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49" w:rsidRDefault="00024FCC" w:rsidP="00C61D14">
      <w:pPr>
        <w:jc w:val="right"/>
        <w:rPr>
          <w:b/>
          <w:bCs/>
          <w:sz w:val="28"/>
          <w:szCs w:val="28"/>
          <w:rtl/>
          <w:lang w:bidi="ar-DZ"/>
        </w:rPr>
      </w:pPr>
      <w:r w:rsidRPr="00024FCC">
        <w:rPr>
          <w:rFonts w:hint="cs"/>
          <w:b/>
          <w:bCs/>
          <w:sz w:val="28"/>
          <w:szCs w:val="28"/>
          <w:rtl/>
          <w:lang w:bidi="ar-DZ"/>
        </w:rPr>
        <w:t xml:space="preserve">الهدف الخاص7: أن  يوظف نظريات تكوين الجمهور في تحليل </w:t>
      </w:r>
      <w:bookmarkStart w:id="0" w:name="_GoBack"/>
      <w:bookmarkEnd w:id="0"/>
      <w:r w:rsidRPr="00024FCC">
        <w:rPr>
          <w:rFonts w:hint="cs"/>
          <w:b/>
          <w:bCs/>
          <w:sz w:val="28"/>
          <w:szCs w:val="28"/>
          <w:rtl/>
          <w:lang w:bidi="ar-DZ"/>
        </w:rPr>
        <w:t xml:space="preserve">جمهور وسائل الاعلام </w:t>
      </w:r>
    </w:p>
    <w:p w:rsidR="00024FCC" w:rsidRDefault="00024FCC" w:rsidP="00C61D14">
      <w:pPr>
        <w:pStyle w:val="Paragraphedeliste"/>
        <w:numPr>
          <w:ilvl w:val="0"/>
          <w:numId w:val="1"/>
        </w:numPr>
        <w:shd w:val="clear" w:color="auto" w:fill="FFFFFF"/>
        <w:tabs>
          <w:tab w:val="clear" w:pos="1069"/>
          <w:tab w:val="right" w:pos="-142"/>
          <w:tab w:val="num" w:pos="141"/>
          <w:tab w:val="right" w:pos="283"/>
          <w:tab w:val="num" w:pos="567"/>
        </w:tabs>
        <w:bidi/>
        <w:spacing w:before="100" w:beforeAutospacing="1" w:after="0" w:line="240" w:lineRule="auto"/>
        <w:ind w:left="141" w:right="-426" w:hanging="219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0B5B9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أن يشرح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نظريات تكوين الجمهور </w:t>
      </w:r>
      <w:r w:rsidRPr="000B5B9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بشكل دقيق</w:t>
      </w:r>
      <w:r w:rsidR="00C61D14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.</w:t>
      </w:r>
    </w:p>
    <w:p w:rsidR="00C61D14" w:rsidRDefault="00C61D14" w:rsidP="00C61D14">
      <w:pPr>
        <w:pStyle w:val="Paragraphedeliste"/>
        <w:numPr>
          <w:ilvl w:val="0"/>
          <w:numId w:val="1"/>
        </w:numPr>
        <w:shd w:val="clear" w:color="auto" w:fill="FFFFFF"/>
        <w:tabs>
          <w:tab w:val="clear" w:pos="1069"/>
          <w:tab w:val="right" w:pos="-142"/>
          <w:tab w:val="num" w:pos="141"/>
          <w:tab w:val="right" w:pos="283"/>
          <w:tab w:val="num" w:pos="567"/>
        </w:tabs>
        <w:bidi/>
        <w:spacing w:before="100" w:beforeAutospacing="1" w:after="0" w:line="240" w:lineRule="auto"/>
        <w:ind w:left="141" w:right="-426" w:hanging="219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أن يميز بين نظريات تكوين الجمهور بشكل صحيح</w:t>
      </w:r>
    </w:p>
    <w:p w:rsidR="00C61D14" w:rsidRPr="000B5B90" w:rsidRDefault="00C61D14" w:rsidP="00C61D14">
      <w:pPr>
        <w:numPr>
          <w:ilvl w:val="0"/>
          <w:numId w:val="1"/>
        </w:numPr>
        <w:shd w:val="clear" w:color="auto" w:fill="FFFFFF"/>
        <w:tabs>
          <w:tab w:val="clear" w:pos="1069"/>
          <w:tab w:val="right" w:pos="-142"/>
          <w:tab w:val="right" w:pos="283"/>
          <w:tab w:val="right" w:pos="425"/>
        </w:tabs>
        <w:bidi/>
        <w:spacing w:before="100" w:beforeAutospacing="1" w:after="0" w:line="240" w:lineRule="auto"/>
        <w:ind w:left="141" w:right="-426" w:hanging="219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0B5B9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أن يكتشف بمفرده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النظريات</w:t>
      </w:r>
      <w:r w:rsidRPr="000B5B9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المستخدمة في دراسة جمهور وسائل الإعلام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في 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وضعية .</w:t>
      </w:r>
      <w:proofErr w:type="gramEnd"/>
    </w:p>
    <w:p w:rsidR="00024FCC" w:rsidRPr="000B5B90" w:rsidRDefault="00024FCC" w:rsidP="00C61D14">
      <w:pPr>
        <w:pStyle w:val="Paragraphedeliste"/>
        <w:numPr>
          <w:ilvl w:val="0"/>
          <w:numId w:val="1"/>
        </w:numPr>
        <w:shd w:val="clear" w:color="auto" w:fill="FFFFFF"/>
        <w:tabs>
          <w:tab w:val="clear" w:pos="1069"/>
          <w:tab w:val="right" w:pos="-142"/>
          <w:tab w:val="num" w:pos="141"/>
          <w:tab w:val="right" w:pos="283"/>
          <w:tab w:val="num" w:pos="567"/>
        </w:tabs>
        <w:bidi/>
        <w:spacing w:before="100" w:beforeAutospacing="1" w:after="0" w:line="240" w:lineRule="auto"/>
        <w:ind w:left="141" w:right="-426" w:hanging="219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0B5B9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أن يوظف بشكل </w:t>
      </w:r>
      <w:proofErr w:type="gramStart"/>
      <w:r w:rsidRPr="000B5B9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صحيح </w:t>
      </w:r>
      <w:r w:rsidR="00C61D14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نظريات</w:t>
      </w:r>
      <w:proofErr w:type="gramEnd"/>
      <w:r w:rsidR="00C61D14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تكوين الجمهور في فهم ال</w:t>
      </w:r>
      <w:r w:rsidRPr="000B5B9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جمهور في وضعية معينة</w:t>
      </w:r>
      <w:r w:rsidR="00C61D14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.</w:t>
      </w:r>
    </w:p>
    <w:p w:rsidR="00024FCC" w:rsidRPr="00024FCC" w:rsidRDefault="00024FCC">
      <w:pPr>
        <w:rPr>
          <w:rFonts w:hint="cs"/>
          <w:b/>
          <w:bCs/>
          <w:rtl/>
        </w:rPr>
      </w:pPr>
    </w:p>
    <w:p w:rsidR="00024FCC" w:rsidRDefault="00024FCC">
      <w:pPr>
        <w:rPr>
          <w:rFonts w:hint="cs"/>
          <w:lang w:bidi="ar-DZ"/>
        </w:rPr>
      </w:pPr>
    </w:p>
    <w:sectPr w:rsidR="0002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06AB4"/>
    <w:multiLevelType w:val="multilevel"/>
    <w:tmpl w:val="998654BA"/>
    <w:lvl w:ilvl="0">
      <w:start w:val="1"/>
      <w:numFmt w:val="bullet"/>
      <w:lvlText w:val="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7"/>
    <w:rsid w:val="00024FCC"/>
    <w:rsid w:val="006D35B7"/>
    <w:rsid w:val="007E3549"/>
    <w:rsid w:val="00C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83C2"/>
  <w15:chartTrackingRefBased/>
  <w15:docId w15:val="{901BBFA0-E519-4C8E-BF78-DF624CCF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2025-11-25T15:51:00Z</dcterms:created>
  <dcterms:modified xsi:type="dcterms:W3CDTF">2025-11-25T16:08:00Z</dcterms:modified>
</cp:coreProperties>
</file>