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7CA" w:rsidRPr="003337CA" w:rsidRDefault="003337CA" w:rsidP="003337CA">
      <w:pPr>
        <w:bidi/>
        <w:spacing w:after="0" w:line="240" w:lineRule="auto"/>
        <w:jc w:val="center"/>
        <w:rPr>
          <w:rFonts w:ascii="Traditional Arabic" w:hAnsi="Traditional Arabic" w:cs="Traditional Arabic"/>
          <w:b/>
          <w:bCs/>
          <w:sz w:val="28"/>
          <w:szCs w:val="28"/>
          <w:rtl/>
          <w:lang w:bidi="ar-MA"/>
        </w:rPr>
      </w:pPr>
      <w:r w:rsidRPr="003337CA">
        <w:rPr>
          <w:rFonts w:ascii="Traditional Arabic" w:hAnsi="Traditional Arabic" w:cs="Traditional Arabic"/>
          <w:b/>
          <w:bCs/>
          <w:sz w:val="28"/>
          <w:szCs w:val="28"/>
          <w:rtl/>
          <w:lang w:bidi="ar-MA"/>
        </w:rPr>
        <w:t>أهداف التوجيه والإرشاد في المجال التعليمي.</w:t>
      </w:r>
    </w:p>
    <w:p w:rsidR="003337CA" w:rsidRDefault="003337CA" w:rsidP="003337CA">
      <w:pPr>
        <w:bidi/>
        <w:spacing w:after="0" w:line="240" w:lineRule="auto"/>
        <w:jc w:val="both"/>
        <w:rPr>
          <w:rFonts w:ascii="Traditional Arabic" w:hAnsi="Traditional Arabic" w:cs="Traditional Arabic" w:hint="cs"/>
          <w:sz w:val="32"/>
          <w:szCs w:val="32"/>
          <w:rtl/>
          <w:lang w:bidi="ar-MA"/>
        </w:rPr>
      </w:pPr>
    </w:p>
    <w:p w:rsidR="003337CA" w:rsidRPr="006B403E" w:rsidRDefault="003337CA" w:rsidP="003337CA">
      <w:pPr>
        <w:bidi/>
        <w:spacing w:after="0" w:line="240" w:lineRule="auto"/>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1</w:t>
      </w:r>
      <w:r w:rsidRPr="006B403E">
        <w:rPr>
          <w:rFonts w:ascii="Traditional Arabic" w:hAnsi="Traditional Arabic" w:cs="Traditional Arabic"/>
          <w:sz w:val="32"/>
          <w:szCs w:val="32"/>
          <w:rtl/>
          <w:lang w:bidi="ar-MA"/>
        </w:rPr>
        <w:t xml:space="preserve">- تحقيق الاستقلال الوجداني والاجتماعي عن الوالدين والكبار، </w:t>
      </w:r>
      <w:proofErr w:type="gramStart"/>
      <w:r w:rsidRPr="006B403E">
        <w:rPr>
          <w:rFonts w:ascii="Traditional Arabic" w:hAnsi="Traditional Arabic" w:cs="Traditional Arabic"/>
          <w:sz w:val="32"/>
          <w:szCs w:val="32"/>
          <w:rtl/>
          <w:lang w:bidi="ar-MA"/>
        </w:rPr>
        <w:t>ومساعدة</w:t>
      </w:r>
      <w:proofErr w:type="gramEnd"/>
      <w:r w:rsidRPr="006B403E">
        <w:rPr>
          <w:rFonts w:ascii="Traditional Arabic" w:hAnsi="Traditional Arabic" w:cs="Traditional Arabic"/>
          <w:sz w:val="32"/>
          <w:szCs w:val="32"/>
          <w:rtl/>
          <w:lang w:bidi="ar-MA"/>
        </w:rPr>
        <w:t xml:space="preserve"> </w:t>
      </w:r>
      <w:r>
        <w:rPr>
          <w:rFonts w:ascii="Traditional Arabic" w:hAnsi="Traditional Arabic" w:cs="Traditional Arabic" w:hint="cs"/>
          <w:sz w:val="32"/>
          <w:szCs w:val="32"/>
          <w:rtl/>
          <w:lang w:bidi="ar-MA"/>
        </w:rPr>
        <w:t>المتعلمين</w:t>
      </w:r>
      <w:r w:rsidRPr="006B403E">
        <w:rPr>
          <w:rFonts w:ascii="Traditional Arabic" w:hAnsi="Traditional Arabic" w:cs="Traditional Arabic"/>
          <w:sz w:val="32"/>
          <w:szCs w:val="32"/>
          <w:rtl/>
          <w:lang w:bidi="ar-MA"/>
        </w:rPr>
        <w:t xml:space="preserve"> على تحقيق ذلك.</w:t>
      </w:r>
    </w:p>
    <w:p w:rsidR="003337CA" w:rsidRPr="006B403E" w:rsidRDefault="003337CA" w:rsidP="003337CA">
      <w:pPr>
        <w:bidi/>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sz w:val="28"/>
          <w:szCs w:val="28"/>
          <w:rtl/>
          <w:lang w:bidi="ar-MA"/>
        </w:rPr>
        <w:t>2</w:t>
      </w:r>
      <w:r w:rsidRPr="006B403E">
        <w:rPr>
          <w:rFonts w:ascii="Traditional Arabic" w:hAnsi="Traditional Arabic" w:cs="Traditional Arabic"/>
          <w:sz w:val="32"/>
          <w:szCs w:val="32"/>
          <w:rtl/>
          <w:lang w:bidi="ar-MA"/>
        </w:rPr>
        <w:t>- اكتساب المهارات الحياتية اللازمة للتعايش مع مواقف الحياة والتصرف في المواقف الاجتماعية المختلفة.</w:t>
      </w:r>
    </w:p>
    <w:p w:rsidR="003337CA" w:rsidRPr="006B403E" w:rsidRDefault="003337CA" w:rsidP="003337CA">
      <w:pPr>
        <w:bidi/>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sz w:val="28"/>
          <w:szCs w:val="28"/>
          <w:rtl/>
          <w:lang w:bidi="ar-MA"/>
        </w:rPr>
        <w:t>3</w:t>
      </w:r>
      <w:r w:rsidRPr="006B403E">
        <w:rPr>
          <w:rFonts w:ascii="Traditional Arabic" w:hAnsi="Traditional Arabic" w:cs="Traditional Arabic"/>
          <w:sz w:val="32"/>
          <w:szCs w:val="32"/>
          <w:rtl/>
          <w:lang w:bidi="ar-MA"/>
        </w:rPr>
        <w:t xml:space="preserve">- </w:t>
      </w:r>
      <w:proofErr w:type="gramStart"/>
      <w:r w:rsidRPr="006B403E">
        <w:rPr>
          <w:rFonts w:ascii="Traditional Arabic" w:hAnsi="Traditional Arabic" w:cs="Traditional Arabic"/>
          <w:sz w:val="32"/>
          <w:szCs w:val="32"/>
          <w:rtl/>
          <w:lang w:bidi="ar-MA"/>
        </w:rPr>
        <w:t>تقبل</w:t>
      </w:r>
      <w:proofErr w:type="gramEnd"/>
      <w:r w:rsidRPr="006B403E">
        <w:rPr>
          <w:rFonts w:ascii="Traditional Arabic" w:hAnsi="Traditional Arabic" w:cs="Traditional Arabic"/>
          <w:sz w:val="32"/>
          <w:szCs w:val="32"/>
          <w:rtl/>
          <w:lang w:bidi="ar-MA"/>
        </w:rPr>
        <w:t xml:space="preserve"> التغيرات الجسمية والجنسية على </w:t>
      </w:r>
      <w:r w:rsidRPr="006B403E">
        <w:rPr>
          <w:rFonts w:ascii="Traditional Arabic" w:hAnsi="Traditional Arabic" w:cs="Traditional Arabic" w:hint="cs"/>
          <w:sz w:val="32"/>
          <w:szCs w:val="32"/>
          <w:rtl/>
          <w:lang w:bidi="ar-MA"/>
        </w:rPr>
        <w:t>أ</w:t>
      </w:r>
      <w:r w:rsidRPr="006B403E">
        <w:rPr>
          <w:rFonts w:ascii="Traditional Arabic" w:hAnsi="Traditional Arabic" w:cs="Traditional Arabic"/>
          <w:sz w:val="32"/>
          <w:szCs w:val="32"/>
          <w:rtl/>
          <w:lang w:bidi="ar-MA"/>
        </w:rPr>
        <w:t>نها مظاهر طبيعية للنمو، ومساعدته على فهم الكثير من الحقائق الجنسية في هذه المرحلة.</w:t>
      </w:r>
    </w:p>
    <w:p w:rsidR="003337CA" w:rsidRPr="006B403E" w:rsidRDefault="003337CA" w:rsidP="003337CA">
      <w:pPr>
        <w:bidi/>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sz w:val="28"/>
          <w:szCs w:val="28"/>
          <w:rtl/>
          <w:lang w:bidi="ar-MA"/>
        </w:rPr>
        <w:t>4</w:t>
      </w:r>
      <w:r>
        <w:rPr>
          <w:rFonts w:ascii="Traditional Arabic" w:hAnsi="Traditional Arabic" w:cs="Traditional Arabic"/>
          <w:sz w:val="32"/>
          <w:szCs w:val="32"/>
          <w:rtl/>
          <w:lang w:bidi="ar-MA"/>
        </w:rPr>
        <w:t>-</w:t>
      </w:r>
      <w:r w:rsidRPr="006B403E">
        <w:rPr>
          <w:rFonts w:ascii="Traditional Arabic" w:hAnsi="Traditional Arabic" w:cs="Traditional Arabic"/>
          <w:sz w:val="32"/>
          <w:szCs w:val="32"/>
          <w:rtl/>
          <w:lang w:bidi="ar-MA"/>
        </w:rPr>
        <w:t xml:space="preserve">تطوير قدرة </w:t>
      </w:r>
      <w:r>
        <w:rPr>
          <w:rFonts w:ascii="Traditional Arabic" w:hAnsi="Traditional Arabic" w:cs="Traditional Arabic" w:hint="cs"/>
          <w:sz w:val="32"/>
          <w:szCs w:val="32"/>
          <w:rtl/>
          <w:lang w:bidi="ar-MA"/>
        </w:rPr>
        <w:t>المتعلمين</w:t>
      </w:r>
      <w:r w:rsidRPr="006B403E">
        <w:rPr>
          <w:rFonts w:ascii="Traditional Arabic" w:hAnsi="Traditional Arabic" w:cs="Traditional Arabic"/>
          <w:sz w:val="32"/>
          <w:szCs w:val="32"/>
          <w:rtl/>
          <w:lang w:bidi="ar-MA"/>
        </w:rPr>
        <w:t xml:space="preserve"> على ا</w:t>
      </w:r>
      <w:r>
        <w:rPr>
          <w:rFonts w:ascii="Traditional Arabic" w:hAnsi="Traditional Arabic" w:cs="Traditional Arabic"/>
          <w:sz w:val="32"/>
          <w:szCs w:val="32"/>
          <w:rtl/>
          <w:lang w:bidi="ar-MA"/>
        </w:rPr>
        <w:t>لتخطيط لمستقبل تعليمي أو</w:t>
      </w:r>
      <w:r>
        <w:rPr>
          <w:rFonts w:ascii="Traditional Arabic" w:hAnsi="Traditional Arabic" w:cs="Traditional Arabic" w:hint="cs"/>
          <w:sz w:val="32"/>
          <w:szCs w:val="32"/>
          <w:rtl/>
          <w:lang w:bidi="ar-MA"/>
        </w:rPr>
        <w:t xml:space="preserve"> </w:t>
      </w:r>
      <w:proofErr w:type="gramStart"/>
      <w:r w:rsidRPr="006B403E">
        <w:rPr>
          <w:rFonts w:ascii="Traditional Arabic" w:hAnsi="Traditional Arabic" w:cs="Traditional Arabic"/>
          <w:sz w:val="32"/>
          <w:szCs w:val="32"/>
          <w:rtl/>
          <w:lang w:bidi="ar-MA"/>
        </w:rPr>
        <w:t>مهني</w:t>
      </w:r>
      <w:proofErr w:type="gramEnd"/>
      <w:r w:rsidRPr="006B403E">
        <w:rPr>
          <w:rFonts w:ascii="Traditional Arabic" w:hAnsi="Traditional Arabic" w:cs="Traditional Arabic"/>
          <w:sz w:val="32"/>
          <w:szCs w:val="32"/>
          <w:rtl/>
          <w:lang w:bidi="ar-MA"/>
        </w:rPr>
        <w:t xml:space="preserve"> وفق طموحاته وقدراته وميوله. وإكسابه مهارات استقصاء عالم العمل في علاقته بمعرفة الذات وطموحها.</w:t>
      </w:r>
    </w:p>
    <w:p w:rsidR="003337CA" w:rsidRPr="006B403E" w:rsidRDefault="003337CA" w:rsidP="003337CA">
      <w:pPr>
        <w:bidi/>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sz w:val="28"/>
          <w:szCs w:val="28"/>
          <w:rtl/>
          <w:lang w:bidi="ar-MA"/>
        </w:rPr>
        <w:t>5</w:t>
      </w:r>
      <w:r>
        <w:rPr>
          <w:rFonts w:ascii="Traditional Arabic" w:hAnsi="Traditional Arabic" w:cs="Traditional Arabic"/>
          <w:sz w:val="32"/>
          <w:szCs w:val="32"/>
          <w:rtl/>
          <w:lang w:bidi="ar-MA"/>
        </w:rPr>
        <w:t>-</w:t>
      </w:r>
      <w:r w:rsidRPr="006B403E">
        <w:rPr>
          <w:rFonts w:ascii="Traditional Arabic" w:hAnsi="Traditional Arabic" w:cs="Traditional Arabic"/>
          <w:sz w:val="32"/>
          <w:szCs w:val="32"/>
          <w:rtl/>
          <w:lang w:bidi="ar-MA"/>
        </w:rPr>
        <w:t xml:space="preserve">تطوير </w:t>
      </w:r>
      <w:proofErr w:type="spellStart"/>
      <w:r w:rsidRPr="006B403E">
        <w:rPr>
          <w:rFonts w:ascii="Traditional Arabic" w:hAnsi="Traditional Arabic" w:cs="Traditional Arabic"/>
          <w:sz w:val="32"/>
          <w:szCs w:val="32"/>
          <w:rtl/>
          <w:lang w:bidi="ar-MA"/>
        </w:rPr>
        <w:t>كفاياته</w:t>
      </w:r>
      <w:proofErr w:type="spellEnd"/>
      <w:r w:rsidRPr="006B403E">
        <w:rPr>
          <w:rFonts w:ascii="Traditional Arabic" w:hAnsi="Traditional Arabic" w:cs="Traditional Arabic"/>
          <w:sz w:val="32"/>
          <w:szCs w:val="32"/>
          <w:rtl/>
          <w:lang w:bidi="ar-MA"/>
        </w:rPr>
        <w:t xml:space="preserve"> ومهاراته اللازمة لحل مشكلاته والتعامل مع قدراته واتخاذ القرارات المتعلقة بحياته المهنية والتعليمية.</w:t>
      </w:r>
    </w:p>
    <w:p w:rsidR="003337CA" w:rsidRPr="006B403E" w:rsidRDefault="003337CA" w:rsidP="003337CA">
      <w:pPr>
        <w:bidi/>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sz w:val="28"/>
          <w:szCs w:val="28"/>
          <w:rtl/>
          <w:lang w:bidi="ar-MA"/>
        </w:rPr>
        <w:t>6</w:t>
      </w:r>
      <w:r w:rsidRPr="006B403E">
        <w:rPr>
          <w:rFonts w:ascii="Traditional Arabic" w:hAnsi="Traditional Arabic" w:cs="Traditional Arabic"/>
          <w:sz w:val="32"/>
          <w:szCs w:val="32"/>
          <w:rtl/>
          <w:lang w:bidi="ar-MA"/>
        </w:rPr>
        <w:t>- تنمية مهارات التواصل مع الآخرين وبناء اتجاهات ايجابية عن المؤسسات الاجتماعية المختلفة.</w:t>
      </w:r>
    </w:p>
    <w:p w:rsidR="003337CA" w:rsidRPr="006B403E" w:rsidRDefault="003337CA" w:rsidP="003337CA">
      <w:pPr>
        <w:bidi/>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sz w:val="28"/>
          <w:szCs w:val="28"/>
          <w:rtl/>
          <w:lang w:bidi="ar-MA"/>
        </w:rPr>
        <w:t>7</w:t>
      </w:r>
      <w:r w:rsidRPr="006B403E">
        <w:rPr>
          <w:rFonts w:ascii="Traditional Arabic" w:hAnsi="Traditional Arabic" w:cs="Traditional Arabic"/>
          <w:sz w:val="32"/>
          <w:szCs w:val="32"/>
          <w:rtl/>
          <w:lang w:bidi="ar-MA"/>
        </w:rPr>
        <w:t xml:space="preserve">- </w:t>
      </w:r>
      <w:proofErr w:type="gramStart"/>
      <w:r w:rsidRPr="006B403E">
        <w:rPr>
          <w:rFonts w:ascii="Traditional Arabic" w:hAnsi="Traditional Arabic" w:cs="Traditional Arabic"/>
          <w:sz w:val="32"/>
          <w:szCs w:val="32"/>
          <w:rtl/>
          <w:lang w:bidi="ar-MA"/>
        </w:rPr>
        <w:t>مساعدة</w:t>
      </w:r>
      <w:proofErr w:type="gramEnd"/>
      <w:r w:rsidRPr="006B403E">
        <w:rPr>
          <w:rFonts w:ascii="Traditional Arabic" w:hAnsi="Traditional Arabic" w:cs="Traditional Arabic"/>
          <w:sz w:val="32"/>
          <w:szCs w:val="32"/>
          <w:rtl/>
          <w:lang w:bidi="ar-MA"/>
        </w:rPr>
        <w:t xml:space="preserve"> </w:t>
      </w:r>
      <w:r>
        <w:rPr>
          <w:rFonts w:ascii="Traditional Arabic" w:hAnsi="Traditional Arabic" w:cs="Traditional Arabic" w:hint="cs"/>
          <w:sz w:val="32"/>
          <w:szCs w:val="32"/>
          <w:rtl/>
          <w:lang w:bidi="ar-MA"/>
        </w:rPr>
        <w:t>المتعلم</w:t>
      </w:r>
      <w:r w:rsidRPr="006B403E">
        <w:rPr>
          <w:rFonts w:ascii="Traditional Arabic" w:hAnsi="Traditional Arabic" w:cs="Traditional Arabic"/>
          <w:sz w:val="32"/>
          <w:szCs w:val="32"/>
          <w:rtl/>
          <w:lang w:bidi="ar-MA"/>
        </w:rPr>
        <w:t xml:space="preserve"> على بناء الهوية الذاتية، وتحديد أهدافه ورسم طموحاته وتبني أدوار اجتماعية تمنحه </w:t>
      </w:r>
      <w:r w:rsidRPr="006B403E">
        <w:rPr>
          <w:rFonts w:ascii="Traditional Arabic" w:hAnsi="Traditional Arabic" w:cs="Traditional Arabic" w:hint="cs"/>
          <w:sz w:val="32"/>
          <w:szCs w:val="32"/>
          <w:rtl/>
          <w:lang w:bidi="ar-MA"/>
        </w:rPr>
        <w:t>إ</w:t>
      </w:r>
      <w:r w:rsidRPr="006B403E">
        <w:rPr>
          <w:rFonts w:ascii="Traditional Arabic" w:hAnsi="Traditional Arabic" w:cs="Traditional Arabic"/>
          <w:sz w:val="32"/>
          <w:szCs w:val="32"/>
          <w:rtl/>
          <w:lang w:bidi="ar-MA"/>
        </w:rPr>
        <w:t>حساسا بالوجود المستقل المتفرد.</w:t>
      </w:r>
    </w:p>
    <w:p w:rsidR="003337CA" w:rsidRPr="006B403E" w:rsidRDefault="003337CA" w:rsidP="003337CA">
      <w:pPr>
        <w:bidi/>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sz w:val="28"/>
          <w:szCs w:val="28"/>
          <w:rtl/>
          <w:lang w:bidi="ar-MA"/>
        </w:rPr>
        <w:t>8</w:t>
      </w:r>
      <w:r w:rsidRPr="006B403E">
        <w:rPr>
          <w:rFonts w:ascii="Traditional Arabic" w:hAnsi="Traditional Arabic" w:cs="Traditional Arabic"/>
          <w:sz w:val="32"/>
          <w:szCs w:val="32"/>
          <w:rtl/>
          <w:lang w:bidi="ar-MA"/>
        </w:rPr>
        <w:t xml:space="preserve">- مساعدة </w:t>
      </w:r>
      <w:r>
        <w:rPr>
          <w:rFonts w:ascii="Traditional Arabic" w:hAnsi="Traditional Arabic" w:cs="Traditional Arabic" w:hint="cs"/>
          <w:sz w:val="32"/>
          <w:szCs w:val="32"/>
          <w:rtl/>
          <w:lang w:bidi="ar-MA"/>
        </w:rPr>
        <w:t>المتعلم</w:t>
      </w:r>
      <w:r w:rsidRPr="006B403E">
        <w:rPr>
          <w:rFonts w:ascii="Traditional Arabic" w:hAnsi="Traditional Arabic" w:cs="Traditional Arabic"/>
          <w:sz w:val="32"/>
          <w:szCs w:val="32"/>
          <w:rtl/>
          <w:lang w:bidi="ar-MA"/>
        </w:rPr>
        <w:t xml:space="preserve"> في بناء منظومة قيمي</w:t>
      </w:r>
      <w:r>
        <w:rPr>
          <w:rFonts w:ascii="Traditional Arabic" w:hAnsi="Traditional Arabic" w:cs="Traditional Arabic" w:hint="cs"/>
          <w:sz w:val="32"/>
          <w:szCs w:val="32"/>
          <w:rtl/>
          <w:lang w:bidi="ar-MA"/>
        </w:rPr>
        <w:t>ة</w:t>
      </w:r>
      <w:r w:rsidRPr="006B403E">
        <w:rPr>
          <w:rFonts w:ascii="Traditional Arabic" w:hAnsi="Traditional Arabic" w:cs="Traditional Arabic"/>
          <w:sz w:val="32"/>
          <w:szCs w:val="32"/>
          <w:rtl/>
          <w:lang w:bidi="ar-MA"/>
        </w:rPr>
        <w:t xml:space="preserve"> تجسد هويتنا وتحفظ لنا وجودا متميزا فاعلا على الساحة العالمية وتمكننا من التعاطي مع متطلبات القرن الحادي والعشرين.</w:t>
      </w:r>
    </w:p>
    <w:p w:rsidR="003337CA" w:rsidRPr="006B403E" w:rsidRDefault="003337CA" w:rsidP="003337CA">
      <w:pPr>
        <w:bidi/>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sz w:val="28"/>
          <w:szCs w:val="28"/>
          <w:rtl/>
          <w:lang w:bidi="ar-MA"/>
        </w:rPr>
        <w:t>9</w:t>
      </w:r>
      <w:r w:rsidRPr="006B403E">
        <w:rPr>
          <w:rFonts w:ascii="Traditional Arabic" w:hAnsi="Traditional Arabic" w:cs="Traditional Arabic"/>
          <w:sz w:val="32"/>
          <w:szCs w:val="32"/>
          <w:rtl/>
          <w:lang w:bidi="ar-MA"/>
        </w:rPr>
        <w:t>- اكتساب مهارات فهم الذات واحترامها وقبولها، وتحقيقها من خلال إنجازات شخصية في مجالات مختلفة.</w:t>
      </w:r>
    </w:p>
    <w:p w:rsidR="003337CA" w:rsidRPr="006B403E" w:rsidRDefault="003337CA" w:rsidP="003337CA">
      <w:pPr>
        <w:bidi/>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sz w:val="28"/>
          <w:szCs w:val="28"/>
          <w:rtl/>
          <w:lang w:bidi="ar-MA"/>
        </w:rPr>
        <w:t>10</w:t>
      </w:r>
      <w:r w:rsidRPr="006B403E">
        <w:rPr>
          <w:rFonts w:ascii="Traditional Arabic" w:hAnsi="Traditional Arabic" w:cs="Traditional Arabic"/>
          <w:sz w:val="32"/>
          <w:szCs w:val="32"/>
          <w:rtl/>
          <w:lang w:bidi="ar-MA"/>
        </w:rPr>
        <w:t xml:space="preserve">- تنمية قدرة </w:t>
      </w:r>
      <w:r>
        <w:rPr>
          <w:rFonts w:ascii="Traditional Arabic" w:hAnsi="Traditional Arabic" w:cs="Traditional Arabic" w:hint="cs"/>
          <w:sz w:val="32"/>
          <w:szCs w:val="32"/>
          <w:rtl/>
          <w:lang w:bidi="ar-MA"/>
        </w:rPr>
        <w:t>المتعلم</w:t>
      </w:r>
      <w:r w:rsidRPr="006B403E">
        <w:rPr>
          <w:rFonts w:ascii="Traditional Arabic" w:hAnsi="Traditional Arabic" w:cs="Traditional Arabic"/>
          <w:sz w:val="32"/>
          <w:szCs w:val="32"/>
          <w:rtl/>
          <w:lang w:bidi="ar-MA"/>
        </w:rPr>
        <w:t xml:space="preserve"> على ضبط انفعالاته والتعبير عنها بشكل </w:t>
      </w:r>
      <w:r w:rsidRPr="006B403E">
        <w:rPr>
          <w:rFonts w:ascii="Traditional Arabic" w:hAnsi="Traditional Arabic" w:cs="Traditional Arabic" w:hint="cs"/>
          <w:sz w:val="32"/>
          <w:szCs w:val="32"/>
          <w:rtl/>
          <w:lang w:bidi="ar-MA"/>
        </w:rPr>
        <w:t>أ</w:t>
      </w:r>
      <w:r w:rsidRPr="006B403E">
        <w:rPr>
          <w:rFonts w:ascii="Traditional Arabic" w:hAnsi="Traditional Arabic" w:cs="Traditional Arabic"/>
          <w:sz w:val="32"/>
          <w:szCs w:val="32"/>
          <w:rtl/>
          <w:lang w:bidi="ar-MA"/>
        </w:rPr>
        <w:t xml:space="preserve">كثر </w:t>
      </w:r>
      <w:r w:rsidRPr="006B403E">
        <w:rPr>
          <w:rFonts w:ascii="Traditional Arabic" w:hAnsi="Traditional Arabic" w:cs="Traditional Arabic" w:hint="cs"/>
          <w:sz w:val="32"/>
          <w:szCs w:val="32"/>
          <w:rtl/>
          <w:lang w:bidi="ar-MA"/>
        </w:rPr>
        <w:t>اتزانا</w:t>
      </w:r>
      <w:r w:rsidRPr="006B403E">
        <w:rPr>
          <w:rFonts w:ascii="Traditional Arabic" w:hAnsi="Traditional Arabic" w:cs="Traditional Arabic"/>
          <w:sz w:val="32"/>
          <w:szCs w:val="32"/>
          <w:rtl/>
          <w:lang w:bidi="ar-MA"/>
        </w:rPr>
        <w:t>، وتقبل النقد والاختلاف مع الآخرين.</w:t>
      </w:r>
    </w:p>
    <w:p w:rsidR="003337CA"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DZ"/>
        </w:rPr>
      </w:pPr>
      <w:r w:rsidRPr="00E3423B">
        <w:rPr>
          <w:rFonts w:ascii="Traditional Arabic" w:hAnsi="Traditional Arabic" w:cs="Traditional Arabic"/>
          <w:sz w:val="28"/>
          <w:szCs w:val="28"/>
          <w:rtl/>
          <w:lang w:bidi="ar-MA"/>
        </w:rPr>
        <w:t>11</w:t>
      </w:r>
      <w:r w:rsidRPr="006B403E">
        <w:rPr>
          <w:rFonts w:ascii="Traditional Arabic" w:hAnsi="Traditional Arabic" w:cs="Traditional Arabic"/>
          <w:sz w:val="32"/>
          <w:szCs w:val="32"/>
          <w:rtl/>
          <w:lang w:bidi="ar-MA"/>
        </w:rPr>
        <w:t xml:space="preserve">- تمكين </w:t>
      </w:r>
      <w:r>
        <w:rPr>
          <w:rFonts w:ascii="Traditional Arabic" w:hAnsi="Traditional Arabic" w:cs="Traditional Arabic" w:hint="cs"/>
          <w:sz w:val="32"/>
          <w:szCs w:val="32"/>
          <w:rtl/>
          <w:lang w:bidi="ar-MA"/>
        </w:rPr>
        <w:t xml:space="preserve">المتعلم </w:t>
      </w:r>
      <w:r w:rsidRPr="006B403E">
        <w:rPr>
          <w:rFonts w:ascii="Traditional Arabic" w:hAnsi="Traditional Arabic" w:cs="Traditional Arabic"/>
          <w:sz w:val="32"/>
          <w:szCs w:val="32"/>
          <w:rtl/>
          <w:lang w:bidi="ar-MA"/>
        </w:rPr>
        <w:t xml:space="preserve">من التعامل مع متغيرات هذا العصر وتحدياته وضغوطاته ومن القدرة على </w:t>
      </w:r>
      <w:r w:rsidRPr="006B403E">
        <w:rPr>
          <w:rFonts w:ascii="Traditional Arabic" w:hAnsi="Traditional Arabic" w:cs="Traditional Arabic" w:hint="cs"/>
          <w:sz w:val="32"/>
          <w:szCs w:val="32"/>
          <w:rtl/>
          <w:lang w:bidi="ar-MA"/>
        </w:rPr>
        <w:t>الانتقاء</w:t>
      </w:r>
      <w:r w:rsidRPr="006B403E">
        <w:rPr>
          <w:rFonts w:ascii="Traditional Arabic" w:hAnsi="Traditional Arabic" w:cs="Traditional Arabic"/>
          <w:sz w:val="32"/>
          <w:szCs w:val="32"/>
          <w:rtl/>
          <w:lang w:bidi="ar-MA"/>
        </w:rPr>
        <w:t xml:space="preserve"> من بين ما تموج به حضارة العصر من متناقضات، مما يعزز قدرتنا على </w:t>
      </w:r>
      <w:r w:rsidRPr="006B403E">
        <w:rPr>
          <w:rFonts w:ascii="Traditional Arabic" w:hAnsi="Traditional Arabic" w:cs="Traditional Arabic" w:hint="cs"/>
          <w:sz w:val="32"/>
          <w:szCs w:val="32"/>
          <w:rtl/>
          <w:lang w:bidi="ar-MA"/>
        </w:rPr>
        <w:t>الاحتفاظ</w:t>
      </w:r>
      <w:r w:rsidRPr="006B403E">
        <w:rPr>
          <w:rFonts w:ascii="Traditional Arabic" w:hAnsi="Traditional Arabic" w:cs="Traditional Arabic"/>
          <w:sz w:val="32"/>
          <w:szCs w:val="32"/>
          <w:rtl/>
          <w:lang w:bidi="ar-MA"/>
        </w:rPr>
        <w:t xml:space="preserve"> بهويتنا، ومواجهة التحديات التي تواجهنا</w:t>
      </w:r>
      <w:r w:rsidRPr="005774CC">
        <w:rPr>
          <w:rFonts w:ascii="Traditional Arabic" w:hAnsi="Traditional Arabic" w:cs="Traditional Arabic"/>
          <w:rtl/>
          <w:lang w:bidi="ar-DZ"/>
        </w:rPr>
        <w:t xml:space="preserve"> (</w:t>
      </w:r>
      <w:r w:rsidRPr="005774CC">
        <w:rPr>
          <w:rFonts w:ascii="Traditional Arabic" w:hAnsi="Traditional Arabic" w:cs="Traditional Arabic"/>
          <w:b/>
          <w:bCs/>
          <w:rtl/>
          <w:lang w:bidi="ar-DZ"/>
        </w:rPr>
        <w:t>حجازي،وآ</w:t>
      </w:r>
      <w:r w:rsidRPr="005774CC">
        <w:rPr>
          <w:rFonts w:ascii="Traditional Arabic" w:hAnsi="Traditional Arabic" w:cs="Traditional Arabic" w:hint="cs"/>
          <w:b/>
          <w:bCs/>
          <w:rtl/>
          <w:lang w:bidi="ar-DZ"/>
        </w:rPr>
        <w:t>خ</w:t>
      </w:r>
      <w:r w:rsidRPr="005774CC">
        <w:rPr>
          <w:rFonts w:ascii="Traditional Arabic" w:hAnsi="Traditional Arabic" w:cs="Traditional Arabic"/>
          <w:b/>
          <w:bCs/>
          <w:rtl/>
          <w:lang w:bidi="ar-DZ"/>
        </w:rPr>
        <w:t>رون</w:t>
      </w:r>
      <w:r w:rsidRPr="005774CC">
        <w:rPr>
          <w:rFonts w:ascii="Traditional Arabic" w:hAnsi="Traditional Arabic" w:cs="Traditional Arabic" w:hint="cs"/>
          <w:b/>
          <w:bCs/>
          <w:rtl/>
          <w:lang w:bidi="ar-DZ"/>
        </w:rPr>
        <w:t>،</w:t>
      </w:r>
      <w:r w:rsidRPr="005774CC">
        <w:rPr>
          <w:rFonts w:ascii="Traditional Arabic" w:hAnsi="Traditional Arabic" w:cs="Traditional Arabic"/>
          <w:b/>
          <w:bCs/>
          <w:rtl/>
          <w:lang w:bidi="ar-DZ"/>
        </w:rPr>
        <w:t>2005</w:t>
      </w:r>
      <w:r w:rsidRPr="005774CC">
        <w:rPr>
          <w:rFonts w:ascii="Traditional Arabic" w:hAnsi="Traditional Arabic" w:cs="Traditional Arabic" w:hint="cs"/>
          <w:b/>
          <w:bCs/>
          <w:rtl/>
          <w:lang w:bidi="ar-DZ"/>
        </w:rPr>
        <w:t xml:space="preserve">، </w:t>
      </w:r>
      <w:r w:rsidRPr="005774CC">
        <w:rPr>
          <w:rFonts w:ascii="Traditional Arabic" w:hAnsi="Traditional Arabic" w:cs="Traditional Arabic"/>
          <w:b/>
          <w:bCs/>
          <w:rtl/>
          <w:lang w:bidi="ar-DZ"/>
        </w:rPr>
        <w:t xml:space="preserve">79 </w:t>
      </w:r>
      <w:r w:rsidRPr="005774CC">
        <w:rPr>
          <w:rFonts w:ascii="Traditional Arabic" w:hAnsi="Traditional Arabic" w:cs="Traditional Arabic" w:hint="cs"/>
          <w:b/>
          <w:bCs/>
          <w:rtl/>
          <w:lang w:bidi="ar-DZ"/>
        </w:rPr>
        <w:t>-</w:t>
      </w:r>
      <w:r w:rsidRPr="005774CC">
        <w:rPr>
          <w:rFonts w:ascii="Traditional Arabic" w:hAnsi="Traditional Arabic" w:cs="Traditional Arabic"/>
          <w:b/>
          <w:bCs/>
          <w:rtl/>
          <w:lang w:bidi="ar-DZ"/>
        </w:rPr>
        <w:t>80</w:t>
      </w:r>
      <w:r w:rsidRPr="005774CC">
        <w:rPr>
          <w:rFonts w:ascii="Traditional Arabic" w:hAnsi="Traditional Arabic" w:cs="Traditional Arabic"/>
          <w:rtl/>
          <w:lang w:bidi="ar-DZ"/>
        </w:rPr>
        <w:t>)</w:t>
      </w:r>
      <w:r w:rsidRPr="009131F6">
        <w:rPr>
          <w:rFonts w:ascii="Traditional Arabic" w:hAnsi="Traditional Arabic" w:cs="Traditional Arabic" w:hint="cs"/>
          <w:sz w:val="32"/>
          <w:szCs w:val="32"/>
          <w:rtl/>
          <w:lang w:bidi="ar-DZ"/>
        </w:rPr>
        <w:t>.</w:t>
      </w:r>
    </w:p>
    <w:p w:rsidR="003337CA"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وقد أضافت</w:t>
      </w:r>
      <w:r w:rsidRPr="00040EE2">
        <w:rPr>
          <w:rFonts w:ascii="Traditional Arabic" w:hAnsi="Traditional Arabic" w:cs="Traditional Arabic" w:hint="cs"/>
          <w:b/>
          <w:bCs/>
          <w:sz w:val="24"/>
          <w:szCs w:val="24"/>
          <w:rtl/>
          <w:lang w:bidi="ar-DZ"/>
        </w:rPr>
        <w:t>(سليمان،2010، 51)</w:t>
      </w:r>
      <w:r>
        <w:rPr>
          <w:rFonts w:ascii="Traditional Arabic" w:hAnsi="Traditional Arabic" w:cs="Traditional Arabic" w:hint="cs"/>
          <w:b/>
          <w:bCs/>
          <w:sz w:val="24"/>
          <w:szCs w:val="24"/>
          <w:rtl/>
          <w:lang w:bidi="ar-DZ"/>
        </w:rPr>
        <w:t xml:space="preserve"> </w:t>
      </w:r>
      <w:r w:rsidRPr="00040EE2">
        <w:rPr>
          <w:rFonts w:ascii="Traditional Arabic" w:hAnsi="Traditional Arabic" w:cs="Traditional Arabic" w:hint="cs"/>
          <w:sz w:val="32"/>
          <w:szCs w:val="32"/>
          <w:rtl/>
          <w:lang w:bidi="ar-DZ"/>
        </w:rPr>
        <w:t xml:space="preserve">جملة من الأهداف </w:t>
      </w:r>
      <w:r>
        <w:rPr>
          <w:rFonts w:ascii="Traditional Arabic" w:hAnsi="Traditional Arabic" w:cs="Traditional Arabic" w:hint="cs"/>
          <w:sz w:val="32"/>
          <w:szCs w:val="32"/>
          <w:rtl/>
          <w:lang w:bidi="ar-DZ"/>
        </w:rPr>
        <w:t xml:space="preserve">الخاصة </w:t>
      </w:r>
      <w:r w:rsidRPr="00040EE2">
        <w:rPr>
          <w:rFonts w:ascii="Traditional Arabic" w:hAnsi="Traditional Arabic" w:cs="Traditional Arabic" w:hint="cs"/>
          <w:sz w:val="32"/>
          <w:szCs w:val="32"/>
          <w:rtl/>
          <w:lang w:bidi="ar-DZ"/>
        </w:rPr>
        <w:t>يسعي لتحقيقها ا</w:t>
      </w:r>
      <w:r>
        <w:rPr>
          <w:rFonts w:ascii="Traditional Arabic" w:hAnsi="Traditional Arabic" w:cs="Traditional Arabic" w:hint="cs"/>
          <w:sz w:val="32"/>
          <w:szCs w:val="32"/>
          <w:rtl/>
          <w:lang w:bidi="ar-DZ"/>
        </w:rPr>
        <w:t>لأخصائي النفسي المدرسي</w:t>
      </w:r>
      <w:r w:rsidRPr="00040EE2">
        <w:rPr>
          <w:rFonts w:ascii="Traditional Arabic" w:hAnsi="Traditional Arabic" w:cs="Traditional Arabic" w:hint="cs"/>
          <w:sz w:val="32"/>
          <w:szCs w:val="32"/>
          <w:rtl/>
          <w:lang w:bidi="ar-DZ"/>
        </w:rPr>
        <w:t xml:space="preserve"> داخل المدرسة </w:t>
      </w:r>
      <w:r>
        <w:rPr>
          <w:rFonts w:ascii="Traditional Arabic" w:hAnsi="Traditional Arabic" w:cs="Traditional Arabic" w:hint="cs"/>
          <w:sz w:val="32"/>
          <w:szCs w:val="32"/>
          <w:rtl/>
          <w:lang w:bidi="ar-DZ"/>
        </w:rPr>
        <w:t xml:space="preserve">لخدمة المتعلم </w:t>
      </w:r>
      <w:r w:rsidRPr="00040EE2">
        <w:rPr>
          <w:rFonts w:ascii="Traditional Arabic" w:hAnsi="Traditional Arabic" w:cs="Traditional Arabic" w:hint="cs"/>
          <w:sz w:val="32"/>
          <w:szCs w:val="32"/>
          <w:rtl/>
          <w:lang w:bidi="ar-DZ"/>
        </w:rPr>
        <w:t>وهذه الأهداف هي كالتالي:</w:t>
      </w:r>
    </w:p>
    <w:p w:rsidR="003337CA"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DZ"/>
        </w:rPr>
      </w:pPr>
      <w:r w:rsidRPr="00E3423B">
        <w:rPr>
          <w:rFonts w:ascii="Traditional Arabic" w:hAnsi="Traditional Arabic" w:cs="Traditional Arabic" w:hint="cs"/>
          <w:sz w:val="28"/>
          <w:szCs w:val="28"/>
          <w:rtl/>
          <w:lang w:bidi="ar-DZ"/>
        </w:rPr>
        <w:t>13</w:t>
      </w:r>
      <w:r>
        <w:rPr>
          <w:rFonts w:ascii="Traditional Arabic" w:hAnsi="Traditional Arabic" w:cs="Traditional Arabic" w:hint="cs"/>
          <w:sz w:val="32"/>
          <w:szCs w:val="32"/>
          <w:rtl/>
          <w:lang w:bidi="ar-DZ"/>
        </w:rPr>
        <w:t>- تقليص الاضطرابات الانفعالية والسلوكية والتعليمية.</w:t>
      </w:r>
    </w:p>
    <w:p w:rsidR="003337CA"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DZ"/>
        </w:rPr>
      </w:pPr>
      <w:r w:rsidRPr="00E3423B">
        <w:rPr>
          <w:rFonts w:ascii="Traditional Arabic" w:hAnsi="Traditional Arabic" w:cs="Traditional Arabic" w:hint="cs"/>
          <w:sz w:val="28"/>
          <w:szCs w:val="28"/>
          <w:rtl/>
          <w:lang w:bidi="ar-DZ"/>
        </w:rPr>
        <w:t>14</w:t>
      </w:r>
      <w:r>
        <w:rPr>
          <w:rFonts w:ascii="Traditional Arabic" w:hAnsi="Traditional Arabic" w:cs="Traditional Arabic" w:hint="cs"/>
          <w:sz w:val="32"/>
          <w:szCs w:val="32"/>
          <w:rtl/>
          <w:lang w:bidi="ar-DZ"/>
        </w:rPr>
        <w:t>- علاج المشكلات قبل وقوعها.</w:t>
      </w:r>
    </w:p>
    <w:p w:rsidR="003337CA"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DZ"/>
        </w:rPr>
      </w:pPr>
      <w:r w:rsidRPr="00E3423B">
        <w:rPr>
          <w:rFonts w:ascii="Traditional Arabic" w:hAnsi="Traditional Arabic" w:cs="Traditional Arabic" w:hint="cs"/>
          <w:sz w:val="28"/>
          <w:szCs w:val="28"/>
          <w:rtl/>
          <w:lang w:bidi="ar-DZ"/>
        </w:rPr>
        <w:t>15</w:t>
      </w:r>
      <w:r>
        <w:rPr>
          <w:rFonts w:ascii="Traditional Arabic" w:hAnsi="Traditional Arabic" w:cs="Traditional Arabic" w:hint="cs"/>
          <w:sz w:val="32"/>
          <w:szCs w:val="32"/>
          <w:rtl/>
          <w:lang w:bidi="ar-DZ"/>
        </w:rPr>
        <w:t xml:space="preserve">- إصلاح الطلاب المضطربين </w:t>
      </w:r>
      <w:proofErr w:type="gramStart"/>
      <w:r>
        <w:rPr>
          <w:rFonts w:ascii="Traditional Arabic" w:hAnsi="Traditional Arabic" w:cs="Traditional Arabic" w:hint="cs"/>
          <w:sz w:val="32"/>
          <w:szCs w:val="32"/>
          <w:rtl/>
          <w:lang w:bidi="ar-DZ"/>
        </w:rPr>
        <w:t>نفسيا</w:t>
      </w:r>
      <w:proofErr w:type="gramEnd"/>
      <w:r>
        <w:rPr>
          <w:rFonts w:ascii="Traditional Arabic" w:hAnsi="Traditional Arabic" w:cs="Traditional Arabic" w:hint="cs"/>
          <w:sz w:val="32"/>
          <w:szCs w:val="32"/>
          <w:rtl/>
          <w:lang w:bidi="ar-DZ"/>
        </w:rPr>
        <w:t xml:space="preserve"> ومعالجتهم كي يصبحوا لبنة صالحة في المجتمع.</w:t>
      </w:r>
    </w:p>
    <w:p w:rsidR="003337CA"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DZ"/>
        </w:rPr>
      </w:pPr>
      <w:r w:rsidRPr="00E3423B">
        <w:rPr>
          <w:rFonts w:ascii="Traditional Arabic" w:hAnsi="Traditional Arabic" w:cs="Traditional Arabic" w:hint="cs"/>
          <w:sz w:val="28"/>
          <w:szCs w:val="28"/>
          <w:rtl/>
          <w:lang w:bidi="ar-DZ"/>
        </w:rPr>
        <w:t>16</w:t>
      </w:r>
      <w:r>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تعزيز</w:t>
      </w:r>
      <w:proofErr w:type="gramEnd"/>
      <w:r>
        <w:rPr>
          <w:rFonts w:ascii="Traditional Arabic" w:hAnsi="Traditional Arabic" w:cs="Traditional Arabic" w:hint="cs"/>
          <w:sz w:val="32"/>
          <w:szCs w:val="32"/>
          <w:rtl/>
          <w:lang w:bidi="ar-DZ"/>
        </w:rPr>
        <w:t xml:space="preserve"> تكيف الطلاب وتطورهم.</w:t>
      </w:r>
    </w:p>
    <w:p w:rsidR="003337CA"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DZ"/>
        </w:rPr>
      </w:pPr>
      <w:r w:rsidRPr="00E3423B">
        <w:rPr>
          <w:rFonts w:ascii="Traditional Arabic" w:hAnsi="Traditional Arabic" w:cs="Traditional Arabic" w:hint="cs"/>
          <w:sz w:val="28"/>
          <w:szCs w:val="28"/>
          <w:rtl/>
          <w:lang w:bidi="ar-DZ"/>
        </w:rPr>
        <w:t>17</w:t>
      </w:r>
      <w:r>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تصنيف</w:t>
      </w:r>
      <w:proofErr w:type="gramEnd"/>
      <w:r>
        <w:rPr>
          <w:rFonts w:ascii="Traditional Arabic" w:hAnsi="Traditional Arabic" w:cs="Traditional Arabic" w:hint="cs"/>
          <w:sz w:val="32"/>
          <w:szCs w:val="32"/>
          <w:rtl/>
          <w:lang w:bidi="ar-DZ"/>
        </w:rPr>
        <w:t xml:space="preserve"> الطلاب.</w:t>
      </w:r>
    </w:p>
    <w:p w:rsidR="003337CA"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DZ"/>
        </w:rPr>
      </w:pPr>
      <w:r w:rsidRPr="00E3423B">
        <w:rPr>
          <w:rFonts w:ascii="Traditional Arabic" w:hAnsi="Traditional Arabic" w:cs="Traditional Arabic" w:hint="cs"/>
          <w:sz w:val="28"/>
          <w:szCs w:val="28"/>
          <w:rtl/>
          <w:lang w:bidi="ar-DZ"/>
        </w:rPr>
        <w:t>18</w:t>
      </w:r>
      <w:r>
        <w:rPr>
          <w:rFonts w:ascii="Traditional Arabic" w:hAnsi="Traditional Arabic" w:cs="Traditional Arabic" w:hint="cs"/>
          <w:sz w:val="32"/>
          <w:szCs w:val="32"/>
          <w:rtl/>
          <w:lang w:bidi="ar-DZ"/>
        </w:rPr>
        <w:t>- زيادة المعارف وتطوير المهارات.</w:t>
      </w:r>
    </w:p>
    <w:p w:rsidR="003337CA"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DZ"/>
        </w:rPr>
      </w:pPr>
      <w:r w:rsidRPr="00E3423B">
        <w:rPr>
          <w:rFonts w:ascii="Traditional Arabic" w:hAnsi="Traditional Arabic" w:cs="Traditional Arabic" w:hint="cs"/>
          <w:sz w:val="28"/>
          <w:szCs w:val="28"/>
          <w:rtl/>
          <w:lang w:bidi="ar-DZ"/>
        </w:rPr>
        <w:lastRenderedPageBreak/>
        <w:t>19</w:t>
      </w:r>
      <w:r>
        <w:rPr>
          <w:rFonts w:ascii="Traditional Arabic" w:hAnsi="Traditional Arabic" w:cs="Traditional Arabic" w:hint="cs"/>
          <w:sz w:val="32"/>
          <w:szCs w:val="32"/>
          <w:rtl/>
          <w:lang w:bidi="ar-DZ"/>
        </w:rPr>
        <w:t>- ربط المدرسة بالبيت لمعرفة التغيرات الطارئة عل</w:t>
      </w:r>
      <w:r w:rsidRPr="006B403E">
        <w:rPr>
          <w:rFonts w:ascii="Traditional Arabic" w:hAnsi="Traditional Arabic" w:cs="Traditional Arabic"/>
          <w:sz w:val="32"/>
          <w:szCs w:val="32"/>
          <w:rtl/>
          <w:lang w:bidi="ar-MA"/>
        </w:rPr>
        <w:t>ى</w:t>
      </w:r>
      <w:r>
        <w:rPr>
          <w:rFonts w:ascii="Traditional Arabic" w:hAnsi="Traditional Arabic" w:cs="Traditional Arabic" w:hint="cs"/>
          <w:sz w:val="32"/>
          <w:szCs w:val="32"/>
          <w:rtl/>
          <w:lang w:bidi="ar-DZ"/>
        </w:rPr>
        <w:t xml:space="preserve"> الطالب.</w:t>
      </w:r>
    </w:p>
    <w:p w:rsidR="003337CA"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hint="cs"/>
          <w:sz w:val="28"/>
          <w:szCs w:val="28"/>
          <w:rtl/>
          <w:lang w:bidi="ar-DZ"/>
        </w:rPr>
        <w:t>20</w:t>
      </w:r>
      <w:r>
        <w:rPr>
          <w:rFonts w:ascii="Traditional Arabic" w:hAnsi="Traditional Arabic" w:cs="Traditional Arabic" w:hint="cs"/>
          <w:sz w:val="32"/>
          <w:szCs w:val="32"/>
          <w:rtl/>
          <w:lang w:bidi="ar-DZ"/>
        </w:rPr>
        <w:t>- تقويم تطور القدرة العقلية والاجتماعية والانفعالية لد</w:t>
      </w:r>
      <w:r w:rsidRPr="006B403E">
        <w:rPr>
          <w:rFonts w:ascii="Traditional Arabic" w:hAnsi="Traditional Arabic" w:cs="Traditional Arabic"/>
          <w:sz w:val="32"/>
          <w:szCs w:val="32"/>
          <w:rtl/>
          <w:lang w:bidi="ar-MA"/>
        </w:rPr>
        <w:t>ى</w:t>
      </w:r>
      <w:r>
        <w:rPr>
          <w:rFonts w:ascii="Traditional Arabic" w:hAnsi="Traditional Arabic" w:cs="Traditional Arabic" w:hint="cs"/>
          <w:sz w:val="32"/>
          <w:szCs w:val="32"/>
          <w:rtl/>
          <w:lang w:bidi="ar-MA"/>
        </w:rPr>
        <w:t xml:space="preserve"> الأطفال وتفسيرها.</w:t>
      </w:r>
    </w:p>
    <w:p w:rsidR="003337CA"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hint="cs"/>
          <w:sz w:val="28"/>
          <w:szCs w:val="28"/>
          <w:rtl/>
          <w:lang w:bidi="ar-MA"/>
        </w:rPr>
        <w:t>21</w:t>
      </w:r>
      <w:r>
        <w:rPr>
          <w:rFonts w:ascii="Traditional Arabic" w:hAnsi="Traditional Arabic" w:cs="Traditional Arabic" w:hint="cs"/>
          <w:sz w:val="32"/>
          <w:szCs w:val="32"/>
          <w:rtl/>
          <w:lang w:bidi="ar-MA"/>
        </w:rPr>
        <w:t>- تشخيص المشكلات الشخصية والتربوية ووضع البرامج العلاجية لها.</w:t>
      </w:r>
    </w:p>
    <w:p w:rsidR="003337CA"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DZ"/>
        </w:rPr>
      </w:pPr>
      <w:r w:rsidRPr="00E3423B">
        <w:rPr>
          <w:rFonts w:ascii="Traditional Arabic" w:hAnsi="Traditional Arabic" w:cs="Traditional Arabic" w:hint="cs"/>
          <w:sz w:val="28"/>
          <w:szCs w:val="28"/>
          <w:rtl/>
          <w:lang w:bidi="ar-MA"/>
        </w:rPr>
        <w:t>22</w:t>
      </w:r>
      <w:r>
        <w:rPr>
          <w:rFonts w:ascii="Traditional Arabic" w:hAnsi="Traditional Arabic" w:cs="Traditional Arabic" w:hint="cs"/>
          <w:sz w:val="32"/>
          <w:szCs w:val="32"/>
          <w:rtl/>
          <w:lang w:bidi="ar-MA"/>
        </w:rPr>
        <w:t xml:space="preserve">- </w:t>
      </w:r>
      <w:proofErr w:type="gramStart"/>
      <w:r>
        <w:rPr>
          <w:rFonts w:ascii="Traditional Arabic" w:hAnsi="Traditional Arabic" w:cs="Traditional Arabic" w:hint="cs"/>
          <w:sz w:val="32"/>
          <w:szCs w:val="32"/>
          <w:rtl/>
          <w:lang w:bidi="ar-MA"/>
        </w:rPr>
        <w:t>إيجاد</w:t>
      </w:r>
      <w:proofErr w:type="gramEnd"/>
      <w:r>
        <w:rPr>
          <w:rFonts w:ascii="Traditional Arabic" w:hAnsi="Traditional Arabic" w:cs="Traditional Arabic" w:hint="cs"/>
          <w:sz w:val="32"/>
          <w:szCs w:val="32"/>
          <w:rtl/>
          <w:lang w:bidi="ar-MA"/>
        </w:rPr>
        <w:t xml:space="preserve"> بعض الحلول بطريقة علمية للمشكلات التي يواجهها التلاميذ في المدرسة.</w:t>
      </w:r>
    </w:p>
    <w:p w:rsidR="003337CA" w:rsidRPr="006B403E"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MA"/>
        </w:rPr>
      </w:pPr>
      <w:proofErr w:type="gramStart"/>
      <w:r w:rsidRPr="006B403E">
        <w:rPr>
          <w:rFonts w:ascii="Traditional Arabic" w:hAnsi="Traditional Arabic" w:cs="Traditional Arabic" w:hint="cs"/>
          <w:sz w:val="32"/>
          <w:szCs w:val="32"/>
          <w:rtl/>
          <w:lang w:bidi="ar-MA"/>
        </w:rPr>
        <w:t>و</w:t>
      </w:r>
      <w:r>
        <w:rPr>
          <w:rFonts w:ascii="Traditional Arabic" w:hAnsi="Traditional Arabic" w:cs="Traditional Arabic" w:hint="cs"/>
          <w:sz w:val="32"/>
          <w:szCs w:val="32"/>
          <w:rtl/>
          <w:lang w:bidi="ar-MA"/>
        </w:rPr>
        <w:t>بناءا</w:t>
      </w:r>
      <w:proofErr w:type="gramEnd"/>
      <w:r>
        <w:rPr>
          <w:rFonts w:ascii="Traditional Arabic" w:hAnsi="Traditional Arabic" w:cs="Traditional Arabic" w:hint="cs"/>
          <w:sz w:val="32"/>
          <w:szCs w:val="32"/>
          <w:rtl/>
          <w:lang w:bidi="ar-MA"/>
        </w:rPr>
        <w:t xml:space="preserve"> عل</w:t>
      </w:r>
      <w:r w:rsidRPr="006B403E">
        <w:rPr>
          <w:rFonts w:ascii="Traditional Arabic" w:hAnsi="Traditional Arabic" w:cs="Traditional Arabic"/>
          <w:sz w:val="32"/>
          <w:szCs w:val="32"/>
          <w:rtl/>
          <w:lang w:bidi="ar-MA"/>
        </w:rPr>
        <w:t>ى</w:t>
      </w:r>
      <w:r>
        <w:rPr>
          <w:rFonts w:ascii="Traditional Arabic" w:hAnsi="Traditional Arabic" w:cs="Traditional Arabic" w:hint="cs"/>
          <w:sz w:val="32"/>
          <w:szCs w:val="32"/>
          <w:rtl/>
          <w:lang w:bidi="ar-MA"/>
        </w:rPr>
        <w:t xml:space="preserve"> ذلك </w:t>
      </w:r>
      <w:r w:rsidRPr="006B403E">
        <w:rPr>
          <w:rFonts w:ascii="Traditional Arabic" w:hAnsi="Traditional Arabic" w:cs="Traditional Arabic" w:hint="cs"/>
          <w:sz w:val="32"/>
          <w:szCs w:val="32"/>
          <w:rtl/>
          <w:lang w:bidi="ar-MA"/>
        </w:rPr>
        <w:t>يمكن تحويل هذه الأهداف</w:t>
      </w:r>
      <w:r>
        <w:rPr>
          <w:rFonts w:ascii="Traditional Arabic" w:hAnsi="Traditional Arabic" w:cs="Traditional Arabic" w:hint="cs"/>
          <w:sz w:val="32"/>
          <w:szCs w:val="32"/>
          <w:rtl/>
          <w:lang w:bidi="ar-MA"/>
        </w:rPr>
        <w:t xml:space="preserve"> العامة والخاصة</w:t>
      </w:r>
      <w:r w:rsidRPr="006B403E">
        <w:rPr>
          <w:rFonts w:ascii="Traditional Arabic" w:hAnsi="Traditional Arabic" w:cs="Traditional Arabic" w:hint="cs"/>
          <w:sz w:val="32"/>
          <w:szCs w:val="32"/>
          <w:rtl/>
          <w:lang w:bidi="ar-MA"/>
        </w:rPr>
        <w:t xml:space="preserve"> إلى أهداف إجرائية </w:t>
      </w:r>
      <w:r>
        <w:rPr>
          <w:rFonts w:ascii="Traditional Arabic" w:hAnsi="Traditional Arabic" w:cs="Traditional Arabic" w:hint="cs"/>
          <w:sz w:val="32"/>
          <w:szCs w:val="32"/>
          <w:rtl/>
          <w:lang w:bidi="ar-MA"/>
        </w:rPr>
        <w:t>يسع</w:t>
      </w:r>
      <w:r w:rsidRPr="006B403E">
        <w:rPr>
          <w:rFonts w:ascii="Traditional Arabic" w:hAnsi="Traditional Arabic" w:cs="Traditional Arabic"/>
          <w:sz w:val="32"/>
          <w:szCs w:val="32"/>
          <w:rtl/>
          <w:lang w:bidi="ar-MA"/>
        </w:rPr>
        <w:t>ى</w:t>
      </w:r>
      <w:r>
        <w:rPr>
          <w:rFonts w:ascii="Traditional Arabic" w:hAnsi="Traditional Arabic" w:cs="Traditional Arabic" w:hint="cs"/>
          <w:sz w:val="32"/>
          <w:szCs w:val="32"/>
          <w:rtl/>
          <w:lang w:bidi="ar-MA"/>
        </w:rPr>
        <w:t xml:space="preserve"> المرشد المدرسي لتحقيقها، وهي </w:t>
      </w:r>
      <w:r w:rsidRPr="006B403E">
        <w:rPr>
          <w:rFonts w:ascii="Traditional Arabic" w:hAnsi="Traditional Arabic" w:cs="Traditional Arabic" w:hint="cs"/>
          <w:sz w:val="32"/>
          <w:szCs w:val="32"/>
          <w:rtl/>
          <w:lang w:bidi="ar-MA"/>
        </w:rPr>
        <w:t>على النحو التالي:</w:t>
      </w:r>
    </w:p>
    <w:p w:rsidR="003337CA" w:rsidRPr="006B403E"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hint="cs"/>
          <w:sz w:val="28"/>
          <w:szCs w:val="28"/>
          <w:rtl/>
          <w:lang w:bidi="ar-MA"/>
        </w:rPr>
        <w:t>1</w:t>
      </w:r>
      <w:r w:rsidRPr="006B403E">
        <w:rPr>
          <w:rFonts w:ascii="Traditional Arabic" w:hAnsi="Traditional Arabic" w:cs="Traditional Arabic" w:hint="cs"/>
          <w:sz w:val="32"/>
          <w:szCs w:val="32"/>
          <w:rtl/>
          <w:lang w:bidi="ar-MA"/>
        </w:rPr>
        <w:t>- يسعى المرشد الطلابي إلى إرشاد ال</w:t>
      </w:r>
      <w:r>
        <w:rPr>
          <w:rFonts w:ascii="Traditional Arabic" w:hAnsi="Traditional Arabic" w:cs="Traditional Arabic" w:hint="cs"/>
          <w:sz w:val="32"/>
          <w:szCs w:val="32"/>
          <w:rtl/>
          <w:lang w:bidi="ar-MA"/>
        </w:rPr>
        <w:t>متعلمين</w:t>
      </w:r>
      <w:r w:rsidRPr="006B403E">
        <w:rPr>
          <w:rFonts w:ascii="Traditional Arabic" w:hAnsi="Traditional Arabic" w:cs="Traditional Arabic" w:hint="cs"/>
          <w:sz w:val="32"/>
          <w:szCs w:val="32"/>
          <w:rtl/>
          <w:lang w:bidi="ar-MA"/>
        </w:rPr>
        <w:t xml:space="preserve"> من خلال عدد من البرامج والخدمات الإرشادية الهادفة إلى تطوير مهارات الاعتماد على النفس وأداء المهام التي تتناسب مع إمكاناتهم وقدراتهم وكيفية اتخاذ القرارات وحل المشكلات الشخصية التي تتطلبها بعض المواقف الحياتية.</w:t>
      </w:r>
    </w:p>
    <w:p w:rsidR="003337CA" w:rsidRPr="006B403E"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hint="cs"/>
          <w:sz w:val="28"/>
          <w:szCs w:val="28"/>
          <w:rtl/>
          <w:lang w:bidi="ar-MA"/>
        </w:rPr>
        <w:t>2</w:t>
      </w:r>
      <w:r w:rsidRPr="006B403E">
        <w:rPr>
          <w:rFonts w:ascii="Traditional Arabic" w:hAnsi="Traditional Arabic" w:cs="Traditional Arabic" w:hint="cs"/>
          <w:sz w:val="32"/>
          <w:szCs w:val="32"/>
          <w:rtl/>
          <w:lang w:bidi="ar-MA"/>
        </w:rPr>
        <w:t>- يساعد المرشد الطلابي ال</w:t>
      </w:r>
      <w:r>
        <w:rPr>
          <w:rFonts w:ascii="Traditional Arabic" w:hAnsi="Traditional Arabic" w:cs="Traditional Arabic" w:hint="cs"/>
          <w:sz w:val="32"/>
          <w:szCs w:val="32"/>
          <w:rtl/>
          <w:lang w:bidi="ar-MA"/>
        </w:rPr>
        <w:t>متعلمين</w:t>
      </w:r>
      <w:r w:rsidRPr="006B403E">
        <w:rPr>
          <w:rFonts w:ascii="Traditional Arabic" w:hAnsi="Traditional Arabic" w:cs="Traditional Arabic" w:hint="cs"/>
          <w:sz w:val="32"/>
          <w:szCs w:val="32"/>
          <w:rtl/>
          <w:lang w:bidi="ar-MA"/>
        </w:rPr>
        <w:t xml:space="preserve"> على الإلمام بأساليب ومهارات كيفية التعبير عن مشاعرهم وأفكارهم واختيار الأساليب المناسبة لظروف وخصوصية ثقافة مجتمعاتهم وذلك كجزء من تأكيد ذواتهم والرفع من مستوى المفهوم الذاتي.</w:t>
      </w:r>
    </w:p>
    <w:p w:rsidR="003337CA" w:rsidRPr="006B403E"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hint="cs"/>
          <w:sz w:val="28"/>
          <w:szCs w:val="28"/>
          <w:rtl/>
          <w:lang w:bidi="ar-MA"/>
        </w:rPr>
        <w:t>3</w:t>
      </w:r>
      <w:r w:rsidRPr="006B403E">
        <w:rPr>
          <w:rFonts w:ascii="Traditional Arabic" w:hAnsi="Traditional Arabic" w:cs="Traditional Arabic" w:hint="cs"/>
          <w:sz w:val="32"/>
          <w:szCs w:val="32"/>
          <w:rtl/>
          <w:lang w:bidi="ar-MA"/>
        </w:rPr>
        <w:t xml:space="preserve">- يساعد المرشد الطلابي </w:t>
      </w:r>
      <w:proofErr w:type="gramStart"/>
      <w:r w:rsidRPr="006B403E">
        <w:rPr>
          <w:rFonts w:ascii="Traditional Arabic" w:hAnsi="Traditional Arabic" w:cs="Traditional Arabic" w:hint="cs"/>
          <w:sz w:val="32"/>
          <w:szCs w:val="32"/>
          <w:rtl/>
          <w:lang w:bidi="ar-MA"/>
        </w:rPr>
        <w:t>ال</w:t>
      </w:r>
      <w:r>
        <w:rPr>
          <w:rFonts w:ascii="Traditional Arabic" w:hAnsi="Traditional Arabic" w:cs="Traditional Arabic" w:hint="cs"/>
          <w:sz w:val="32"/>
          <w:szCs w:val="32"/>
          <w:rtl/>
          <w:lang w:bidi="ar-MA"/>
        </w:rPr>
        <w:t>متعلمين</w:t>
      </w:r>
      <w:proofErr w:type="gramEnd"/>
      <w:r w:rsidRPr="006B403E">
        <w:rPr>
          <w:rFonts w:ascii="Traditional Arabic" w:hAnsi="Traditional Arabic" w:cs="Traditional Arabic" w:hint="cs"/>
          <w:sz w:val="32"/>
          <w:szCs w:val="32"/>
          <w:rtl/>
          <w:lang w:bidi="ar-MA"/>
        </w:rPr>
        <w:t xml:space="preserve"> على</w:t>
      </w:r>
      <w:r>
        <w:rPr>
          <w:rFonts w:ascii="Traditional Arabic" w:hAnsi="Traditional Arabic" w:cs="Traditional Arabic" w:hint="cs"/>
          <w:sz w:val="32"/>
          <w:szCs w:val="32"/>
          <w:rtl/>
          <w:lang w:bidi="ar-MA"/>
        </w:rPr>
        <w:t xml:space="preserve"> </w:t>
      </w:r>
      <w:r w:rsidRPr="006B403E">
        <w:rPr>
          <w:rFonts w:ascii="Traditional Arabic" w:hAnsi="Traditional Arabic" w:cs="Traditional Arabic" w:hint="cs"/>
          <w:sz w:val="32"/>
          <w:szCs w:val="32"/>
          <w:rtl/>
          <w:lang w:bidi="ar-MA"/>
        </w:rPr>
        <w:t>تحقيق التوافق الشخصي والتكيف الاجتماعي مع المتغيرات والتحولات المتلاحقة والسريعة في أنساق وقيم المؤسسات المجتمعية.</w:t>
      </w:r>
    </w:p>
    <w:p w:rsidR="003337CA" w:rsidRPr="006B403E"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hint="cs"/>
          <w:sz w:val="28"/>
          <w:szCs w:val="28"/>
          <w:rtl/>
          <w:lang w:bidi="ar-MA"/>
        </w:rPr>
        <w:t>4</w:t>
      </w:r>
      <w:r w:rsidRPr="006B403E">
        <w:rPr>
          <w:rFonts w:ascii="Traditional Arabic" w:hAnsi="Traditional Arabic" w:cs="Traditional Arabic" w:hint="cs"/>
          <w:sz w:val="32"/>
          <w:szCs w:val="32"/>
          <w:rtl/>
          <w:lang w:bidi="ar-MA"/>
        </w:rPr>
        <w:t>- يقوم المرشد الطلابي بتوعية المدرسين والإداريين بأهمية الجوانب النفسية في شخصيات الطلبة وأهمية مراعاة ذلك عند اتخاذ القرارات والإجراءات سواء التعليمية أو الإدارية.</w:t>
      </w:r>
    </w:p>
    <w:p w:rsidR="003337CA" w:rsidRPr="006B403E"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hint="cs"/>
          <w:sz w:val="28"/>
          <w:szCs w:val="28"/>
          <w:rtl/>
          <w:lang w:bidi="ar-MA"/>
        </w:rPr>
        <w:t>5</w:t>
      </w:r>
      <w:r w:rsidRPr="006B403E">
        <w:rPr>
          <w:rFonts w:ascii="Traditional Arabic" w:hAnsi="Traditional Arabic" w:cs="Traditional Arabic" w:hint="cs"/>
          <w:sz w:val="32"/>
          <w:szCs w:val="32"/>
          <w:rtl/>
          <w:lang w:bidi="ar-MA"/>
        </w:rPr>
        <w:t>- يسهم المرشد الطلابي</w:t>
      </w:r>
      <w:r>
        <w:rPr>
          <w:rFonts w:ascii="Traditional Arabic" w:hAnsi="Traditional Arabic" w:cs="Traditional Arabic" w:hint="cs"/>
          <w:sz w:val="32"/>
          <w:szCs w:val="32"/>
          <w:rtl/>
          <w:lang w:bidi="ar-MA"/>
        </w:rPr>
        <w:t xml:space="preserve"> </w:t>
      </w:r>
      <w:r w:rsidRPr="006B403E">
        <w:rPr>
          <w:rFonts w:ascii="Traditional Arabic" w:hAnsi="Traditional Arabic" w:cs="Traditional Arabic" w:hint="cs"/>
          <w:sz w:val="32"/>
          <w:szCs w:val="32"/>
          <w:rtl/>
          <w:lang w:bidi="ar-MA"/>
        </w:rPr>
        <w:t>مع العاملين في المدرسة ويشاركهم في تصميم البرامج وتشكيل اللجان وتنظيم الخدمات التي تخدم حاجات الطلبة وشئونهم.</w:t>
      </w:r>
    </w:p>
    <w:p w:rsidR="003337CA" w:rsidRPr="006B403E"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hint="cs"/>
          <w:sz w:val="28"/>
          <w:szCs w:val="28"/>
          <w:rtl/>
          <w:lang w:bidi="ar-MA"/>
        </w:rPr>
        <w:t>6</w:t>
      </w:r>
      <w:r w:rsidRPr="006B403E">
        <w:rPr>
          <w:rFonts w:ascii="Traditional Arabic" w:hAnsi="Traditional Arabic" w:cs="Traditional Arabic" w:hint="cs"/>
          <w:sz w:val="32"/>
          <w:szCs w:val="32"/>
          <w:rtl/>
          <w:lang w:bidi="ar-MA"/>
        </w:rPr>
        <w:t xml:space="preserve">- </w:t>
      </w:r>
      <w:proofErr w:type="gramStart"/>
      <w:r w:rsidRPr="006B403E">
        <w:rPr>
          <w:rFonts w:ascii="Traditional Arabic" w:hAnsi="Traditional Arabic" w:cs="Traditional Arabic" w:hint="cs"/>
          <w:sz w:val="32"/>
          <w:szCs w:val="32"/>
          <w:rtl/>
          <w:lang w:bidi="ar-MA"/>
        </w:rPr>
        <w:t>يقوم</w:t>
      </w:r>
      <w:proofErr w:type="gramEnd"/>
      <w:r w:rsidRPr="006B403E">
        <w:rPr>
          <w:rFonts w:ascii="Traditional Arabic" w:hAnsi="Traditional Arabic" w:cs="Traditional Arabic" w:hint="cs"/>
          <w:sz w:val="32"/>
          <w:szCs w:val="32"/>
          <w:rtl/>
          <w:lang w:bidi="ar-MA"/>
        </w:rPr>
        <w:t xml:space="preserve"> المرشد الطلابي بتقويم الطلبة من النواحي النفسية والشخصية والاجتماعية والصحية والأكاديمية من أجل أن يتمتعوا بمستوى مناسب من الصحة النفسية.</w:t>
      </w:r>
    </w:p>
    <w:p w:rsidR="003337CA" w:rsidRPr="006B403E"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hint="cs"/>
          <w:sz w:val="28"/>
          <w:szCs w:val="28"/>
          <w:rtl/>
          <w:lang w:bidi="ar-MA"/>
        </w:rPr>
        <w:t>7</w:t>
      </w:r>
      <w:r w:rsidRPr="006B403E">
        <w:rPr>
          <w:rFonts w:ascii="Traditional Arabic" w:hAnsi="Traditional Arabic" w:cs="Traditional Arabic" w:hint="cs"/>
          <w:sz w:val="32"/>
          <w:szCs w:val="32"/>
          <w:rtl/>
          <w:lang w:bidi="ar-MA"/>
        </w:rPr>
        <w:t>- يعمل المرشد الطلابي على فتح قنوات الاتصال الإيجابي المستمر مع المؤسسات المجتمعية كالأسرة والحي والجامعة ودائرة العمل والمصنع والمستشفى وغيرها وذلك من أجل استثمار ما لديهم من إمكانات وفرص لتحقيق رغبات وحاجات الطلبة الآنية والمستقبلية.</w:t>
      </w:r>
    </w:p>
    <w:p w:rsidR="003337CA" w:rsidRPr="006B403E"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hint="cs"/>
          <w:sz w:val="28"/>
          <w:szCs w:val="28"/>
          <w:rtl/>
          <w:lang w:bidi="ar-MA"/>
        </w:rPr>
        <w:t>8</w:t>
      </w:r>
      <w:r w:rsidRPr="006B403E">
        <w:rPr>
          <w:rFonts w:ascii="Traditional Arabic" w:hAnsi="Traditional Arabic" w:cs="Traditional Arabic" w:hint="cs"/>
          <w:sz w:val="32"/>
          <w:szCs w:val="32"/>
          <w:rtl/>
          <w:lang w:bidi="ar-MA"/>
        </w:rPr>
        <w:t xml:space="preserve">- </w:t>
      </w:r>
      <w:proofErr w:type="gramStart"/>
      <w:r w:rsidRPr="006B403E">
        <w:rPr>
          <w:rFonts w:ascii="Traditional Arabic" w:hAnsi="Traditional Arabic" w:cs="Traditional Arabic" w:hint="cs"/>
          <w:sz w:val="32"/>
          <w:szCs w:val="32"/>
          <w:rtl/>
          <w:lang w:bidi="ar-MA"/>
        </w:rPr>
        <w:t>يشجع</w:t>
      </w:r>
      <w:proofErr w:type="gramEnd"/>
      <w:r w:rsidRPr="006B403E">
        <w:rPr>
          <w:rFonts w:ascii="Traditional Arabic" w:hAnsi="Traditional Arabic" w:cs="Traditional Arabic" w:hint="cs"/>
          <w:sz w:val="32"/>
          <w:szCs w:val="32"/>
          <w:rtl/>
          <w:lang w:bidi="ar-MA"/>
        </w:rPr>
        <w:t xml:space="preserve"> المرشد الطلابي على المشاركة في الأنشطة غير الصفية خارج المدرسة كأسابيع التوعية والتثقيف وما يماثلها من حملات وفعاليات وذلك من أجل تنمية روح العمل الجامعي والتعاوني والخيري وزيادة مستوى الحس الوطني وغير ذلك من القيم النبيلة.</w:t>
      </w:r>
    </w:p>
    <w:p w:rsidR="003337CA" w:rsidRPr="006B403E"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hint="cs"/>
          <w:sz w:val="28"/>
          <w:szCs w:val="28"/>
          <w:rtl/>
          <w:lang w:bidi="ar-MA"/>
        </w:rPr>
        <w:t>9</w:t>
      </w:r>
      <w:r w:rsidRPr="006B403E">
        <w:rPr>
          <w:rFonts w:ascii="Traditional Arabic" w:hAnsi="Traditional Arabic" w:cs="Traditional Arabic" w:hint="cs"/>
          <w:sz w:val="32"/>
          <w:szCs w:val="32"/>
          <w:rtl/>
          <w:lang w:bidi="ar-MA"/>
        </w:rPr>
        <w:t xml:space="preserve">- يساهم المرشد الطلابي في تصنيف الطلبة وتوزيعهم في شعب ومجموعات وفصول بناء على </w:t>
      </w:r>
      <w:proofErr w:type="spellStart"/>
      <w:r w:rsidRPr="006B403E">
        <w:rPr>
          <w:rFonts w:ascii="Traditional Arabic" w:hAnsi="Traditional Arabic" w:cs="Traditional Arabic" w:hint="cs"/>
          <w:sz w:val="32"/>
          <w:szCs w:val="32"/>
          <w:rtl/>
          <w:lang w:bidi="ar-MA"/>
        </w:rPr>
        <w:t>محكات</w:t>
      </w:r>
      <w:proofErr w:type="spellEnd"/>
      <w:r w:rsidRPr="006B403E">
        <w:rPr>
          <w:rFonts w:ascii="Traditional Arabic" w:hAnsi="Traditional Arabic" w:cs="Traditional Arabic" w:hint="cs"/>
          <w:sz w:val="32"/>
          <w:szCs w:val="32"/>
          <w:rtl/>
          <w:lang w:bidi="ar-MA"/>
        </w:rPr>
        <w:t xml:space="preserve"> ومعايير موضوعية تخدم مقاصد وأغراض العملية التعليمية.</w:t>
      </w:r>
    </w:p>
    <w:p w:rsidR="003337CA" w:rsidRPr="006B403E"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MA"/>
        </w:rPr>
      </w:pPr>
      <w:r w:rsidRPr="00E3423B">
        <w:rPr>
          <w:rFonts w:ascii="Traditional Arabic" w:hAnsi="Traditional Arabic" w:cs="Traditional Arabic" w:hint="cs"/>
          <w:sz w:val="28"/>
          <w:szCs w:val="28"/>
          <w:rtl/>
          <w:lang w:bidi="ar-MA"/>
        </w:rPr>
        <w:t>10</w:t>
      </w:r>
      <w:r w:rsidRPr="006B403E">
        <w:rPr>
          <w:rFonts w:ascii="Traditional Arabic" w:hAnsi="Traditional Arabic" w:cs="Traditional Arabic" w:hint="cs"/>
          <w:sz w:val="32"/>
          <w:szCs w:val="32"/>
          <w:rtl/>
          <w:lang w:bidi="ar-MA"/>
        </w:rPr>
        <w:t xml:space="preserve">- يساعد المرشد الطلابي الطلبة وأولياء أمورهم على فهم </w:t>
      </w:r>
      <w:proofErr w:type="spellStart"/>
      <w:r w:rsidRPr="006B403E">
        <w:rPr>
          <w:rFonts w:ascii="Traditional Arabic" w:hAnsi="Traditional Arabic" w:cs="Traditional Arabic" w:hint="cs"/>
          <w:sz w:val="32"/>
          <w:szCs w:val="32"/>
          <w:rtl/>
          <w:lang w:bidi="ar-MA"/>
        </w:rPr>
        <w:t>مسؤلياتهم</w:t>
      </w:r>
      <w:proofErr w:type="spellEnd"/>
      <w:r w:rsidRPr="006B403E">
        <w:rPr>
          <w:rFonts w:ascii="Traditional Arabic" w:hAnsi="Traditional Arabic" w:cs="Traditional Arabic" w:hint="cs"/>
          <w:sz w:val="32"/>
          <w:szCs w:val="32"/>
          <w:rtl/>
          <w:lang w:bidi="ar-MA"/>
        </w:rPr>
        <w:t xml:space="preserve"> وكيفية التعامل مع مختلف المراحل العمرية </w:t>
      </w:r>
      <w:r w:rsidRPr="006B403E">
        <w:rPr>
          <w:rFonts w:ascii="Traditional Arabic" w:hAnsi="Traditional Arabic" w:cs="Traditional Arabic" w:hint="cs"/>
          <w:sz w:val="32"/>
          <w:szCs w:val="32"/>
          <w:rtl/>
          <w:lang w:bidi="ar-MA"/>
        </w:rPr>
        <w:lastRenderedPageBreak/>
        <w:t>والتعليمية وفق أساليب وطرق مناسبة.</w:t>
      </w:r>
    </w:p>
    <w:p w:rsidR="003337CA" w:rsidRDefault="003337CA" w:rsidP="003337CA">
      <w:pPr>
        <w:widowControl w:val="0"/>
        <w:autoSpaceDE w:val="0"/>
        <w:autoSpaceDN w:val="0"/>
        <w:bidi/>
        <w:adjustRightInd w:val="0"/>
        <w:spacing w:after="0" w:line="240" w:lineRule="auto"/>
        <w:jc w:val="both"/>
        <w:rPr>
          <w:rFonts w:ascii="Traditional Arabic" w:hAnsi="Traditional Arabic" w:cs="Traditional Arabic"/>
          <w:sz w:val="32"/>
          <w:szCs w:val="32"/>
          <w:rtl/>
          <w:lang w:bidi="ar-DZ"/>
        </w:rPr>
      </w:pPr>
      <w:r w:rsidRPr="00E3423B">
        <w:rPr>
          <w:rFonts w:ascii="Traditional Arabic" w:hAnsi="Traditional Arabic" w:cs="Traditional Arabic" w:hint="cs"/>
          <w:sz w:val="28"/>
          <w:szCs w:val="28"/>
          <w:rtl/>
          <w:lang w:bidi="ar-MA"/>
        </w:rPr>
        <w:t>11</w:t>
      </w:r>
      <w:r w:rsidRPr="006B403E">
        <w:rPr>
          <w:rFonts w:ascii="Traditional Arabic" w:hAnsi="Traditional Arabic" w:cs="Traditional Arabic" w:hint="cs"/>
          <w:sz w:val="32"/>
          <w:szCs w:val="32"/>
          <w:rtl/>
          <w:lang w:bidi="ar-MA"/>
        </w:rPr>
        <w:t>- يساعد المرشد الطلابي الطلبة في تحديد المسارات التعليمية باختيار التخصصات التي تتناسب مع إمكاناتهم وميولهم وظروف مجتمعهم ومستقبلهم المهني</w:t>
      </w:r>
      <w:r w:rsidRPr="0023158F">
        <w:rPr>
          <w:rFonts w:ascii="Traditional Arabic" w:hAnsi="Traditional Arabic" w:cs="Traditional Arabic"/>
          <w:rtl/>
          <w:lang w:bidi="ar-DZ"/>
        </w:rPr>
        <w:t xml:space="preserve"> (</w:t>
      </w:r>
      <w:r w:rsidRPr="0023158F">
        <w:rPr>
          <w:rFonts w:ascii="Traditional Arabic" w:hAnsi="Traditional Arabic" w:cs="Traditional Arabic"/>
          <w:b/>
          <w:bCs/>
          <w:rtl/>
          <w:lang w:bidi="ar-DZ"/>
        </w:rPr>
        <w:t>حجازي،وآخرون</w:t>
      </w:r>
      <w:r w:rsidRPr="0023158F">
        <w:rPr>
          <w:rFonts w:ascii="Traditional Arabic" w:hAnsi="Traditional Arabic" w:cs="Traditional Arabic" w:hint="cs"/>
          <w:b/>
          <w:bCs/>
          <w:rtl/>
          <w:lang w:bidi="ar-DZ"/>
        </w:rPr>
        <w:t>،</w:t>
      </w:r>
      <w:r w:rsidRPr="0023158F">
        <w:rPr>
          <w:rFonts w:ascii="Traditional Arabic" w:hAnsi="Traditional Arabic" w:cs="Traditional Arabic"/>
          <w:b/>
          <w:bCs/>
          <w:rtl/>
          <w:lang w:bidi="ar-DZ"/>
        </w:rPr>
        <w:t>2005</w:t>
      </w:r>
      <w:r w:rsidRPr="0023158F">
        <w:rPr>
          <w:rFonts w:ascii="Traditional Arabic" w:hAnsi="Traditional Arabic" w:cs="Traditional Arabic" w:hint="cs"/>
          <w:b/>
          <w:bCs/>
          <w:rtl/>
          <w:lang w:bidi="ar-DZ"/>
        </w:rPr>
        <w:t>،44-45</w:t>
      </w:r>
      <w:r w:rsidRPr="0023158F">
        <w:rPr>
          <w:rFonts w:ascii="Traditional Arabic" w:hAnsi="Traditional Arabic" w:cs="Traditional Arabic"/>
          <w:rtl/>
          <w:lang w:bidi="ar-DZ"/>
        </w:rPr>
        <w:t>)</w:t>
      </w:r>
      <w:r w:rsidRPr="00561898">
        <w:rPr>
          <w:rFonts w:ascii="Traditional Arabic" w:hAnsi="Traditional Arabic" w:cs="Traditional Arabic" w:hint="cs"/>
          <w:sz w:val="32"/>
          <w:szCs w:val="32"/>
          <w:rtl/>
          <w:lang w:bidi="ar-DZ"/>
        </w:rPr>
        <w:t>.</w:t>
      </w:r>
    </w:p>
    <w:p w:rsidR="004A558B" w:rsidRDefault="004A558B">
      <w:pPr>
        <w:rPr>
          <w:lang w:bidi="ar-DZ"/>
        </w:rPr>
      </w:pPr>
    </w:p>
    <w:sectPr w:rsidR="004A558B" w:rsidSect="004A55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37CA"/>
    <w:rsid w:val="003337CA"/>
    <w:rsid w:val="004A55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7C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3550</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dc:creator>
  <cp:lastModifiedBy>mcd</cp:lastModifiedBy>
  <cp:revision>1</cp:revision>
  <dcterms:created xsi:type="dcterms:W3CDTF">2018-01-07T13:24:00Z</dcterms:created>
  <dcterms:modified xsi:type="dcterms:W3CDTF">2018-01-07T13:25:00Z</dcterms:modified>
</cp:coreProperties>
</file>