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Pr="003A4B69" w:rsidRDefault="003A4B69" w:rsidP="003A4B69">
      <w:pPr>
        <w:jc w:val="center"/>
        <w:rPr>
          <w:b/>
          <w:bCs/>
        </w:rPr>
      </w:pPr>
      <w:r w:rsidRPr="003A4B69">
        <w:rPr>
          <w:b/>
          <w:bCs/>
        </w:rPr>
        <w:t>Evaluation </w:t>
      </w:r>
    </w:p>
    <w:p w:rsidR="003A4B69" w:rsidRPr="003A4B69" w:rsidRDefault="003A4B69" w:rsidP="003A4B69">
      <w:pPr>
        <w:rPr>
          <w:b/>
          <w:bCs/>
          <w:sz w:val="24"/>
          <w:szCs w:val="24"/>
        </w:rPr>
      </w:pPr>
      <w:r w:rsidRPr="003A4B69">
        <w:rPr>
          <w:b/>
          <w:bCs/>
          <w:sz w:val="24"/>
          <w:szCs w:val="24"/>
        </w:rPr>
        <w:t xml:space="preserve">Consigne : lisez le texte puis répondez aux questions </w:t>
      </w:r>
    </w:p>
    <w:p w:rsidR="003A4B69" w:rsidRDefault="003A4B69" w:rsidP="003A4B69">
      <w:pPr>
        <w:jc w:val="both"/>
        <w:rPr>
          <w:rFonts w:asciiTheme="majorBidi" w:hAnsiTheme="majorBidi" w:cstheme="majorBidi"/>
          <w:sz w:val="24"/>
          <w:szCs w:val="24"/>
        </w:rPr>
      </w:pPr>
      <w:r>
        <w:rPr>
          <w:rFonts w:asciiTheme="majorBidi" w:hAnsiTheme="majorBidi" w:cstheme="majorBidi"/>
          <w:sz w:val="24"/>
          <w:szCs w:val="24"/>
        </w:rPr>
        <w:tab/>
      </w:r>
      <w:r w:rsidRPr="003A4B69">
        <w:rPr>
          <w:rFonts w:asciiTheme="majorBidi" w:hAnsiTheme="majorBidi" w:cstheme="majorBidi"/>
          <w:sz w:val="24"/>
          <w:szCs w:val="24"/>
        </w:rPr>
        <w:t xml:space="preserve">L'histoire de la didactique est intrinsèquement liée à l'évolution des conceptions de l'apprentissage. Des approches centrées sur la transmission passive du savoir, influencées par une vision empiriste de l'esprit comme une </w:t>
      </w:r>
      <w:r w:rsidRPr="003A4B69">
        <w:rPr>
          <w:rStyle w:val="Accentuation"/>
          <w:rFonts w:asciiTheme="majorBidi" w:hAnsiTheme="majorBidi" w:cstheme="majorBidi"/>
          <w:sz w:val="24"/>
          <w:szCs w:val="24"/>
        </w:rPr>
        <w:t>tabula rasa</w:t>
      </w:r>
      <w:r w:rsidRPr="003A4B69">
        <w:rPr>
          <w:rFonts w:asciiTheme="majorBidi" w:hAnsiTheme="majorBidi" w:cstheme="majorBidi"/>
          <w:sz w:val="24"/>
          <w:szCs w:val="24"/>
        </w:rPr>
        <w:t xml:space="preserve"> à remplir, ont progressivement cédé la place à des perspectives reconnaissant l'activité constructive de l'apprenant. Cette transition n'a pas été linéaire, mais plutôt marquée par des ruptures et des réinterprétations, sous l'influence des avancées de la psychologie, de la sociologie de l'éducation et d'une réflexion épistémologique accrue sur la nature des savoirs à enseigner. La didactique, en tant que champ de recherche, s'est ainsi constituée en interrogeant non seulement </w:t>
      </w:r>
      <w:r w:rsidRPr="003A4B69">
        <w:rPr>
          <w:rStyle w:val="Accentuation"/>
          <w:rFonts w:asciiTheme="majorBidi" w:hAnsiTheme="majorBidi" w:cstheme="majorBidi"/>
          <w:sz w:val="24"/>
          <w:szCs w:val="24"/>
        </w:rPr>
        <w:t>comment</w:t>
      </w:r>
      <w:r w:rsidRPr="003A4B69">
        <w:rPr>
          <w:rFonts w:asciiTheme="majorBidi" w:hAnsiTheme="majorBidi" w:cstheme="majorBidi"/>
          <w:sz w:val="24"/>
          <w:szCs w:val="24"/>
        </w:rPr>
        <w:t xml:space="preserve"> enseigner, mais surtout </w:t>
      </w:r>
      <w:r w:rsidRPr="003A4B69">
        <w:rPr>
          <w:rStyle w:val="Accentuation"/>
          <w:rFonts w:asciiTheme="majorBidi" w:hAnsiTheme="majorBidi" w:cstheme="majorBidi"/>
          <w:sz w:val="24"/>
          <w:szCs w:val="24"/>
        </w:rPr>
        <w:t>comment</w:t>
      </w:r>
      <w:r w:rsidRPr="003A4B69">
        <w:rPr>
          <w:rFonts w:asciiTheme="majorBidi" w:hAnsiTheme="majorBidi" w:cstheme="majorBidi"/>
          <w:sz w:val="24"/>
          <w:szCs w:val="24"/>
        </w:rPr>
        <w:t xml:space="preserve"> les savoirs s'approprient et se transforment dans le contexte spécifique de l'enseignement et de l'apprentissage. Comprendre la genèse des théories de l'apprentissage est donc fondamental pour saisir les enjeux actuels de la didactique et pour développer des pratiques pédagogiques éclairées et efficaces</w:t>
      </w:r>
    </w:p>
    <w:p w:rsidR="003A4B69" w:rsidRDefault="003A4B69" w:rsidP="003A4B69">
      <w:pPr>
        <w:jc w:val="both"/>
        <w:rPr>
          <w:rFonts w:asciiTheme="majorBidi" w:hAnsiTheme="majorBidi" w:cstheme="majorBidi"/>
          <w:sz w:val="24"/>
          <w:szCs w:val="24"/>
        </w:rPr>
      </w:pPr>
      <w:r>
        <w:rPr>
          <w:rFonts w:asciiTheme="majorBidi" w:hAnsiTheme="majorBidi" w:cstheme="majorBidi"/>
          <w:sz w:val="24"/>
          <w:szCs w:val="24"/>
        </w:rPr>
        <w:t xml:space="preserve">Questions : </w:t>
      </w:r>
    </w:p>
    <w:p w:rsidR="003A4B69" w:rsidRDefault="003A4B69" w:rsidP="003A4B69">
      <w:pPr>
        <w:spacing w:after="0" w:line="240" w:lineRule="auto"/>
        <w:jc w:val="both"/>
        <w:rPr>
          <w:rFonts w:ascii="Times New Roman" w:eastAsia="Times New Roman" w:hAnsi="Times New Roman" w:cs="Times New Roman"/>
          <w:sz w:val="24"/>
          <w:szCs w:val="24"/>
          <w:lang w:eastAsia="fr-FR"/>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Selon le texte, quel est le lien fondamental entre l'histoire de la didactique et l'évolution des conceptions de l'apprentissage ?</w:t>
      </w:r>
      <w:r w:rsidRPr="003A4B69">
        <w:rPr>
          <w:rFonts w:ascii="Times New Roman" w:eastAsia="Times New Roman" w:hAnsi="Times New Roman" w:cs="Times New Roman"/>
          <w:sz w:val="24"/>
          <w:szCs w:val="24"/>
          <w:lang w:eastAsia="fr-FR"/>
        </w:rPr>
        <w:t xml:space="preserve"> </w:t>
      </w:r>
    </w:p>
    <w:p w:rsidR="003A4B69" w:rsidRDefault="003A4B69" w:rsidP="003A4B69">
      <w:pPr>
        <w:spacing w:after="0" w:line="240" w:lineRule="auto"/>
        <w:jc w:val="both"/>
        <w:rPr>
          <w:rFonts w:ascii="Times New Roman" w:eastAsia="Times New Roman" w:hAnsi="Times New Roman" w:cs="Times New Roman"/>
          <w:sz w:val="24"/>
          <w:szCs w:val="24"/>
          <w:lang w:eastAsia="fr-FR"/>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Quelles sont les deux conceptions opposées de l'apprentissage mentionnées dans le texte ? Comment sont-elles caractérisées ?</w:t>
      </w:r>
      <w:r w:rsidRPr="003A4B69">
        <w:rPr>
          <w:rFonts w:ascii="Times New Roman" w:eastAsia="Times New Roman" w:hAnsi="Times New Roman" w:cs="Times New Roman"/>
          <w:sz w:val="24"/>
          <w:szCs w:val="24"/>
          <w:lang w:eastAsia="fr-FR"/>
        </w:rPr>
        <w:t xml:space="preserve"> </w:t>
      </w:r>
    </w:p>
    <w:p w:rsidR="003A4B69" w:rsidRDefault="003A4B69" w:rsidP="003A4B69">
      <w:pPr>
        <w:spacing w:after="0" w:line="240" w:lineRule="auto"/>
        <w:jc w:val="both"/>
        <w:rPr>
          <w:rFonts w:ascii="Times New Roman" w:eastAsia="Times New Roman" w:hAnsi="Times New Roman" w:cs="Times New Roman"/>
          <w:sz w:val="24"/>
          <w:szCs w:val="24"/>
          <w:lang w:eastAsia="fr-FR"/>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Le texte décrit-il une évolution linéaire ou complexe des conceptions de l'apprentissage ? Quels facteurs ont influencé cette évolution ?</w:t>
      </w:r>
      <w:r w:rsidRPr="003A4B69">
        <w:rPr>
          <w:rFonts w:ascii="Times New Roman" w:eastAsia="Times New Roman" w:hAnsi="Times New Roman" w:cs="Times New Roman"/>
          <w:sz w:val="24"/>
          <w:szCs w:val="24"/>
          <w:lang w:eastAsia="fr-FR"/>
        </w:rPr>
        <w:t xml:space="preserve"> </w:t>
      </w:r>
    </w:p>
    <w:p w:rsidR="003A4B69" w:rsidRDefault="003A4B69" w:rsidP="003A4B69">
      <w:pPr>
        <w:spacing w:after="0" w:line="240" w:lineRule="auto"/>
        <w:jc w:val="both"/>
        <w:rPr>
          <w:rFonts w:ascii="Times New Roman" w:eastAsia="Times New Roman" w:hAnsi="Times New Roman" w:cs="Times New Roman"/>
          <w:sz w:val="24"/>
          <w:szCs w:val="24"/>
          <w:lang w:eastAsia="fr-FR"/>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Quelle question fondamentale la didactique cherche-t-elle à adresser, au-delà du simple "comment enseigner" ?</w:t>
      </w:r>
      <w:r w:rsidRPr="003A4B69">
        <w:rPr>
          <w:rFonts w:ascii="Times New Roman" w:eastAsia="Times New Roman" w:hAnsi="Times New Roman" w:cs="Times New Roman"/>
          <w:sz w:val="24"/>
          <w:szCs w:val="24"/>
          <w:lang w:eastAsia="fr-FR"/>
        </w:rPr>
        <w:t xml:space="preserve"> </w:t>
      </w:r>
    </w:p>
    <w:p w:rsidR="003A4B69" w:rsidRDefault="003A4B69" w:rsidP="003A4B69">
      <w:pPr>
        <w:spacing w:after="0" w:line="240" w:lineRule="auto"/>
        <w:jc w:val="both"/>
        <w:rPr>
          <w:rFonts w:ascii="Times New Roman" w:eastAsia="Times New Roman" w:hAnsi="Times New Roman" w:cs="Times New Roman"/>
          <w:sz w:val="24"/>
          <w:szCs w:val="24"/>
          <w:lang w:eastAsia="fr-FR"/>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Pourquoi, selon le texte, est-il fondamental de comprendre la genèse des théories de l'apprentissage pour la didactique actuelle ?</w:t>
      </w:r>
      <w:r w:rsidRPr="003A4B69">
        <w:rPr>
          <w:rFonts w:ascii="Times New Roman" w:eastAsia="Times New Roman" w:hAnsi="Times New Roman" w:cs="Times New Roman"/>
          <w:sz w:val="24"/>
          <w:szCs w:val="24"/>
          <w:lang w:eastAsia="fr-FR"/>
        </w:rPr>
        <w:t xml:space="preserve"> </w:t>
      </w:r>
    </w:p>
    <w:p w:rsidR="003A4B69" w:rsidRPr="003A4B69" w:rsidRDefault="003A4B69" w:rsidP="003A4B69">
      <w:pPr>
        <w:spacing w:after="0" w:line="240" w:lineRule="auto"/>
        <w:jc w:val="both"/>
        <w:rPr>
          <w:rFonts w:ascii="Times New Roman" w:eastAsia="Times New Roman" w:hAnsi="Times New Roman" w:cs="Times New Roman"/>
          <w:sz w:val="24"/>
          <w:szCs w:val="24"/>
          <w:lang w:eastAsia="fr-FR"/>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En vous appuyant sur vos connaissances du cours, pourriez-vous donner un exemple concret d'une théorie de l'apprentissage qui illustre le passage d'une conception passive à une conception active de l'apprenant ? Expliquez brièvement.</w:t>
      </w:r>
      <w:r w:rsidRPr="003A4B69">
        <w:rPr>
          <w:rFonts w:ascii="Times New Roman" w:eastAsia="Times New Roman" w:hAnsi="Times New Roman" w:cs="Times New Roman"/>
          <w:sz w:val="24"/>
          <w:szCs w:val="24"/>
          <w:lang w:eastAsia="fr-FR"/>
        </w:rPr>
        <w:t xml:space="preserve"> </w:t>
      </w:r>
    </w:p>
    <w:p w:rsidR="003A4B69" w:rsidRPr="003A4B69" w:rsidRDefault="003A4B69" w:rsidP="003A4B69">
      <w:pPr>
        <w:jc w:val="both"/>
        <w:rPr>
          <w:rFonts w:asciiTheme="majorBidi" w:hAnsiTheme="majorBidi" w:cstheme="majorBidi"/>
          <w:sz w:val="24"/>
          <w:szCs w:val="24"/>
        </w:rPr>
      </w:pPr>
      <w:r w:rsidRPr="003A4B69">
        <w:rPr>
          <w:rFonts w:ascii="Times New Roman" w:eastAsia="Times New Roman" w:hAnsi="Symbol" w:cs="Times New Roman"/>
          <w:sz w:val="24"/>
          <w:szCs w:val="24"/>
          <w:lang w:eastAsia="fr-FR"/>
        </w:rPr>
        <w:t></w:t>
      </w:r>
      <w:r w:rsidRPr="003A4B69">
        <w:rPr>
          <w:rFonts w:ascii="Times New Roman" w:eastAsia="Times New Roman" w:hAnsi="Times New Roman" w:cs="Times New Roman"/>
          <w:sz w:val="24"/>
          <w:szCs w:val="24"/>
          <w:lang w:eastAsia="fr-FR"/>
        </w:rPr>
        <w:t xml:space="preserve">  </w:t>
      </w:r>
      <w:r w:rsidRPr="003A4B69">
        <w:rPr>
          <w:rFonts w:ascii="Times New Roman" w:eastAsia="Times New Roman" w:hAnsi="Times New Roman" w:cs="Times New Roman"/>
          <w:b/>
          <w:bCs/>
          <w:sz w:val="24"/>
          <w:szCs w:val="24"/>
          <w:lang w:eastAsia="fr-FR"/>
        </w:rPr>
        <w:t>Comment ce texte met-il en évidence l'interdisciplinarité de la didactique ? Citez les disciplines mentionnées et expliquez brièvement leur apport.</w:t>
      </w:r>
      <w:r w:rsidRPr="003A4B69">
        <w:rPr>
          <w:rFonts w:ascii="Times New Roman" w:eastAsia="Times New Roman" w:hAnsi="Times New Roman" w:cs="Times New Roman"/>
          <w:sz w:val="24"/>
          <w:szCs w:val="24"/>
          <w:lang w:eastAsia="fr-FR"/>
        </w:rPr>
        <w:t xml:space="preserve"> </w:t>
      </w:r>
    </w:p>
    <w:sectPr w:rsidR="003A4B69" w:rsidRPr="003A4B69"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3A4B69"/>
    <w:rsid w:val="003A4B69"/>
    <w:rsid w:val="004F77DC"/>
    <w:rsid w:val="00681CF2"/>
    <w:rsid w:val="00B12AD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A4B69"/>
    <w:rPr>
      <w:i/>
      <w:iCs/>
    </w:rPr>
  </w:style>
  <w:style w:type="character" w:styleId="lev">
    <w:name w:val="Strong"/>
    <w:basedOn w:val="Policepardfaut"/>
    <w:uiPriority w:val="22"/>
    <w:qFormat/>
    <w:rsid w:val="003A4B69"/>
    <w:rPr>
      <w:b/>
      <w:bCs/>
    </w:rPr>
  </w:style>
</w:styles>
</file>

<file path=word/webSettings.xml><?xml version="1.0" encoding="utf-8"?>
<w:webSettings xmlns:r="http://schemas.openxmlformats.org/officeDocument/2006/relationships" xmlns:w="http://schemas.openxmlformats.org/wordprocessingml/2006/main">
  <w:divs>
    <w:div w:id="16280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1853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2025-05-01T06:45:00Z</dcterms:created>
  <dcterms:modified xsi:type="dcterms:W3CDTF">2025-05-01T06:50:00Z</dcterms:modified>
</cp:coreProperties>
</file>