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E9" w:rsidRDefault="00A13C01" w:rsidP="005A6D35">
      <w:pPr>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086252" w:rsidRPr="00086252">
        <w:rPr>
          <w:rFonts w:asciiTheme="majorBidi" w:hAnsiTheme="majorBidi" w:cstheme="majorBidi"/>
          <w:b/>
          <w:bCs/>
          <w:i/>
          <w:iCs/>
          <w:sz w:val="24"/>
          <w:szCs w:val="24"/>
        </w:rPr>
        <w:t>1</w:t>
      </w:r>
      <w:r w:rsidR="00086252" w:rsidRPr="00086252">
        <w:rPr>
          <w:rFonts w:asciiTheme="majorBidi" w:hAnsiTheme="majorBidi" w:cstheme="majorBidi"/>
          <w:b/>
          <w:bCs/>
          <w:i/>
          <w:iCs/>
          <w:sz w:val="24"/>
          <w:szCs w:val="24"/>
          <w:vertAlign w:val="superscript"/>
        </w:rPr>
        <w:t>er</w:t>
      </w:r>
      <w:r w:rsidR="00086252" w:rsidRPr="00086252">
        <w:rPr>
          <w:rFonts w:asciiTheme="majorBidi" w:hAnsiTheme="majorBidi" w:cstheme="majorBidi"/>
          <w:b/>
          <w:bCs/>
          <w:i/>
          <w:iCs/>
          <w:sz w:val="24"/>
          <w:szCs w:val="24"/>
        </w:rPr>
        <w:t xml:space="preserve"> cours du S2</w:t>
      </w:r>
      <w:r w:rsidR="00086252">
        <w:rPr>
          <w:rFonts w:asciiTheme="majorBidi" w:hAnsiTheme="majorBidi" w:cstheme="majorBidi"/>
          <w:b/>
          <w:bCs/>
          <w:i/>
          <w:iCs/>
          <w:sz w:val="28"/>
          <w:szCs w:val="28"/>
        </w:rPr>
        <w:t xml:space="preserve"> </w:t>
      </w:r>
      <w:r w:rsidR="005A6D35">
        <w:rPr>
          <w:rFonts w:asciiTheme="majorBidi" w:hAnsiTheme="majorBidi" w:cstheme="majorBidi"/>
          <w:b/>
          <w:bCs/>
          <w:i/>
          <w:iCs/>
          <w:sz w:val="28"/>
          <w:szCs w:val="28"/>
        </w:rPr>
        <w:t xml:space="preserve">  </w:t>
      </w:r>
      <w:r w:rsidR="00086252">
        <w:rPr>
          <w:rFonts w:asciiTheme="majorBidi" w:hAnsiTheme="majorBidi" w:cstheme="majorBidi"/>
          <w:b/>
          <w:bCs/>
          <w:i/>
          <w:iCs/>
          <w:sz w:val="28"/>
          <w:szCs w:val="28"/>
        </w:rPr>
        <w:t xml:space="preserve">                    </w:t>
      </w:r>
      <w:r w:rsidR="00A934E9" w:rsidRPr="00086252">
        <w:rPr>
          <w:rFonts w:asciiTheme="majorBidi" w:hAnsiTheme="majorBidi" w:cstheme="majorBidi"/>
          <w:b/>
          <w:bCs/>
          <w:i/>
          <w:iCs/>
          <w:sz w:val="28"/>
          <w:szCs w:val="28"/>
          <w:u w:val="single"/>
        </w:rPr>
        <w:t>La lexico-sémantique</w:t>
      </w:r>
    </w:p>
    <w:p w:rsidR="005A6D35" w:rsidRDefault="005A6D35" w:rsidP="003E44D3">
      <w:pPr>
        <w:autoSpaceDE w:val="0"/>
        <w:autoSpaceDN w:val="0"/>
        <w:adjustRightInd w:val="0"/>
        <w:spacing w:after="0" w:line="360" w:lineRule="auto"/>
        <w:jc w:val="both"/>
        <w:rPr>
          <w:rFonts w:asciiTheme="majorBidi" w:hAnsiTheme="majorBidi" w:cstheme="majorBidi"/>
          <w:b/>
          <w:bCs/>
          <w:sz w:val="24"/>
          <w:szCs w:val="24"/>
        </w:rPr>
      </w:pPr>
    </w:p>
    <w:p w:rsidR="00AE290B" w:rsidRPr="003E44D3" w:rsidRDefault="00AE290B" w:rsidP="003E44D3">
      <w:pPr>
        <w:autoSpaceDE w:val="0"/>
        <w:autoSpaceDN w:val="0"/>
        <w:adjustRightInd w:val="0"/>
        <w:spacing w:after="0" w:line="360" w:lineRule="auto"/>
        <w:jc w:val="both"/>
        <w:rPr>
          <w:rFonts w:asciiTheme="majorBidi" w:hAnsiTheme="majorBidi" w:cstheme="majorBidi"/>
          <w:b/>
          <w:bCs/>
          <w:sz w:val="24"/>
          <w:szCs w:val="24"/>
        </w:rPr>
      </w:pPr>
      <w:r w:rsidRPr="00AE290B">
        <w:rPr>
          <w:rFonts w:asciiTheme="majorBidi" w:hAnsiTheme="majorBidi" w:cstheme="majorBidi"/>
          <w:b/>
          <w:bCs/>
          <w:sz w:val="24"/>
          <w:szCs w:val="24"/>
        </w:rPr>
        <w:t xml:space="preserve">La lexicologie </w:t>
      </w:r>
      <w:r w:rsidRPr="00AE290B">
        <w:rPr>
          <w:rFonts w:asciiTheme="majorBidi" w:hAnsiTheme="majorBidi" w:cstheme="majorBidi"/>
          <w:sz w:val="24"/>
          <w:szCs w:val="24"/>
        </w:rPr>
        <w:t xml:space="preserve">est à distinguer de la lexicographie, de l’étymologie et de la terminologie. </w:t>
      </w:r>
    </w:p>
    <w:p w:rsidR="00AE290B" w:rsidRPr="00AE290B" w:rsidRDefault="00AE290B" w:rsidP="00C20FAE">
      <w:pPr>
        <w:autoSpaceDE w:val="0"/>
        <w:autoSpaceDN w:val="0"/>
        <w:adjustRightInd w:val="0"/>
        <w:spacing w:after="0" w:line="360" w:lineRule="auto"/>
        <w:jc w:val="both"/>
        <w:rPr>
          <w:rFonts w:asciiTheme="majorBidi" w:hAnsiTheme="majorBidi" w:cstheme="majorBidi"/>
          <w:sz w:val="24"/>
          <w:szCs w:val="24"/>
        </w:rPr>
      </w:pPr>
      <w:r w:rsidRPr="00206D9B">
        <w:rPr>
          <w:rFonts w:asciiTheme="majorBidi" w:hAnsiTheme="majorBidi" w:cstheme="majorBidi"/>
          <w:b/>
          <w:bCs/>
          <w:sz w:val="24"/>
          <w:szCs w:val="24"/>
        </w:rPr>
        <w:t>Lexicographie</w:t>
      </w:r>
      <w:r w:rsidRPr="00AE290B">
        <w:rPr>
          <w:rFonts w:asciiTheme="majorBidi" w:hAnsiTheme="majorBidi" w:cstheme="majorBidi"/>
          <w:sz w:val="24"/>
          <w:szCs w:val="24"/>
        </w:rPr>
        <w:t xml:space="preserve"> désigne l’ensemble des techniques permettant la confection et la rédaction des dictionnaires</w:t>
      </w:r>
      <w:r w:rsidR="00206D9B">
        <w:rPr>
          <w:rFonts w:asciiTheme="majorBidi" w:hAnsiTheme="majorBidi" w:cstheme="majorBidi"/>
          <w:sz w:val="24"/>
          <w:szCs w:val="24"/>
        </w:rPr>
        <w:t xml:space="preserve"> soit de langue ou encyclopédiques</w:t>
      </w:r>
      <w:r w:rsidRPr="00AE290B">
        <w:rPr>
          <w:rFonts w:asciiTheme="majorBidi" w:hAnsiTheme="majorBidi" w:cstheme="majorBidi"/>
          <w:sz w:val="24"/>
          <w:szCs w:val="24"/>
        </w:rPr>
        <w:t xml:space="preserve">. </w:t>
      </w:r>
      <w:r w:rsidRPr="00206D9B">
        <w:rPr>
          <w:rFonts w:asciiTheme="majorBidi" w:hAnsiTheme="majorBidi" w:cstheme="majorBidi"/>
          <w:b/>
          <w:bCs/>
          <w:sz w:val="24"/>
          <w:szCs w:val="24"/>
        </w:rPr>
        <w:t>L’étymologie</w:t>
      </w:r>
      <w:r w:rsidRPr="00AE290B">
        <w:rPr>
          <w:rFonts w:asciiTheme="majorBidi" w:hAnsiTheme="majorBidi" w:cstheme="majorBidi"/>
          <w:sz w:val="24"/>
          <w:szCs w:val="24"/>
        </w:rPr>
        <w:t xml:space="preserve"> est la discipline qui étudie l’origine, la filiation et l’évolution des mots, donc elle est obligatoirement diachronique. </w:t>
      </w:r>
      <w:r w:rsidRPr="00206D9B">
        <w:rPr>
          <w:rFonts w:asciiTheme="majorBidi" w:hAnsiTheme="majorBidi" w:cstheme="majorBidi"/>
          <w:b/>
          <w:bCs/>
          <w:sz w:val="24"/>
          <w:szCs w:val="24"/>
        </w:rPr>
        <w:t>La terminologie</w:t>
      </w:r>
      <w:r w:rsidRPr="00AE290B">
        <w:rPr>
          <w:rFonts w:asciiTheme="majorBidi" w:hAnsiTheme="majorBidi" w:cstheme="majorBidi"/>
          <w:sz w:val="24"/>
          <w:szCs w:val="24"/>
        </w:rPr>
        <w:t xml:space="preserve"> est la discipline qui s’intéresse essentiellement à la présentation et description  des unités lexicales et de leur fonctionnement dans les domaines de spécialité.</w:t>
      </w:r>
    </w:p>
    <w:p w:rsidR="00A934E9" w:rsidRDefault="003E44D3" w:rsidP="001A646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1. </w:t>
      </w:r>
      <w:r w:rsidR="00A934E9" w:rsidRPr="00A934E9">
        <w:rPr>
          <w:rFonts w:asciiTheme="majorBidi" w:hAnsiTheme="majorBidi" w:cstheme="majorBidi"/>
          <w:b/>
          <w:bCs/>
          <w:sz w:val="24"/>
          <w:szCs w:val="24"/>
        </w:rPr>
        <w:t>Lexicologie</w:t>
      </w:r>
      <w:r w:rsidR="00A750C7">
        <w:rPr>
          <w:rFonts w:asciiTheme="majorBidi" w:hAnsiTheme="majorBidi" w:cstheme="majorBidi"/>
          <w:sz w:val="24"/>
          <w:szCs w:val="24"/>
        </w:rPr>
        <w:t xml:space="preserve"> : </w:t>
      </w:r>
      <w:r w:rsidR="00A934E9">
        <w:rPr>
          <w:rFonts w:asciiTheme="majorBidi" w:hAnsiTheme="majorBidi" w:cstheme="majorBidi"/>
          <w:sz w:val="24"/>
          <w:szCs w:val="24"/>
        </w:rPr>
        <w:t xml:space="preserve">est l’étude </w:t>
      </w:r>
      <w:r w:rsidR="00741A58">
        <w:rPr>
          <w:rFonts w:asciiTheme="majorBidi" w:hAnsiTheme="majorBidi" w:cstheme="majorBidi"/>
          <w:sz w:val="24"/>
          <w:szCs w:val="24"/>
        </w:rPr>
        <w:t>scientif</w:t>
      </w:r>
      <w:r w:rsidR="00741A58" w:rsidRPr="002A6BB3">
        <w:rPr>
          <w:rFonts w:asciiTheme="majorBidi" w:hAnsiTheme="majorBidi" w:cstheme="majorBidi"/>
          <w:sz w:val="24"/>
          <w:szCs w:val="24"/>
        </w:rPr>
        <w:t>i</w:t>
      </w:r>
      <w:r w:rsidR="00741A58">
        <w:rPr>
          <w:rFonts w:asciiTheme="majorBidi" w:hAnsiTheme="majorBidi" w:cstheme="majorBidi"/>
          <w:sz w:val="24"/>
          <w:szCs w:val="24"/>
        </w:rPr>
        <w:t>que du lexi</w:t>
      </w:r>
      <w:r w:rsidR="00741A58" w:rsidRPr="002A6BB3">
        <w:rPr>
          <w:rFonts w:asciiTheme="majorBidi" w:hAnsiTheme="majorBidi" w:cstheme="majorBidi"/>
          <w:sz w:val="24"/>
          <w:szCs w:val="24"/>
        </w:rPr>
        <w:t>q</w:t>
      </w:r>
      <w:r w:rsidR="00741A58">
        <w:rPr>
          <w:rFonts w:asciiTheme="majorBidi" w:hAnsiTheme="majorBidi" w:cstheme="majorBidi"/>
          <w:sz w:val="24"/>
          <w:szCs w:val="24"/>
        </w:rPr>
        <w:t xml:space="preserve">ue d’une langue. </w:t>
      </w:r>
      <w:r w:rsidR="00A934E9">
        <w:rPr>
          <w:rFonts w:asciiTheme="majorBidi" w:hAnsiTheme="majorBidi" w:cstheme="majorBidi"/>
          <w:sz w:val="24"/>
          <w:szCs w:val="24"/>
        </w:rPr>
        <w:t xml:space="preserve"> </w:t>
      </w:r>
      <w:r w:rsidR="00741A58">
        <w:rPr>
          <w:rFonts w:asciiTheme="majorBidi" w:hAnsiTheme="majorBidi" w:cstheme="majorBidi"/>
          <w:sz w:val="24"/>
          <w:szCs w:val="24"/>
        </w:rPr>
        <w:t xml:space="preserve">Elle s’intéresse principalement aux procédés de formation </w:t>
      </w:r>
      <w:r w:rsidR="004637CC">
        <w:rPr>
          <w:rFonts w:asciiTheme="majorBidi" w:hAnsiTheme="majorBidi" w:cstheme="majorBidi"/>
          <w:sz w:val="24"/>
          <w:szCs w:val="24"/>
        </w:rPr>
        <w:t>des mots ou</w:t>
      </w:r>
      <w:r w:rsidR="00741A58">
        <w:rPr>
          <w:rFonts w:asciiTheme="majorBidi" w:hAnsiTheme="majorBidi" w:cstheme="majorBidi"/>
          <w:sz w:val="24"/>
          <w:szCs w:val="24"/>
        </w:rPr>
        <w:t xml:space="preserve"> unités lexicales</w:t>
      </w:r>
      <w:r w:rsidR="00A934E9">
        <w:rPr>
          <w:rFonts w:asciiTheme="majorBidi" w:hAnsiTheme="majorBidi" w:cstheme="majorBidi"/>
          <w:sz w:val="24"/>
          <w:szCs w:val="24"/>
        </w:rPr>
        <w:t xml:space="preserve">. Elle s’organise en deux sous-disciplines : </w:t>
      </w:r>
    </w:p>
    <w:p w:rsidR="00A934E9" w:rsidRDefault="00A934E9" w:rsidP="00A934E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B1B64">
        <w:rPr>
          <w:rFonts w:asciiTheme="majorBidi" w:hAnsiTheme="majorBidi" w:cstheme="majorBidi"/>
          <w:sz w:val="24"/>
          <w:szCs w:val="24"/>
        </w:rPr>
        <w:t xml:space="preserve">    </w:t>
      </w:r>
      <w:r w:rsidRPr="007B1B64">
        <w:rPr>
          <w:rFonts w:asciiTheme="majorBidi" w:hAnsiTheme="majorBidi" w:cstheme="majorBidi"/>
          <w:b/>
          <w:bCs/>
          <w:sz w:val="24"/>
          <w:szCs w:val="24"/>
        </w:rPr>
        <w:t>A) La morphologie lexicale</w:t>
      </w:r>
      <w:r>
        <w:rPr>
          <w:rFonts w:asciiTheme="majorBidi" w:hAnsiTheme="majorBidi" w:cstheme="majorBidi"/>
          <w:sz w:val="24"/>
          <w:szCs w:val="24"/>
        </w:rPr>
        <w:t xml:space="preserve"> </w:t>
      </w:r>
      <w:r w:rsidRPr="00AA76A5">
        <w:rPr>
          <w:rFonts w:asciiTheme="majorBidi" w:hAnsiTheme="majorBidi" w:cstheme="majorBidi"/>
          <w:sz w:val="24"/>
          <w:szCs w:val="24"/>
        </w:rPr>
        <w:t>q</w:t>
      </w:r>
      <w:r>
        <w:rPr>
          <w:rFonts w:asciiTheme="majorBidi" w:hAnsiTheme="majorBidi" w:cstheme="majorBidi"/>
          <w:sz w:val="24"/>
          <w:szCs w:val="24"/>
        </w:rPr>
        <w:t xml:space="preserve">ui s’intéresse au signifiant (la forme) des unités lexicales, elle étudie notamment les différents procédés de formation des mots comme la dérivation, la composition, etc.  </w:t>
      </w:r>
    </w:p>
    <w:p w:rsidR="008864B3" w:rsidRDefault="00A934E9" w:rsidP="005A6D35">
      <w:pPr>
        <w:tabs>
          <w:tab w:val="left" w:pos="709"/>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B1B64">
        <w:rPr>
          <w:rFonts w:asciiTheme="majorBidi" w:hAnsiTheme="majorBidi" w:cstheme="majorBidi"/>
          <w:sz w:val="24"/>
          <w:szCs w:val="24"/>
        </w:rPr>
        <w:t xml:space="preserve">    </w:t>
      </w:r>
      <w:r w:rsidRPr="007B1B64">
        <w:rPr>
          <w:rFonts w:asciiTheme="majorBidi" w:hAnsiTheme="majorBidi" w:cstheme="majorBidi"/>
          <w:b/>
          <w:bCs/>
          <w:sz w:val="24"/>
          <w:szCs w:val="24"/>
        </w:rPr>
        <w:t>B)</w:t>
      </w:r>
      <w:r>
        <w:rPr>
          <w:rFonts w:asciiTheme="majorBidi" w:hAnsiTheme="majorBidi" w:cstheme="majorBidi"/>
          <w:sz w:val="24"/>
          <w:szCs w:val="24"/>
        </w:rPr>
        <w:t xml:space="preserve"> </w:t>
      </w:r>
      <w:r w:rsidRPr="007B1B64">
        <w:rPr>
          <w:rFonts w:asciiTheme="majorBidi" w:hAnsiTheme="majorBidi" w:cstheme="majorBidi"/>
          <w:b/>
          <w:bCs/>
          <w:sz w:val="24"/>
          <w:szCs w:val="24"/>
        </w:rPr>
        <w:t>La sémantique lexicale</w:t>
      </w:r>
      <w:r>
        <w:rPr>
          <w:rFonts w:asciiTheme="majorBidi" w:hAnsiTheme="majorBidi" w:cstheme="majorBidi"/>
          <w:sz w:val="24"/>
          <w:szCs w:val="24"/>
        </w:rPr>
        <w:t> </w:t>
      </w:r>
      <w:r w:rsidRPr="00AA76A5">
        <w:rPr>
          <w:rFonts w:asciiTheme="majorBidi" w:hAnsiTheme="majorBidi" w:cstheme="majorBidi"/>
          <w:sz w:val="24"/>
          <w:szCs w:val="24"/>
        </w:rPr>
        <w:t>q</w:t>
      </w:r>
      <w:r>
        <w:rPr>
          <w:rFonts w:asciiTheme="majorBidi" w:hAnsiTheme="majorBidi" w:cstheme="majorBidi"/>
          <w:sz w:val="24"/>
          <w:szCs w:val="24"/>
        </w:rPr>
        <w:t xml:space="preserve">ui s’intéresse au signifié-sens des unités lexicales. Elle étudie alors </w:t>
      </w:r>
      <w:r w:rsidR="0047757A">
        <w:rPr>
          <w:rFonts w:asciiTheme="majorBidi" w:hAnsiTheme="majorBidi" w:cstheme="majorBidi"/>
          <w:sz w:val="24"/>
          <w:szCs w:val="24"/>
        </w:rPr>
        <w:t xml:space="preserve">les différentes manières de décrire le sens des mots ainsi </w:t>
      </w:r>
      <w:r w:rsidR="0047757A" w:rsidRPr="00AA76A5">
        <w:rPr>
          <w:rFonts w:asciiTheme="majorBidi" w:hAnsiTheme="majorBidi" w:cstheme="majorBidi"/>
          <w:sz w:val="24"/>
          <w:szCs w:val="24"/>
        </w:rPr>
        <w:t>q</w:t>
      </w:r>
      <w:r w:rsidR="0047757A">
        <w:rPr>
          <w:rFonts w:asciiTheme="majorBidi" w:hAnsiTheme="majorBidi" w:cstheme="majorBidi"/>
          <w:sz w:val="24"/>
          <w:szCs w:val="24"/>
        </w:rPr>
        <w:t xml:space="preserve">ue les relations sémantiques </w:t>
      </w:r>
      <w:r w:rsidR="0047757A" w:rsidRPr="00AA76A5">
        <w:rPr>
          <w:rFonts w:asciiTheme="majorBidi" w:hAnsiTheme="majorBidi" w:cstheme="majorBidi"/>
          <w:sz w:val="24"/>
          <w:szCs w:val="24"/>
        </w:rPr>
        <w:t>q</w:t>
      </w:r>
      <w:r w:rsidR="0047757A">
        <w:rPr>
          <w:rFonts w:asciiTheme="majorBidi" w:hAnsiTheme="majorBidi" w:cstheme="majorBidi"/>
          <w:sz w:val="24"/>
          <w:szCs w:val="24"/>
        </w:rPr>
        <w:t xml:space="preserve">ui s’instaurent entre les mots composant le lexique d’une langue (synonymie, paronymie, antonymie, etc.). </w:t>
      </w:r>
    </w:p>
    <w:p w:rsidR="005A6D35" w:rsidRDefault="005A6D35" w:rsidP="005A6D35">
      <w:pPr>
        <w:tabs>
          <w:tab w:val="left" w:pos="709"/>
        </w:tabs>
        <w:autoSpaceDE w:val="0"/>
        <w:autoSpaceDN w:val="0"/>
        <w:adjustRightInd w:val="0"/>
        <w:spacing w:after="0" w:line="360" w:lineRule="auto"/>
        <w:jc w:val="both"/>
        <w:rPr>
          <w:rFonts w:asciiTheme="majorBidi" w:hAnsiTheme="majorBidi" w:cstheme="majorBidi"/>
          <w:sz w:val="24"/>
          <w:szCs w:val="24"/>
        </w:rPr>
      </w:pPr>
    </w:p>
    <w:p w:rsidR="00A934E9" w:rsidRDefault="0047757A" w:rsidP="00A934E9">
      <w:pPr>
        <w:rPr>
          <w:rFonts w:asciiTheme="majorBidi" w:hAnsiTheme="majorBidi" w:cstheme="majorBidi"/>
          <w:b/>
          <w:bCs/>
          <w:sz w:val="24"/>
          <w:szCs w:val="24"/>
        </w:rPr>
      </w:pPr>
      <w:r w:rsidRPr="0047757A">
        <w:rPr>
          <w:rFonts w:asciiTheme="majorBidi" w:hAnsiTheme="majorBidi" w:cstheme="majorBidi"/>
          <w:b/>
          <w:bCs/>
          <w:sz w:val="24"/>
          <w:szCs w:val="24"/>
        </w:rPr>
        <w:t xml:space="preserve">2. </w:t>
      </w:r>
      <w:r>
        <w:rPr>
          <w:rFonts w:asciiTheme="majorBidi" w:hAnsiTheme="majorBidi" w:cstheme="majorBidi"/>
          <w:b/>
          <w:bCs/>
          <w:sz w:val="24"/>
          <w:szCs w:val="24"/>
        </w:rPr>
        <w:t xml:space="preserve">Lexique/vocabulaire  </w:t>
      </w:r>
    </w:p>
    <w:p w:rsidR="00C75408" w:rsidRDefault="008864B3" w:rsidP="00C75408">
      <w:pPr>
        <w:jc w:val="both"/>
        <w:rPr>
          <w:rFonts w:asciiTheme="majorBidi" w:hAnsiTheme="majorBidi" w:cstheme="majorBidi"/>
          <w:sz w:val="24"/>
          <w:szCs w:val="24"/>
        </w:rPr>
      </w:pPr>
      <w:r>
        <w:rPr>
          <w:rFonts w:asciiTheme="majorBidi" w:hAnsiTheme="majorBidi" w:cstheme="majorBidi"/>
          <w:b/>
          <w:bCs/>
          <w:sz w:val="24"/>
          <w:szCs w:val="24"/>
        </w:rPr>
        <w:t xml:space="preserve">2.1. </w:t>
      </w:r>
      <w:r w:rsidR="002A6BB3" w:rsidRPr="00B44CD7">
        <w:rPr>
          <w:rFonts w:asciiTheme="majorBidi" w:hAnsiTheme="majorBidi" w:cstheme="majorBidi"/>
          <w:b/>
          <w:bCs/>
          <w:sz w:val="24"/>
          <w:szCs w:val="24"/>
        </w:rPr>
        <w:t>Le</w:t>
      </w:r>
      <w:r w:rsidR="002A6BB3">
        <w:rPr>
          <w:rFonts w:asciiTheme="majorBidi" w:hAnsiTheme="majorBidi" w:cstheme="majorBidi"/>
          <w:sz w:val="24"/>
          <w:szCs w:val="24"/>
        </w:rPr>
        <w:t xml:space="preserve"> </w:t>
      </w:r>
      <w:r w:rsidR="002A6BB3" w:rsidRPr="002A6BB3">
        <w:rPr>
          <w:rFonts w:asciiTheme="majorBidi" w:hAnsiTheme="majorBidi" w:cstheme="majorBidi"/>
          <w:b/>
          <w:bCs/>
          <w:sz w:val="24"/>
          <w:szCs w:val="24"/>
        </w:rPr>
        <w:t>lexique</w:t>
      </w:r>
      <w:r w:rsidR="002A6BB3">
        <w:rPr>
          <w:rFonts w:asciiTheme="majorBidi" w:hAnsiTheme="majorBidi" w:cstheme="majorBidi"/>
          <w:sz w:val="24"/>
          <w:szCs w:val="24"/>
        </w:rPr>
        <w:t xml:space="preserve"> e</w:t>
      </w:r>
      <w:r w:rsidR="003E44D3">
        <w:rPr>
          <w:rFonts w:asciiTheme="majorBidi" w:hAnsiTheme="majorBidi" w:cstheme="majorBidi"/>
          <w:sz w:val="24"/>
          <w:szCs w:val="24"/>
        </w:rPr>
        <w:t xml:space="preserve">st l’ensemble des mots communs </w:t>
      </w:r>
      <w:r w:rsidR="002A6BB3">
        <w:rPr>
          <w:rFonts w:asciiTheme="majorBidi" w:hAnsiTheme="majorBidi" w:cstheme="majorBidi"/>
          <w:sz w:val="24"/>
          <w:szCs w:val="24"/>
        </w:rPr>
        <w:t xml:space="preserve">mis à la disposition des locuteurs d’une langue. </w:t>
      </w:r>
      <w:r w:rsidR="002A6BB3" w:rsidRPr="002A6BB3">
        <w:rPr>
          <w:rFonts w:asciiTheme="majorBidi" w:hAnsiTheme="majorBidi" w:cstheme="majorBidi"/>
          <w:sz w:val="24"/>
          <w:szCs w:val="24"/>
        </w:rPr>
        <w:t>Le lexique</w:t>
      </w:r>
      <w:r w:rsidR="002A6BB3">
        <w:rPr>
          <w:rFonts w:asciiTheme="majorBidi" w:hAnsiTheme="majorBidi" w:cstheme="majorBidi"/>
          <w:sz w:val="24"/>
          <w:szCs w:val="24"/>
        </w:rPr>
        <w:t xml:space="preserve"> appartient à ensemble plus général </w:t>
      </w:r>
      <w:r w:rsidR="002A6BB3" w:rsidRPr="00AA76A5">
        <w:rPr>
          <w:rFonts w:asciiTheme="majorBidi" w:hAnsiTheme="majorBidi" w:cstheme="majorBidi"/>
          <w:sz w:val="24"/>
          <w:szCs w:val="24"/>
        </w:rPr>
        <w:t>q</w:t>
      </w:r>
      <w:r w:rsidR="002A6BB3">
        <w:rPr>
          <w:rFonts w:asciiTheme="majorBidi" w:hAnsiTheme="majorBidi" w:cstheme="majorBidi"/>
          <w:sz w:val="24"/>
          <w:szCs w:val="24"/>
        </w:rPr>
        <w:t>ui est la « langue » au sens saussurien (comme système organisé et virtuel de signes linguistiques), c’est donc une réalité de la « langue ».</w:t>
      </w:r>
      <w:r w:rsidR="003E44D3" w:rsidRPr="003E44D3">
        <w:rPr>
          <w:rFonts w:asciiTheme="majorBidi" w:hAnsiTheme="majorBidi" w:cstheme="majorBidi"/>
          <w:sz w:val="24"/>
          <w:szCs w:val="24"/>
        </w:rPr>
        <w:t xml:space="preserve"> </w:t>
      </w:r>
      <w:r w:rsidR="003E44D3">
        <w:rPr>
          <w:rFonts w:asciiTheme="majorBidi" w:hAnsiTheme="majorBidi" w:cstheme="majorBidi"/>
          <w:sz w:val="24"/>
          <w:szCs w:val="24"/>
        </w:rPr>
        <w:t>Il peut être défini comme l’ensemble des vocabulaires particuliers d’une langue.</w:t>
      </w:r>
      <w:r w:rsidR="00C75408">
        <w:rPr>
          <w:rFonts w:asciiTheme="majorBidi" w:hAnsiTheme="majorBidi" w:cstheme="majorBidi"/>
          <w:sz w:val="24"/>
          <w:szCs w:val="24"/>
        </w:rPr>
        <w:t xml:space="preserve"> Le lexique comprend deux catégories : </w:t>
      </w:r>
    </w:p>
    <w:p w:rsidR="00C75408" w:rsidRDefault="00C75408" w:rsidP="00C75408">
      <w:pPr>
        <w:jc w:val="both"/>
        <w:rPr>
          <w:rFonts w:asciiTheme="majorBidi" w:hAnsiTheme="majorBidi" w:cstheme="majorBidi"/>
          <w:sz w:val="24"/>
          <w:szCs w:val="24"/>
        </w:rPr>
      </w:pPr>
      <w:r>
        <w:rPr>
          <w:rFonts w:asciiTheme="majorBidi" w:hAnsiTheme="majorBidi" w:cstheme="majorBidi"/>
          <w:b/>
          <w:bCs/>
          <w:sz w:val="24"/>
          <w:szCs w:val="24"/>
        </w:rPr>
        <w:t xml:space="preserve">          </w:t>
      </w:r>
      <w:r w:rsidRPr="00C75408">
        <w:rPr>
          <w:rFonts w:asciiTheme="majorBidi" w:hAnsiTheme="majorBidi" w:cstheme="majorBidi"/>
          <w:b/>
          <w:bCs/>
          <w:sz w:val="24"/>
          <w:szCs w:val="24"/>
        </w:rPr>
        <w:t>-</w:t>
      </w:r>
      <w:r>
        <w:rPr>
          <w:rFonts w:asciiTheme="majorBidi" w:hAnsiTheme="majorBidi" w:cstheme="majorBidi"/>
          <w:b/>
          <w:bCs/>
          <w:sz w:val="24"/>
          <w:szCs w:val="24"/>
        </w:rPr>
        <w:t xml:space="preserve"> </w:t>
      </w:r>
      <w:r w:rsidRPr="00C75408">
        <w:rPr>
          <w:rFonts w:asciiTheme="majorBidi" w:hAnsiTheme="majorBidi" w:cstheme="majorBidi"/>
          <w:b/>
          <w:bCs/>
          <w:sz w:val="24"/>
          <w:szCs w:val="24"/>
        </w:rPr>
        <w:t>Lexique général :</w:t>
      </w:r>
      <w:r>
        <w:rPr>
          <w:rFonts w:asciiTheme="majorBidi" w:hAnsiTheme="majorBidi" w:cstheme="majorBidi"/>
          <w:b/>
          <w:bCs/>
          <w:sz w:val="24"/>
          <w:szCs w:val="24"/>
        </w:rPr>
        <w:t xml:space="preserve"> </w:t>
      </w:r>
      <w:r w:rsidRPr="00C75408">
        <w:rPr>
          <w:rFonts w:asciiTheme="majorBidi" w:hAnsiTheme="majorBidi" w:cstheme="majorBidi"/>
          <w:sz w:val="24"/>
          <w:szCs w:val="24"/>
        </w:rPr>
        <w:t>c’est l’ensemble de mots d’une langue, il est commun à tous les locuteurs de la langue</w:t>
      </w:r>
      <w:r>
        <w:rPr>
          <w:rFonts w:asciiTheme="majorBidi" w:hAnsiTheme="majorBidi" w:cstheme="majorBidi"/>
          <w:sz w:val="24"/>
          <w:szCs w:val="24"/>
        </w:rPr>
        <w:t xml:space="preserve">. </w:t>
      </w:r>
    </w:p>
    <w:p w:rsidR="00C75408" w:rsidRDefault="00C75408" w:rsidP="00C75408">
      <w:pPr>
        <w:jc w:val="both"/>
        <w:rPr>
          <w:rFonts w:asciiTheme="majorBidi" w:hAnsiTheme="majorBidi" w:cstheme="majorBidi"/>
          <w:sz w:val="24"/>
          <w:szCs w:val="24"/>
        </w:rPr>
      </w:pPr>
      <w:r>
        <w:rPr>
          <w:rFonts w:asciiTheme="majorBidi" w:hAnsiTheme="majorBidi" w:cstheme="majorBidi"/>
          <w:b/>
          <w:bCs/>
          <w:sz w:val="24"/>
          <w:szCs w:val="24"/>
        </w:rPr>
        <w:t xml:space="preserve">         </w:t>
      </w:r>
      <w:r w:rsidRPr="00C75408">
        <w:rPr>
          <w:rFonts w:asciiTheme="majorBidi" w:hAnsiTheme="majorBidi" w:cstheme="majorBidi"/>
          <w:b/>
          <w:bCs/>
          <w:sz w:val="24"/>
          <w:szCs w:val="24"/>
        </w:rPr>
        <w:t>- lexique</w:t>
      </w:r>
      <w:r>
        <w:rPr>
          <w:rFonts w:asciiTheme="majorBidi" w:hAnsiTheme="majorBidi" w:cstheme="majorBidi"/>
          <w:b/>
          <w:bCs/>
          <w:sz w:val="24"/>
          <w:szCs w:val="24"/>
        </w:rPr>
        <w:t>s</w:t>
      </w:r>
      <w:r w:rsidRPr="00C75408">
        <w:rPr>
          <w:rFonts w:asciiTheme="majorBidi" w:hAnsiTheme="majorBidi" w:cstheme="majorBidi"/>
          <w:b/>
          <w:bCs/>
          <w:sz w:val="24"/>
          <w:szCs w:val="24"/>
        </w:rPr>
        <w:t xml:space="preserve"> de spécialité</w:t>
      </w:r>
      <w:r>
        <w:rPr>
          <w:rFonts w:asciiTheme="majorBidi" w:hAnsiTheme="majorBidi" w:cstheme="majorBidi"/>
          <w:b/>
          <w:bCs/>
          <w:sz w:val="24"/>
          <w:szCs w:val="24"/>
        </w:rPr>
        <w:t xml:space="preserve"> : </w:t>
      </w:r>
      <w:r w:rsidRPr="00C75408">
        <w:rPr>
          <w:rFonts w:asciiTheme="majorBidi" w:hAnsiTheme="majorBidi" w:cstheme="majorBidi"/>
          <w:sz w:val="24"/>
          <w:szCs w:val="24"/>
        </w:rPr>
        <w:t>sont des lexiques</w:t>
      </w:r>
      <w:r>
        <w:rPr>
          <w:rFonts w:asciiTheme="majorBidi" w:hAnsiTheme="majorBidi" w:cstheme="majorBidi"/>
          <w:sz w:val="24"/>
          <w:szCs w:val="24"/>
        </w:rPr>
        <w:t xml:space="preserve"> liés à des domaines de savoir et spécialités spécifiques : science (mathématiques, chimie, informatique…), métier (menuiserie…), activité (jardinage), etc. l’étude des lexiques de spécialité relève du domaine de la terminologie. </w:t>
      </w:r>
    </w:p>
    <w:p w:rsidR="00987666" w:rsidRDefault="00987666" w:rsidP="00987666">
      <w:pPr>
        <w:jc w:val="both"/>
        <w:rPr>
          <w:rFonts w:asciiTheme="majorBidi" w:hAnsiTheme="majorBidi" w:cstheme="majorBidi"/>
          <w:sz w:val="24"/>
          <w:szCs w:val="24"/>
        </w:rPr>
      </w:pPr>
      <w:r>
        <w:rPr>
          <w:rFonts w:asciiTheme="majorBidi" w:hAnsiTheme="majorBidi" w:cstheme="majorBidi"/>
          <w:sz w:val="24"/>
          <w:szCs w:val="24"/>
        </w:rPr>
        <w:t xml:space="preserve">Le lexique n’est pas un ensemble clos et fini, mais il est évolutif et ses contours ne sont pas stables dans la mesure où une langue se transforme et subit continuellement des évolutions.  On peut citer plusieurs facteurs de variation du lexique : </w:t>
      </w:r>
    </w:p>
    <w:p w:rsidR="00987666" w:rsidRPr="00E8535F" w:rsidRDefault="00987666" w:rsidP="00987666">
      <w:pPr>
        <w:pStyle w:val="Paragraphedeliste"/>
        <w:numPr>
          <w:ilvl w:val="0"/>
          <w:numId w:val="3"/>
        </w:numPr>
        <w:jc w:val="both"/>
        <w:rPr>
          <w:rFonts w:asciiTheme="majorBidi" w:hAnsiTheme="majorBidi" w:cstheme="majorBidi"/>
          <w:b/>
          <w:bCs/>
          <w:sz w:val="24"/>
          <w:szCs w:val="24"/>
        </w:rPr>
      </w:pPr>
      <w:r w:rsidRPr="00987666">
        <w:rPr>
          <w:rFonts w:asciiTheme="majorBidi" w:hAnsiTheme="majorBidi" w:cstheme="majorBidi"/>
          <w:b/>
          <w:bCs/>
          <w:sz w:val="24"/>
          <w:szCs w:val="24"/>
        </w:rPr>
        <w:t>Variation d</w:t>
      </w:r>
      <w:r>
        <w:rPr>
          <w:rFonts w:asciiTheme="majorBidi" w:hAnsiTheme="majorBidi" w:cstheme="majorBidi"/>
          <w:b/>
          <w:bCs/>
          <w:sz w:val="24"/>
          <w:szCs w:val="24"/>
        </w:rPr>
        <w:t>iachr</w:t>
      </w:r>
      <w:r w:rsidRPr="00987666">
        <w:rPr>
          <w:rFonts w:asciiTheme="majorBidi" w:hAnsiTheme="majorBidi" w:cstheme="majorBidi"/>
          <w:b/>
          <w:bCs/>
          <w:sz w:val="24"/>
          <w:szCs w:val="24"/>
        </w:rPr>
        <w:t>onique</w:t>
      </w:r>
      <w:r>
        <w:rPr>
          <w:rFonts w:asciiTheme="majorBidi" w:hAnsiTheme="majorBidi" w:cstheme="majorBidi"/>
          <w:b/>
          <w:bCs/>
          <w:sz w:val="24"/>
          <w:szCs w:val="24"/>
        </w:rPr>
        <w:t xml:space="preserve"> : </w:t>
      </w:r>
      <w:r w:rsidRPr="00987666">
        <w:rPr>
          <w:rFonts w:asciiTheme="majorBidi" w:hAnsiTheme="majorBidi" w:cstheme="majorBidi"/>
          <w:sz w:val="24"/>
          <w:szCs w:val="24"/>
        </w:rPr>
        <w:t>variation liée au temps et à l’histoire.</w:t>
      </w:r>
      <w:r>
        <w:rPr>
          <w:rFonts w:asciiTheme="majorBidi" w:hAnsiTheme="majorBidi" w:cstheme="majorBidi"/>
          <w:b/>
          <w:bCs/>
          <w:sz w:val="24"/>
          <w:szCs w:val="24"/>
        </w:rPr>
        <w:t xml:space="preserve"> </w:t>
      </w:r>
      <w:r w:rsidRPr="005A6D35">
        <w:rPr>
          <w:rFonts w:asciiTheme="majorBidi" w:hAnsiTheme="majorBidi" w:cstheme="majorBidi"/>
          <w:sz w:val="24"/>
          <w:szCs w:val="24"/>
        </w:rPr>
        <w:t>Bien</w:t>
      </w:r>
      <w:r>
        <w:rPr>
          <w:rFonts w:asciiTheme="majorBidi" w:hAnsiTheme="majorBidi" w:cstheme="majorBidi"/>
          <w:b/>
          <w:bCs/>
          <w:sz w:val="24"/>
          <w:szCs w:val="24"/>
        </w:rPr>
        <w:t xml:space="preserve"> </w:t>
      </w:r>
      <w:r>
        <w:rPr>
          <w:rFonts w:asciiTheme="majorBidi" w:hAnsiTheme="majorBidi" w:cstheme="majorBidi"/>
          <w:sz w:val="24"/>
          <w:szCs w:val="24"/>
        </w:rPr>
        <w:t xml:space="preserve">qu’il y ait un fond stable, le lexique du français contemporain n’est pas le même que celui des siècles passés. Il y a des mots qui apparaissent d’autres qui disparaissent, d’autres qui </w:t>
      </w:r>
      <w:r>
        <w:rPr>
          <w:rFonts w:asciiTheme="majorBidi" w:hAnsiTheme="majorBidi" w:cstheme="majorBidi"/>
          <w:sz w:val="24"/>
          <w:szCs w:val="24"/>
        </w:rPr>
        <w:lastRenderedPageBreak/>
        <w:t xml:space="preserve">ne sont plus compris, d’autres qui subissent des glissements sémantiques. Ainsi </w:t>
      </w:r>
      <w:r w:rsidR="00E8535F">
        <w:rPr>
          <w:rFonts w:asciiTheme="majorBidi" w:hAnsiTheme="majorBidi" w:cstheme="majorBidi"/>
          <w:sz w:val="24"/>
          <w:szCs w:val="24"/>
        </w:rPr>
        <w:t>est-il des mots</w:t>
      </w:r>
      <w:r>
        <w:rPr>
          <w:rFonts w:asciiTheme="majorBidi" w:hAnsiTheme="majorBidi" w:cstheme="majorBidi"/>
          <w:sz w:val="24"/>
          <w:szCs w:val="24"/>
        </w:rPr>
        <w:t xml:space="preserve"> « malandrin » (bandit), « négoce » (commerce)</w:t>
      </w:r>
      <w:r w:rsidR="00E8535F">
        <w:rPr>
          <w:rFonts w:asciiTheme="majorBidi" w:hAnsiTheme="majorBidi" w:cstheme="majorBidi"/>
          <w:sz w:val="24"/>
          <w:szCs w:val="24"/>
        </w:rPr>
        <w:t xml:space="preserve"> qui ne sont plus employés ou des mot « zapper » ou « twitter » qui sont apparus récemment pour désigner des réalités nouvelles. </w:t>
      </w:r>
    </w:p>
    <w:p w:rsidR="00E364E3" w:rsidRPr="00E364E3" w:rsidRDefault="00E8535F" w:rsidP="00987666">
      <w:pPr>
        <w:pStyle w:val="Paragraphedeliste"/>
        <w:numPr>
          <w:ilvl w:val="0"/>
          <w:numId w:val="3"/>
        </w:numPr>
        <w:jc w:val="both"/>
        <w:rPr>
          <w:rFonts w:asciiTheme="majorBidi" w:hAnsiTheme="majorBidi" w:cstheme="majorBidi"/>
          <w:b/>
          <w:bCs/>
          <w:sz w:val="24"/>
          <w:szCs w:val="24"/>
        </w:rPr>
      </w:pPr>
      <w:r>
        <w:rPr>
          <w:rFonts w:asciiTheme="majorBidi" w:hAnsiTheme="majorBidi" w:cstheme="majorBidi"/>
          <w:b/>
          <w:bCs/>
          <w:sz w:val="24"/>
          <w:szCs w:val="24"/>
        </w:rPr>
        <w:t>Variation diatop</w:t>
      </w:r>
      <w:r w:rsidR="008864B3">
        <w:rPr>
          <w:rFonts w:asciiTheme="majorBidi" w:hAnsiTheme="majorBidi" w:cstheme="majorBidi"/>
          <w:b/>
          <w:bCs/>
          <w:sz w:val="24"/>
          <w:szCs w:val="24"/>
        </w:rPr>
        <w:t>i</w:t>
      </w:r>
      <w:r w:rsidR="008864B3" w:rsidRPr="008864B3">
        <w:rPr>
          <w:rFonts w:asciiTheme="majorBidi" w:hAnsiTheme="majorBidi" w:cstheme="majorBidi"/>
          <w:b/>
          <w:bCs/>
          <w:sz w:val="24"/>
          <w:szCs w:val="24"/>
        </w:rPr>
        <w:t xml:space="preserve">que : </w:t>
      </w:r>
      <w:r w:rsidR="008864B3" w:rsidRPr="005A6D35">
        <w:rPr>
          <w:rFonts w:asciiTheme="majorBidi" w:hAnsiTheme="majorBidi" w:cstheme="majorBidi"/>
          <w:sz w:val="24"/>
          <w:szCs w:val="24"/>
        </w:rPr>
        <w:t xml:space="preserve">liée à l’emplacement </w:t>
      </w:r>
      <w:r w:rsidR="005A6D35" w:rsidRPr="005A6D35">
        <w:rPr>
          <w:rFonts w:asciiTheme="majorBidi" w:hAnsiTheme="majorBidi" w:cstheme="majorBidi"/>
          <w:sz w:val="24"/>
          <w:szCs w:val="24"/>
        </w:rPr>
        <w:t>géo</w:t>
      </w:r>
      <w:r w:rsidR="005A6D35">
        <w:rPr>
          <w:rFonts w:asciiTheme="majorBidi" w:hAnsiTheme="majorBidi" w:cstheme="majorBidi"/>
          <w:sz w:val="24"/>
          <w:szCs w:val="24"/>
        </w:rPr>
        <w:t>graphique. Comme les mots « </w:t>
      </w:r>
      <w:r w:rsidR="00E364E3">
        <w:rPr>
          <w:rFonts w:asciiTheme="majorBidi" w:hAnsiTheme="majorBidi" w:cstheme="majorBidi"/>
          <w:sz w:val="24"/>
          <w:szCs w:val="24"/>
        </w:rPr>
        <w:t>magasiner</w:t>
      </w:r>
      <w:r w:rsidR="005A6D35">
        <w:rPr>
          <w:rFonts w:asciiTheme="majorBidi" w:hAnsiTheme="majorBidi" w:cstheme="majorBidi"/>
          <w:sz w:val="24"/>
          <w:szCs w:val="24"/>
        </w:rPr>
        <w:t> » (faire les magasins)</w:t>
      </w:r>
      <w:r w:rsidR="00E364E3">
        <w:rPr>
          <w:rFonts w:asciiTheme="majorBidi" w:hAnsiTheme="majorBidi" w:cstheme="majorBidi"/>
          <w:sz w:val="24"/>
          <w:szCs w:val="24"/>
        </w:rPr>
        <w:t xml:space="preserve">, </w:t>
      </w:r>
      <w:r w:rsidR="005A6D35">
        <w:rPr>
          <w:rFonts w:asciiTheme="majorBidi" w:hAnsiTheme="majorBidi" w:cstheme="majorBidi"/>
          <w:sz w:val="24"/>
          <w:szCs w:val="24"/>
        </w:rPr>
        <w:t>« </w:t>
      </w:r>
      <w:r w:rsidR="00E364E3">
        <w:rPr>
          <w:rFonts w:asciiTheme="majorBidi" w:hAnsiTheme="majorBidi" w:cstheme="majorBidi"/>
          <w:sz w:val="24"/>
          <w:szCs w:val="24"/>
        </w:rPr>
        <w:t>char</w:t>
      </w:r>
      <w:r w:rsidR="005A6D35">
        <w:rPr>
          <w:rFonts w:asciiTheme="majorBidi" w:hAnsiTheme="majorBidi" w:cstheme="majorBidi"/>
          <w:sz w:val="24"/>
          <w:szCs w:val="24"/>
        </w:rPr>
        <w:t xml:space="preserve"> » (voiture) qui sont spécifique au français du Québec. </w:t>
      </w:r>
    </w:p>
    <w:p w:rsidR="00C20FAE" w:rsidRPr="005A6D35" w:rsidRDefault="00E364E3" w:rsidP="005A6D35">
      <w:pPr>
        <w:pStyle w:val="Paragraphedeliste"/>
        <w:numPr>
          <w:ilvl w:val="0"/>
          <w:numId w:val="3"/>
        </w:numPr>
        <w:jc w:val="both"/>
        <w:rPr>
          <w:rFonts w:asciiTheme="majorBidi" w:hAnsiTheme="majorBidi" w:cstheme="majorBidi"/>
          <w:sz w:val="24"/>
          <w:szCs w:val="24"/>
        </w:rPr>
      </w:pPr>
      <w:r>
        <w:rPr>
          <w:rFonts w:asciiTheme="majorBidi" w:hAnsiTheme="majorBidi" w:cstheme="majorBidi"/>
          <w:b/>
          <w:bCs/>
          <w:sz w:val="24"/>
          <w:szCs w:val="24"/>
        </w:rPr>
        <w:t xml:space="preserve">Variation </w:t>
      </w:r>
      <w:r w:rsidRPr="005A6D35">
        <w:rPr>
          <w:rFonts w:asciiTheme="majorBidi" w:hAnsiTheme="majorBidi" w:cstheme="majorBidi"/>
          <w:b/>
          <w:bCs/>
          <w:sz w:val="24"/>
          <w:szCs w:val="24"/>
        </w:rPr>
        <w:t>diastratique :</w:t>
      </w:r>
      <w:r>
        <w:rPr>
          <w:rFonts w:asciiTheme="majorBidi" w:hAnsiTheme="majorBidi" w:cstheme="majorBidi"/>
          <w:sz w:val="24"/>
          <w:szCs w:val="24"/>
        </w:rPr>
        <w:t xml:space="preserve"> </w:t>
      </w:r>
      <w:r w:rsidR="005A6D35">
        <w:rPr>
          <w:rFonts w:asciiTheme="majorBidi" w:hAnsiTheme="majorBidi" w:cstheme="majorBidi"/>
          <w:sz w:val="24"/>
          <w:szCs w:val="24"/>
        </w:rPr>
        <w:t xml:space="preserve">liée à la classe socio-culturelle. Exemple : </w:t>
      </w:r>
      <w:r w:rsidR="005A6D35">
        <w:rPr>
          <w:rFonts w:asciiTheme="majorBidi" w:hAnsiTheme="majorBidi" w:cstheme="majorBidi"/>
          <w:b/>
          <w:bCs/>
          <w:sz w:val="24"/>
          <w:szCs w:val="24"/>
        </w:rPr>
        <w:t>« </w:t>
      </w:r>
      <w:r w:rsidRPr="005A6D35">
        <w:rPr>
          <w:rFonts w:asciiTheme="majorBidi" w:hAnsiTheme="majorBidi" w:cstheme="majorBidi"/>
          <w:sz w:val="24"/>
          <w:szCs w:val="24"/>
        </w:rPr>
        <w:t>voiture</w:t>
      </w:r>
      <w:r w:rsidR="005A6D35">
        <w:rPr>
          <w:rFonts w:asciiTheme="majorBidi" w:hAnsiTheme="majorBidi" w:cstheme="majorBidi"/>
          <w:sz w:val="24"/>
          <w:szCs w:val="24"/>
        </w:rPr>
        <w:t> », « </w:t>
      </w:r>
      <w:r w:rsidRPr="005A6D35">
        <w:rPr>
          <w:rFonts w:asciiTheme="majorBidi" w:hAnsiTheme="majorBidi" w:cstheme="majorBidi"/>
          <w:sz w:val="24"/>
          <w:szCs w:val="24"/>
        </w:rPr>
        <w:t>bagnole</w:t>
      </w:r>
      <w:r w:rsidR="005A6D35">
        <w:rPr>
          <w:rFonts w:asciiTheme="majorBidi" w:hAnsiTheme="majorBidi" w:cstheme="majorBidi"/>
          <w:sz w:val="24"/>
          <w:szCs w:val="24"/>
        </w:rPr>
        <w:t> »</w:t>
      </w:r>
      <w:r w:rsidRPr="005A6D35">
        <w:rPr>
          <w:rFonts w:asciiTheme="majorBidi" w:hAnsiTheme="majorBidi" w:cstheme="majorBidi"/>
          <w:sz w:val="24"/>
          <w:szCs w:val="24"/>
        </w:rPr>
        <w:t xml:space="preserve">, </w:t>
      </w:r>
      <w:r w:rsidR="005A6D35">
        <w:rPr>
          <w:rFonts w:asciiTheme="majorBidi" w:hAnsiTheme="majorBidi" w:cstheme="majorBidi"/>
          <w:sz w:val="24"/>
          <w:szCs w:val="24"/>
        </w:rPr>
        <w:t>« </w:t>
      </w:r>
      <w:r w:rsidRPr="005A6D35">
        <w:rPr>
          <w:rFonts w:asciiTheme="majorBidi" w:hAnsiTheme="majorBidi" w:cstheme="majorBidi"/>
          <w:sz w:val="24"/>
          <w:szCs w:val="24"/>
        </w:rPr>
        <w:t>caisse</w:t>
      </w:r>
      <w:r w:rsidR="005A6D35">
        <w:rPr>
          <w:rFonts w:asciiTheme="majorBidi" w:hAnsiTheme="majorBidi" w:cstheme="majorBidi"/>
          <w:sz w:val="24"/>
          <w:szCs w:val="24"/>
        </w:rPr>
        <w:t> ». les deux mots sont employés par les classes populaires (français populaire) alors que « voiture » relève de la norme centrale (classe dominante, favorisée).</w:t>
      </w:r>
    </w:p>
    <w:p w:rsidR="002A6BB3" w:rsidRDefault="008864B3" w:rsidP="00B44CD7">
      <w:pPr>
        <w:jc w:val="both"/>
        <w:rPr>
          <w:rFonts w:asciiTheme="majorBidi" w:hAnsiTheme="majorBidi" w:cstheme="majorBidi"/>
          <w:sz w:val="24"/>
          <w:szCs w:val="24"/>
        </w:rPr>
      </w:pPr>
      <w:r>
        <w:rPr>
          <w:rFonts w:asciiTheme="majorBidi" w:hAnsiTheme="majorBidi" w:cstheme="majorBidi"/>
          <w:b/>
          <w:bCs/>
          <w:sz w:val="24"/>
          <w:szCs w:val="24"/>
        </w:rPr>
        <w:t xml:space="preserve">2.2. </w:t>
      </w:r>
      <w:r w:rsidR="002A6BB3" w:rsidRPr="00B44CD7">
        <w:rPr>
          <w:rFonts w:asciiTheme="majorBidi" w:hAnsiTheme="majorBidi" w:cstheme="majorBidi"/>
          <w:b/>
          <w:bCs/>
          <w:sz w:val="24"/>
          <w:szCs w:val="24"/>
        </w:rPr>
        <w:t>Le vocabulaire</w:t>
      </w:r>
      <w:r w:rsidR="002A6BB3">
        <w:rPr>
          <w:rFonts w:asciiTheme="majorBidi" w:hAnsiTheme="majorBidi" w:cstheme="majorBidi"/>
          <w:sz w:val="24"/>
          <w:szCs w:val="24"/>
        </w:rPr>
        <w:t xml:space="preserve">, </w:t>
      </w:r>
      <w:r w:rsidR="002A6BB3" w:rsidRPr="002A6BB3">
        <w:rPr>
          <w:rFonts w:asciiTheme="majorBidi" w:hAnsiTheme="majorBidi" w:cstheme="majorBidi"/>
          <w:sz w:val="24"/>
          <w:szCs w:val="24"/>
        </w:rPr>
        <w:t>q</w:t>
      </w:r>
      <w:r w:rsidR="002A6BB3">
        <w:rPr>
          <w:rFonts w:asciiTheme="majorBidi" w:hAnsiTheme="majorBidi" w:cstheme="majorBidi"/>
          <w:sz w:val="24"/>
          <w:szCs w:val="24"/>
        </w:rPr>
        <w:t>uant à lui, est une réalité de la parole ou du discours (comme actualisation de la langue dans une situation de communication effective). C’est donc l’ensemble des mots produits, articulés et par consé</w:t>
      </w:r>
      <w:r w:rsidR="002A6BB3" w:rsidRPr="002A6BB3">
        <w:rPr>
          <w:rFonts w:asciiTheme="majorBidi" w:hAnsiTheme="majorBidi" w:cstheme="majorBidi"/>
          <w:sz w:val="24"/>
          <w:szCs w:val="24"/>
        </w:rPr>
        <w:t>q</w:t>
      </w:r>
      <w:r w:rsidR="002A6BB3">
        <w:rPr>
          <w:rFonts w:asciiTheme="majorBidi" w:hAnsiTheme="majorBidi" w:cstheme="majorBidi"/>
          <w:sz w:val="24"/>
          <w:szCs w:val="24"/>
        </w:rPr>
        <w:t>uent il est l’actualisation d’un certain nombre de mots appartenant au lexi</w:t>
      </w:r>
      <w:r w:rsidR="002A6BB3" w:rsidRPr="002A6BB3">
        <w:rPr>
          <w:rFonts w:asciiTheme="majorBidi" w:hAnsiTheme="majorBidi" w:cstheme="majorBidi"/>
          <w:sz w:val="24"/>
          <w:szCs w:val="24"/>
        </w:rPr>
        <w:t>q</w:t>
      </w:r>
      <w:r w:rsidR="00B44CD7">
        <w:rPr>
          <w:rFonts w:asciiTheme="majorBidi" w:hAnsiTheme="majorBidi" w:cstheme="majorBidi"/>
          <w:sz w:val="24"/>
          <w:szCs w:val="24"/>
        </w:rPr>
        <w:t xml:space="preserve">ue individuel du locuteur. Chacun a sa propre expression, son propre stock de mots qu’il mobilise </w:t>
      </w:r>
      <w:r w:rsidR="00325F3E">
        <w:rPr>
          <w:rFonts w:asciiTheme="majorBidi" w:hAnsiTheme="majorBidi" w:cstheme="majorBidi"/>
          <w:sz w:val="24"/>
          <w:szCs w:val="24"/>
        </w:rPr>
        <w:t xml:space="preserve">et </w:t>
      </w:r>
      <w:r w:rsidR="00B44CD7" w:rsidRPr="002A6BB3">
        <w:rPr>
          <w:rFonts w:asciiTheme="majorBidi" w:hAnsiTheme="majorBidi" w:cstheme="majorBidi"/>
          <w:sz w:val="24"/>
          <w:szCs w:val="24"/>
        </w:rPr>
        <w:t>q</w:t>
      </w:r>
      <w:r w:rsidR="00B44CD7">
        <w:rPr>
          <w:rFonts w:asciiTheme="majorBidi" w:hAnsiTheme="majorBidi" w:cstheme="majorBidi"/>
          <w:sz w:val="24"/>
          <w:szCs w:val="24"/>
        </w:rPr>
        <w:t xml:space="preserve">ui fait partie de son idiolecte (utilisation spécifique d’une langue par un individu). On peut également définir le vocabulaire comme une partie d’un ensemble plus vaste </w:t>
      </w:r>
      <w:r w:rsidR="00B44CD7" w:rsidRPr="002A6BB3">
        <w:rPr>
          <w:rFonts w:asciiTheme="majorBidi" w:hAnsiTheme="majorBidi" w:cstheme="majorBidi"/>
          <w:sz w:val="24"/>
          <w:szCs w:val="24"/>
        </w:rPr>
        <w:t>q</w:t>
      </w:r>
      <w:r w:rsidR="00B44CD7">
        <w:rPr>
          <w:rFonts w:asciiTheme="majorBidi" w:hAnsiTheme="majorBidi" w:cstheme="majorBidi"/>
          <w:sz w:val="24"/>
          <w:szCs w:val="24"/>
        </w:rPr>
        <w:t>ui est le lexi</w:t>
      </w:r>
      <w:r w:rsidR="00B44CD7" w:rsidRPr="002A6BB3">
        <w:rPr>
          <w:rFonts w:asciiTheme="majorBidi" w:hAnsiTheme="majorBidi" w:cstheme="majorBidi"/>
          <w:sz w:val="24"/>
          <w:szCs w:val="24"/>
        </w:rPr>
        <w:t>q</w:t>
      </w:r>
      <w:r w:rsidR="00B44CD7">
        <w:rPr>
          <w:rFonts w:asciiTheme="majorBidi" w:hAnsiTheme="majorBidi" w:cstheme="majorBidi"/>
          <w:sz w:val="24"/>
          <w:szCs w:val="24"/>
        </w:rPr>
        <w:t xml:space="preserve">ue, celui-ci englobe tous les vocabulaires particuliers d’une langue. </w:t>
      </w:r>
    </w:p>
    <w:p w:rsidR="00325F3E" w:rsidRDefault="00B44CD7" w:rsidP="003E44D3">
      <w:pPr>
        <w:jc w:val="both"/>
        <w:rPr>
          <w:rFonts w:asciiTheme="majorBidi" w:hAnsiTheme="majorBidi" w:cstheme="majorBidi"/>
          <w:sz w:val="24"/>
          <w:szCs w:val="24"/>
        </w:rPr>
      </w:pPr>
      <w:r>
        <w:rPr>
          <w:rFonts w:asciiTheme="majorBidi" w:hAnsiTheme="majorBidi" w:cstheme="majorBidi"/>
          <w:sz w:val="24"/>
          <w:szCs w:val="24"/>
        </w:rPr>
        <w:t xml:space="preserve">Les mots </w:t>
      </w:r>
      <w:r w:rsidRPr="002A6BB3">
        <w:rPr>
          <w:rFonts w:asciiTheme="majorBidi" w:hAnsiTheme="majorBidi" w:cstheme="majorBidi"/>
          <w:sz w:val="24"/>
          <w:szCs w:val="24"/>
        </w:rPr>
        <w:t>q</w:t>
      </w:r>
      <w:r>
        <w:rPr>
          <w:rFonts w:asciiTheme="majorBidi" w:hAnsiTheme="majorBidi" w:cstheme="majorBidi"/>
          <w:sz w:val="24"/>
          <w:szCs w:val="24"/>
        </w:rPr>
        <w:t xml:space="preserve">ue le locuteur peut à l’occasion employer et comprendre composent le </w:t>
      </w:r>
      <w:r w:rsidRPr="00B44CD7">
        <w:rPr>
          <w:rFonts w:asciiTheme="majorBidi" w:hAnsiTheme="majorBidi" w:cstheme="majorBidi"/>
          <w:b/>
          <w:bCs/>
          <w:sz w:val="24"/>
          <w:szCs w:val="24"/>
        </w:rPr>
        <w:t>vocabulaire individuel</w:t>
      </w:r>
      <w:r>
        <w:rPr>
          <w:rFonts w:asciiTheme="majorBidi" w:hAnsiTheme="majorBidi" w:cstheme="majorBidi"/>
          <w:sz w:val="24"/>
          <w:szCs w:val="24"/>
        </w:rPr>
        <w:t xml:space="preserve">. Le vocabulaire </w:t>
      </w:r>
      <w:r w:rsidRPr="002A6BB3">
        <w:rPr>
          <w:rFonts w:asciiTheme="majorBidi" w:hAnsiTheme="majorBidi" w:cstheme="majorBidi"/>
          <w:sz w:val="24"/>
          <w:szCs w:val="24"/>
        </w:rPr>
        <w:t>q</w:t>
      </w:r>
      <w:r>
        <w:rPr>
          <w:rFonts w:asciiTheme="majorBidi" w:hAnsiTheme="majorBidi" w:cstheme="majorBidi"/>
          <w:sz w:val="24"/>
          <w:szCs w:val="24"/>
        </w:rPr>
        <w:t>u’on utilise</w:t>
      </w:r>
      <w:r w:rsidR="00791081">
        <w:rPr>
          <w:rFonts w:asciiTheme="majorBidi" w:hAnsiTheme="majorBidi" w:cstheme="majorBidi"/>
          <w:sz w:val="24"/>
          <w:szCs w:val="24"/>
        </w:rPr>
        <w:t xml:space="preserve"> fré</w:t>
      </w:r>
      <w:r w:rsidR="00791081" w:rsidRPr="002A6BB3">
        <w:rPr>
          <w:rFonts w:asciiTheme="majorBidi" w:hAnsiTheme="majorBidi" w:cstheme="majorBidi"/>
          <w:sz w:val="24"/>
          <w:szCs w:val="24"/>
        </w:rPr>
        <w:t>q</w:t>
      </w:r>
      <w:r w:rsidR="00791081">
        <w:rPr>
          <w:rFonts w:asciiTheme="majorBidi" w:hAnsiTheme="majorBidi" w:cstheme="majorBidi"/>
          <w:sz w:val="24"/>
          <w:szCs w:val="24"/>
        </w:rPr>
        <w:t xml:space="preserve">uemment </w:t>
      </w:r>
      <w:r>
        <w:rPr>
          <w:rFonts w:asciiTheme="majorBidi" w:hAnsiTheme="majorBidi" w:cstheme="majorBidi"/>
          <w:sz w:val="24"/>
          <w:szCs w:val="24"/>
        </w:rPr>
        <w:t xml:space="preserve">à l’oral et à l’écrit </w:t>
      </w:r>
      <w:r w:rsidR="00791081">
        <w:rPr>
          <w:rFonts w:asciiTheme="majorBidi" w:hAnsiTheme="majorBidi" w:cstheme="majorBidi"/>
          <w:sz w:val="24"/>
          <w:szCs w:val="24"/>
        </w:rPr>
        <w:t xml:space="preserve">s’appelle </w:t>
      </w:r>
      <w:r w:rsidR="00791081" w:rsidRPr="00791081">
        <w:rPr>
          <w:rFonts w:asciiTheme="majorBidi" w:hAnsiTheme="majorBidi" w:cstheme="majorBidi"/>
          <w:b/>
          <w:bCs/>
          <w:sz w:val="24"/>
          <w:szCs w:val="24"/>
        </w:rPr>
        <w:t>vocabulaire actif</w:t>
      </w:r>
      <w:r w:rsidR="00791081">
        <w:rPr>
          <w:rFonts w:asciiTheme="majorBidi" w:hAnsiTheme="majorBidi" w:cstheme="majorBidi"/>
          <w:sz w:val="24"/>
          <w:szCs w:val="24"/>
        </w:rPr>
        <w:t xml:space="preserve"> </w:t>
      </w:r>
      <w:r w:rsidR="00791081" w:rsidRPr="002A6BB3">
        <w:rPr>
          <w:rFonts w:asciiTheme="majorBidi" w:hAnsiTheme="majorBidi" w:cstheme="majorBidi"/>
          <w:sz w:val="24"/>
          <w:szCs w:val="24"/>
        </w:rPr>
        <w:t>q</w:t>
      </w:r>
      <w:r w:rsidR="00791081">
        <w:rPr>
          <w:rFonts w:asciiTheme="majorBidi" w:hAnsiTheme="majorBidi" w:cstheme="majorBidi"/>
          <w:sz w:val="24"/>
          <w:szCs w:val="24"/>
        </w:rPr>
        <w:t xml:space="preserve">ui est susceptible de changer au cours du temps (évolutif). </w:t>
      </w:r>
      <w:r w:rsidR="00791081" w:rsidRPr="00791081">
        <w:rPr>
          <w:rFonts w:asciiTheme="majorBidi" w:hAnsiTheme="majorBidi" w:cstheme="majorBidi"/>
          <w:sz w:val="24"/>
          <w:szCs w:val="24"/>
        </w:rPr>
        <w:t>Le</w:t>
      </w:r>
      <w:r w:rsidR="00791081" w:rsidRPr="00791081">
        <w:rPr>
          <w:rFonts w:asciiTheme="majorBidi" w:hAnsiTheme="majorBidi" w:cstheme="majorBidi"/>
          <w:b/>
          <w:bCs/>
          <w:sz w:val="24"/>
          <w:szCs w:val="24"/>
        </w:rPr>
        <w:t xml:space="preserve"> vocabulaire passif</w:t>
      </w:r>
      <w:r w:rsidR="00791081">
        <w:rPr>
          <w:rFonts w:asciiTheme="majorBidi" w:hAnsiTheme="majorBidi" w:cstheme="majorBidi"/>
          <w:sz w:val="24"/>
          <w:szCs w:val="24"/>
        </w:rPr>
        <w:t xml:space="preserve"> est constitué par les mots </w:t>
      </w:r>
      <w:r w:rsidR="00791081" w:rsidRPr="002A6BB3">
        <w:rPr>
          <w:rFonts w:asciiTheme="majorBidi" w:hAnsiTheme="majorBidi" w:cstheme="majorBidi"/>
          <w:sz w:val="24"/>
          <w:szCs w:val="24"/>
        </w:rPr>
        <w:t>q</w:t>
      </w:r>
      <w:r w:rsidR="00791081">
        <w:rPr>
          <w:rFonts w:asciiTheme="majorBidi" w:hAnsiTheme="majorBidi" w:cstheme="majorBidi"/>
          <w:sz w:val="24"/>
          <w:szCs w:val="24"/>
        </w:rPr>
        <w:t xml:space="preserve">ue le locuteur comprend mais </w:t>
      </w:r>
      <w:r w:rsidR="00791081" w:rsidRPr="002A6BB3">
        <w:rPr>
          <w:rFonts w:asciiTheme="majorBidi" w:hAnsiTheme="majorBidi" w:cstheme="majorBidi"/>
          <w:sz w:val="24"/>
          <w:szCs w:val="24"/>
        </w:rPr>
        <w:t>q</w:t>
      </w:r>
      <w:r w:rsidR="00791081">
        <w:rPr>
          <w:rFonts w:asciiTheme="majorBidi" w:hAnsiTheme="majorBidi" w:cstheme="majorBidi"/>
          <w:sz w:val="24"/>
          <w:szCs w:val="24"/>
        </w:rPr>
        <w:t>u’il n’utilise pas à cause de plusieurs facteurs comme la synonymie.</w:t>
      </w:r>
    </w:p>
    <w:p w:rsidR="00791081" w:rsidRDefault="00791081" w:rsidP="00B44CD7">
      <w:pPr>
        <w:jc w:val="both"/>
        <w:rPr>
          <w:rFonts w:asciiTheme="majorBidi" w:hAnsiTheme="majorBidi" w:cstheme="majorBidi"/>
          <w:sz w:val="24"/>
          <w:szCs w:val="24"/>
        </w:rPr>
      </w:pPr>
      <w:r>
        <w:rPr>
          <w:rFonts w:asciiTheme="majorBidi" w:hAnsiTheme="majorBidi" w:cstheme="majorBidi"/>
          <w:sz w:val="24"/>
          <w:szCs w:val="24"/>
        </w:rPr>
        <w:t xml:space="preserve">Pour récapituler : </w:t>
      </w:r>
    </w:p>
    <w:p w:rsidR="00791081" w:rsidRPr="008D102C" w:rsidRDefault="00791081" w:rsidP="00B44CD7">
      <w:pPr>
        <w:jc w:val="both"/>
        <w:rPr>
          <w:rFonts w:asciiTheme="majorBidi" w:hAnsiTheme="majorBidi" w:cstheme="majorBidi"/>
          <w:b/>
          <w:bCs/>
          <w:sz w:val="24"/>
          <w:szCs w:val="24"/>
        </w:rPr>
      </w:pPr>
      <w:r>
        <w:rPr>
          <w:rFonts w:asciiTheme="majorBidi" w:hAnsiTheme="majorBidi" w:cstheme="majorBidi"/>
          <w:sz w:val="24"/>
          <w:szCs w:val="24"/>
        </w:rPr>
        <w:t xml:space="preserve">    </w:t>
      </w:r>
      <w:r w:rsidRPr="008D102C">
        <w:rPr>
          <w:rFonts w:asciiTheme="majorBidi" w:hAnsiTheme="majorBidi" w:cstheme="majorBidi"/>
          <w:b/>
          <w:bCs/>
          <w:sz w:val="24"/>
          <w:szCs w:val="24"/>
        </w:rPr>
        <w:t xml:space="preserve">Langue   ==========   lexique     ======   paradigme </w:t>
      </w:r>
    </w:p>
    <w:p w:rsidR="008D102C" w:rsidRDefault="008D102C" w:rsidP="00B44CD7">
      <w:pPr>
        <w:jc w:val="both"/>
        <w:rPr>
          <w:rFonts w:asciiTheme="majorBidi" w:hAnsiTheme="majorBidi" w:cstheme="majorBidi"/>
          <w:sz w:val="24"/>
          <w:szCs w:val="24"/>
        </w:rPr>
      </w:pPr>
      <w:r>
        <w:rPr>
          <w:rFonts w:asciiTheme="majorBidi" w:hAnsiTheme="majorBidi" w:cstheme="majorBidi"/>
          <w:sz w:val="24"/>
          <w:szCs w:val="24"/>
        </w:rPr>
        <w:t xml:space="preserve">(paradigme : l’ensemble des choix possibles </w:t>
      </w:r>
      <w:r w:rsidRPr="002A6BB3">
        <w:rPr>
          <w:rFonts w:asciiTheme="majorBidi" w:hAnsiTheme="majorBidi" w:cstheme="majorBidi"/>
          <w:sz w:val="24"/>
          <w:szCs w:val="24"/>
        </w:rPr>
        <w:t>q</w:t>
      </w:r>
      <w:r>
        <w:rPr>
          <w:rFonts w:asciiTheme="majorBidi" w:hAnsiTheme="majorBidi" w:cstheme="majorBidi"/>
          <w:sz w:val="24"/>
          <w:szCs w:val="24"/>
        </w:rPr>
        <w:t>u’offre la langue en un point précis de l’énoncé)</w:t>
      </w:r>
    </w:p>
    <w:p w:rsidR="00791081" w:rsidRPr="008D102C" w:rsidRDefault="00791081" w:rsidP="00B44CD7">
      <w:pPr>
        <w:jc w:val="both"/>
        <w:rPr>
          <w:rFonts w:asciiTheme="majorBidi" w:hAnsiTheme="majorBidi" w:cstheme="majorBidi"/>
          <w:b/>
          <w:bCs/>
          <w:sz w:val="24"/>
          <w:szCs w:val="24"/>
        </w:rPr>
      </w:pPr>
      <w:r>
        <w:rPr>
          <w:rFonts w:asciiTheme="majorBidi" w:hAnsiTheme="majorBidi" w:cstheme="majorBidi"/>
          <w:sz w:val="24"/>
          <w:szCs w:val="24"/>
        </w:rPr>
        <w:t xml:space="preserve">    </w:t>
      </w:r>
      <w:r w:rsidRPr="008D102C">
        <w:rPr>
          <w:rFonts w:asciiTheme="majorBidi" w:hAnsiTheme="majorBidi" w:cstheme="majorBidi"/>
          <w:b/>
          <w:bCs/>
          <w:sz w:val="24"/>
          <w:szCs w:val="24"/>
        </w:rPr>
        <w:t>Parole (discours) =====   vocabulaire  ====   syntagme</w:t>
      </w:r>
    </w:p>
    <w:p w:rsidR="008D102C" w:rsidRDefault="008D102C" w:rsidP="008D102C">
      <w:pPr>
        <w:jc w:val="both"/>
        <w:rPr>
          <w:rFonts w:asciiTheme="majorBidi" w:hAnsiTheme="majorBidi" w:cstheme="majorBidi"/>
          <w:sz w:val="24"/>
          <w:szCs w:val="24"/>
        </w:rPr>
      </w:pPr>
      <w:r>
        <w:rPr>
          <w:rFonts w:asciiTheme="majorBidi" w:hAnsiTheme="majorBidi" w:cstheme="majorBidi"/>
          <w:sz w:val="24"/>
          <w:szCs w:val="24"/>
        </w:rPr>
        <w:t xml:space="preserve">(syntagme : combinaison de monèmes, succession de mots articulés, actualisés dans le discours) </w:t>
      </w:r>
    </w:p>
    <w:p w:rsidR="00C20FAE" w:rsidRDefault="00791081" w:rsidP="005A6D35">
      <w:pPr>
        <w:jc w:val="both"/>
        <w:rPr>
          <w:rFonts w:asciiTheme="majorBidi" w:hAnsiTheme="majorBidi" w:cstheme="majorBidi"/>
          <w:sz w:val="24"/>
          <w:szCs w:val="24"/>
        </w:rPr>
      </w:pPr>
      <w:r>
        <w:rPr>
          <w:rFonts w:asciiTheme="majorBidi" w:hAnsiTheme="majorBidi" w:cstheme="majorBidi"/>
          <w:sz w:val="24"/>
          <w:szCs w:val="24"/>
        </w:rPr>
        <w:t>Langue et lexi</w:t>
      </w:r>
      <w:r w:rsidRPr="002A6BB3">
        <w:rPr>
          <w:rFonts w:asciiTheme="majorBidi" w:hAnsiTheme="majorBidi" w:cstheme="majorBidi"/>
          <w:sz w:val="24"/>
          <w:szCs w:val="24"/>
        </w:rPr>
        <w:t>q</w:t>
      </w:r>
      <w:r>
        <w:rPr>
          <w:rFonts w:asciiTheme="majorBidi" w:hAnsiTheme="majorBidi" w:cstheme="majorBidi"/>
          <w:sz w:val="24"/>
          <w:szCs w:val="24"/>
        </w:rPr>
        <w:t>ue sont des unités virtuelles, le vocabulaire est l’actualisation du lexi</w:t>
      </w:r>
      <w:r w:rsidRPr="002A6BB3">
        <w:rPr>
          <w:rFonts w:asciiTheme="majorBidi" w:hAnsiTheme="majorBidi" w:cstheme="majorBidi"/>
          <w:sz w:val="24"/>
          <w:szCs w:val="24"/>
        </w:rPr>
        <w:t>q</w:t>
      </w:r>
      <w:r>
        <w:rPr>
          <w:rFonts w:asciiTheme="majorBidi" w:hAnsiTheme="majorBidi" w:cstheme="majorBidi"/>
          <w:sz w:val="24"/>
          <w:szCs w:val="24"/>
        </w:rPr>
        <w:t xml:space="preserve">ue, il se situe au niveau du discours (parole). Il y a entre les deux des rapports d’implication et de nécessité parce </w:t>
      </w:r>
      <w:r w:rsidRPr="002A6BB3">
        <w:rPr>
          <w:rFonts w:asciiTheme="majorBidi" w:hAnsiTheme="majorBidi" w:cstheme="majorBidi"/>
          <w:sz w:val="24"/>
          <w:szCs w:val="24"/>
        </w:rPr>
        <w:t>q</w:t>
      </w:r>
      <w:r>
        <w:rPr>
          <w:rFonts w:asciiTheme="majorBidi" w:hAnsiTheme="majorBidi" w:cstheme="majorBidi"/>
          <w:sz w:val="24"/>
          <w:szCs w:val="24"/>
        </w:rPr>
        <w:t>ue a) le vocabulaire est impli</w:t>
      </w:r>
      <w:r w:rsidRPr="002A6BB3">
        <w:rPr>
          <w:rFonts w:asciiTheme="majorBidi" w:hAnsiTheme="majorBidi" w:cstheme="majorBidi"/>
          <w:sz w:val="24"/>
          <w:szCs w:val="24"/>
        </w:rPr>
        <w:t>q</w:t>
      </w:r>
      <w:r>
        <w:rPr>
          <w:rFonts w:asciiTheme="majorBidi" w:hAnsiTheme="majorBidi" w:cstheme="majorBidi"/>
          <w:sz w:val="24"/>
          <w:szCs w:val="24"/>
        </w:rPr>
        <w:t>ué dans le lexi</w:t>
      </w:r>
      <w:r w:rsidRPr="002A6BB3">
        <w:rPr>
          <w:rFonts w:asciiTheme="majorBidi" w:hAnsiTheme="majorBidi" w:cstheme="majorBidi"/>
          <w:sz w:val="24"/>
          <w:szCs w:val="24"/>
        </w:rPr>
        <w:t>q</w:t>
      </w:r>
      <w:r>
        <w:rPr>
          <w:rFonts w:asciiTheme="majorBidi" w:hAnsiTheme="majorBidi" w:cstheme="majorBidi"/>
          <w:sz w:val="24"/>
          <w:szCs w:val="24"/>
        </w:rPr>
        <w:t>ue b) la parole (vocabulaire) est nécessaire pour la langue</w:t>
      </w:r>
      <w:r w:rsidR="008D102C">
        <w:rPr>
          <w:rFonts w:asciiTheme="majorBidi" w:hAnsiTheme="majorBidi" w:cstheme="majorBidi"/>
          <w:sz w:val="24"/>
          <w:szCs w:val="24"/>
        </w:rPr>
        <w:t xml:space="preserve">. </w:t>
      </w:r>
    </w:p>
    <w:p w:rsidR="00404CEC" w:rsidRPr="00404CEC" w:rsidRDefault="00404CEC" w:rsidP="008D102C">
      <w:pPr>
        <w:jc w:val="both"/>
        <w:rPr>
          <w:rFonts w:asciiTheme="majorBidi" w:hAnsiTheme="majorBidi" w:cstheme="majorBidi"/>
          <w:b/>
          <w:bCs/>
          <w:sz w:val="24"/>
          <w:szCs w:val="24"/>
        </w:rPr>
      </w:pPr>
      <w:r w:rsidRPr="00404CEC">
        <w:rPr>
          <w:rFonts w:asciiTheme="majorBidi" w:hAnsiTheme="majorBidi" w:cstheme="majorBidi"/>
          <w:b/>
          <w:bCs/>
          <w:sz w:val="24"/>
          <w:szCs w:val="24"/>
        </w:rPr>
        <w:t xml:space="preserve">3. </w:t>
      </w:r>
      <w:r>
        <w:rPr>
          <w:rFonts w:asciiTheme="majorBidi" w:hAnsiTheme="majorBidi" w:cstheme="majorBidi"/>
          <w:b/>
          <w:bCs/>
          <w:sz w:val="24"/>
          <w:szCs w:val="24"/>
        </w:rPr>
        <w:t xml:space="preserve">La notion de « mot » </w:t>
      </w:r>
    </w:p>
    <w:p w:rsidR="00B44CD7" w:rsidRPr="005A6D35" w:rsidRDefault="00791081" w:rsidP="003E44D3">
      <w:pPr>
        <w:jc w:val="both"/>
        <w:rPr>
          <w:rFonts w:asciiTheme="majorBidi" w:hAnsiTheme="majorBidi" w:cstheme="majorBidi"/>
          <w:b/>
          <w:bCs/>
          <w:sz w:val="24"/>
          <w:szCs w:val="24"/>
        </w:rPr>
      </w:pPr>
      <w:r>
        <w:rPr>
          <w:rFonts w:asciiTheme="majorBidi" w:hAnsiTheme="majorBidi" w:cstheme="majorBidi"/>
          <w:sz w:val="24"/>
          <w:szCs w:val="24"/>
        </w:rPr>
        <w:t xml:space="preserve"> </w:t>
      </w:r>
      <w:r w:rsidR="005A6D35">
        <w:rPr>
          <w:rFonts w:asciiTheme="majorBidi" w:hAnsiTheme="majorBidi" w:cstheme="majorBidi"/>
          <w:sz w:val="24"/>
          <w:szCs w:val="24"/>
        </w:rPr>
        <w:t xml:space="preserve">  </w:t>
      </w:r>
      <w:r w:rsidR="004637CC" w:rsidRPr="005A6D35">
        <w:rPr>
          <w:rFonts w:asciiTheme="majorBidi" w:hAnsiTheme="majorBidi" w:cstheme="majorBidi"/>
          <w:b/>
          <w:bCs/>
          <w:sz w:val="24"/>
          <w:szCs w:val="24"/>
        </w:rPr>
        <w:t>Quelle est l’unité de base de la lexic</w:t>
      </w:r>
      <w:r w:rsidR="003E44D3" w:rsidRPr="005A6D35">
        <w:rPr>
          <w:rFonts w:asciiTheme="majorBidi" w:hAnsiTheme="majorBidi" w:cstheme="majorBidi"/>
          <w:b/>
          <w:bCs/>
          <w:sz w:val="24"/>
          <w:szCs w:val="24"/>
        </w:rPr>
        <w:t>ologie</w:t>
      </w:r>
      <w:r w:rsidR="005A6D35" w:rsidRPr="005A6D35">
        <w:rPr>
          <w:rFonts w:asciiTheme="majorBidi" w:hAnsiTheme="majorBidi" w:cstheme="majorBidi"/>
          <w:b/>
          <w:bCs/>
          <w:sz w:val="24"/>
          <w:szCs w:val="24"/>
        </w:rPr>
        <w:t xml:space="preserve"> ? </w:t>
      </w:r>
      <w:r w:rsidR="00CE477F" w:rsidRPr="005A6D35">
        <w:rPr>
          <w:rFonts w:asciiTheme="majorBidi" w:hAnsiTheme="majorBidi" w:cstheme="majorBidi"/>
          <w:b/>
          <w:bCs/>
          <w:sz w:val="24"/>
          <w:szCs w:val="24"/>
        </w:rPr>
        <w:t xml:space="preserve">Est-ce le mot </w:t>
      </w:r>
      <w:r w:rsidR="005A6D35" w:rsidRPr="005A6D35">
        <w:rPr>
          <w:rFonts w:asciiTheme="majorBidi" w:hAnsiTheme="majorBidi" w:cstheme="majorBidi"/>
          <w:b/>
          <w:bCs/>
          <w:sz w:val="24"/>
          <w:szCs w:val="24"/>
        </w:rPr>
        <w:t>?</w:t>
      </w:r>
    </w:p>
    <w:p w:rsidR="00C20FAE" w:rsidRDefault="00A049A5" w:rsidP="005A6D35">
      <w:pPr>
        <w:jc w:val="both"/>
        <w:rPr>
          <w:rFonts w:asciiTheme="majorBidi" w:hAnsiTheme="majorBidi" w:cstheme="majorBidi"/>
          <w:sz w:val="24"/>
          <w:szCs w:val="24"/>
        </w:rPr>
      </w:pPr>
      <w:r>
        <w:rPr>
          <w:rFonts w:asciiTheme="majorBidi" w:hAnsiTheme="majorBidi" w:cstheme="majorBidi"/>
          <w:sz w:val="24"/>
          <w:szCs w:val="24"/>
        </w:rPr>
        <w:t xml:space="preserve">Traditionnellement, le </w:t>
      </w:r>
      <w:r w:rsidRPr="009E591D">
        <w:rPr>
          <w:rFonts w:asciiTheme="majorBidi" w:hAnsiTheme="majorBidi" w:cstheme="majorBidi"/>
          <w:b/>
          <w:bCs/>
          <w:sz w:val="24"/>
          <w:szCs w:val="24"/>
        </w:rPr>
        <w:t xml:space="preserve">« mot » </w:t>
      </w:r>
      <w:r>
        <w:rPr>
          <w:rFonts w:asciiTheme="majorBidi" w:hAnsiTheme="majorBidi" w:cstheme="majorBidi"/>
          <w:sz w:val="24"/>
          <w:szCs w:val="24"/>
        </w:rPr>
        <w:t>est défini comme élément linguisti</w:t>
      </w:r>
      <w:r w:rsidRPr="002A6BB3">
        <w:rPr>
          <w:rFonts w:asciiTheme="majorBidi" w:hAnsiTheme="majorBidi" w:cstheme="majorBidi"/>
          <w:sz w:val="24"/>
          <w:szCs w:val="24"/>
        </w:rPr>
        <w:t>q</w:t>
      </w:r>
      <w:r>
        <w:rPr>
          <w:rFonts w:asciiTheme="majorBidi" w:hAnsiTheme="majorBidi" w:cstheme="majorBidi"/>
          <w:sz w:val="24"/>
          <w:szCs w:val="24"/>
        </w:rPr>
        <w:t xml:space="preserve">ue significatif composé d’un ou plusieurs phonèmes, susceptible d’une transcription écrite comprise entre deux blancs ; il garde sa forme, soit totalement, soit partiellement (lors des flexions). Le mot dénote un objet (substantif), une action ou un état (verbe), une </w:t>
      </w:r>
      <w:r w:rsidRPr="002A6BB3">
        <w:rPr>
          <w:rFonts w:asciiTheme="majorBidi" w:hAnsiTheme="majorBidi" w:cstheme="majorBidi"/>
          <w:sz w:val="24"/>
          <w:szCs w:val="24"/>
        </w:rPr>
        <w:t>q</w:t>
      </w:r>
      <w:r>
        <w:rPr>
          <w:rFonts w:asciiTheme="majorBidi" w:hAnsiTheme="majorBidi" w:cstheme="majorBidi"/>
          <w:sz w:val="24"/>
          <w:szCs w:val="24"/>
        </w:rPr>
        <w:t xml:space="preserve">ualité (adjectif), une relation (préposition), etc. </w:t>
      </w:r>
    </w:p>
    <w:p w:rsidR="00A049A5" w:rsidRDefault="00A049A5" w:rsidP="00A049A5">
      <w:pPr>
        <w:jc w:val="both"/>
        <w:rPr>
          <w:rFonts w:asciiTheme="majorBidi" w:hAnsiTheme="majorBidi" w:cstheme="majorBidi"/>
          <w:sz w:val="24"/>
          <w:szCs w:val="24"/>
        </w:rPr>
      </w:pPr>
      <w:r>
        <w:rPr>
          <w:rFonts w:asciiTheme="majorBidi" w:hAnsiTheme="majorBidi" w:cstheme="majorBidi"/>
          <w:sz w:val="24"/>
          <w:szCs w:val="24"/>
        </w:rPr>
        <w:t xml:space="preserve">Cette conception </w:t>
      </w:r>
      <w:r w:rsidR="001C3991">
        <w:rPr>
          <w:rFonts w:asciiTheme="majorBidi" w:hAnsiTheme="majorBidi" w:cstheme="majorBidi"/>
          <w:sz w:val="24"/>
          <w:szCs w:val="24"/>
        </w:rPr>
        <w:t xml:space="preserve">se heurte à plusieurs problèmes ou réserves : </w:t>
      </w:r>
    </w:p>
    <w:p w:rsidR="001C3991" w:rsidRDefault="001C3991" w:rsidP="001C3991">
      <w:pPr>
        <w:jc w:val="both"/>
        <w:rPr>
          <w:rFonts w:asciiTheme="majorBidi" w:hAnsiTheme="majorBidi" w:cstheme="majorBidi"/>
          <w:sz w:val="24"/>
          <w:szCs w:val="24"/>
        </w:rPr>
      </w:pPr>
      <w:r>
        <w:rPr>
          <w:rFonts w:asciiTheme="majorBidi" w:hAnsiTheme="majorBidi" w:cstheme="majorBidi"/>
          <w:sz w:val="24"/>
          <w:szCs w:val="24"/>
        </w:rPr>
        <w:t xml:space="preserve">        a) </w:t>
      </w:r>
      <w:r w:rsidRPr="009E591D">
        <w:rPr>
          <w:rFonts w:asciiTheme="majorBidi" w:hAnsiTheme="majorBidi" w:cstheme="majorBidi"/>
          <w:sz w:val="24"/>
          <w:szCs w:val="24"/>
          <w:u w:val="single"/>
        </w:rPr>
        <w:t>sur l’identité postulée entre graphisme et fonctionnement sémantique.</w:t>
      </w:r>
      <w:r>
        <w:rPr>
          <w:rFonts w:asciiTheme="majorBidi" w:hAnsiTheme="majorBidi" w:cstheme="majorBidi"/>
          <w:sz w:val="24"/>
          <w:szCs w:val="24"/>
        </w:rPr>
        <w:t xml:space="preserve"> Exemple : doit-on dire </w:t>
      </w:r>
      <w:r w:rsidRPr="002A6BB3">
        <w:rPr>
          <w:rFonts w:asciiTheme="majorBidi" w:hAnsiTheme="majorBidi" w:cstheme="majorBidi"/>
          <w:sz w:val="24"/>
          <w:szCs w:val="24"/>
        </w:rPr>
        <w:t>q</w:t>
      </w:r>
      <w:r>
        <w:rPr>
          <w:rFonts w:asciiTheme="majorBidi" w:hAnsiTheme="majorBidi" w:cstheme="majorBidi"/>
          <w:sz w:val="24"/>
          <w:szCs w:val="24"/>
        </w:rPr>
        <w:t xml:space="preserve">ue dans « passer l’arme à gauche », il y </w:t>
      </w:r>
      <w:r w:rsidRPr="002A6BB3">
        <w:rPr>
          <w:rFonts w:asciiTheme="majorBidi" w:hAnsiTheme="majorBidi" w:cstheme="majorBidi"/>
          <w:sz w:val="24"/>
          <w:szCs w:val="24"/>
        </w:rPr>
        <w:t>q</w:t>
      </w:r>
      <w:r>
        <w:rPr>
          <w:rFonts w:asciiTheme="majorBidi" w:hAnsiTheme="majorBidi" w:cstheme="majorBidi"/>
          <w:sz w:val="24"/>
          <w:szCs w:val="24"/>
        </w:rPr>
        <w:t>uatre mot</w:t>
      </w:r>
      <w:r w:rsidR="009E591D">
        <w:rPr>
          <w:rFonts w:asciiTheme="majorBidi" w:hAnsiTheme="majorBidi" w:cstheme="majorBidi"/>
          <w:sz w:val="24"/>
          <w:szCs w:val="24"/>
        </w:rPr>
        <w:t>s</w:t>
      </w:r>
      <w:r>
        <w:rPr>
          <w:rFonts w:asciiTheme="majorBidi" w:hAnsiTheme="majorBidi" w:cstheme="majorBidi"/>
          <w:sz w:val="24"/>
          <w:szCs w:val="24"/>
        </w:rPr>
        <w:t xml:space="preserve">, ou un seul ; </w:t>
      </w:r>
      <w:r w:rsidR="00C23EA1">
        <w:rPr>
          <w:rFonts w:asciiTheme="majorBidi" w:hAnsiTheme="majorBidi" w:cstheme="majorBidi"/>
          <w:sz w:val="24"/>
          <w:szCs w:val="24"/>
        </w:rPr>
        <w:t xml:space="preserve">dans « porte-plume » un seul ou deux mots, etc. </w:t>
      </w:r>
    </w:p>
    <w:p w:rsidR="001C3991" w:rsidRDefault="001C3991" w:rsidP="001C3991">
      <w:pPr>
        <w:jc w:val="both"/>
        <w:rPr>
          <w:rFonts w:asciiTheme="majorBidi" w:hAnsiTheme="majorBidi" w:cstheme="majorBidi"/>
          <w:sz w:val="24"/>
          <w:szCs w:val="24"/>
        </w:rPr>
      </w:pPr>
      <w:r>
        <w:rPr>
          <w:rFonts w:asciiTheme="majorBidi" w:hAnsiTheme="majorBidi" w:cstheme="majorBidi"/>
          <w:sz w:val="24"/>
          <w:szCs w:val="24"/>
        </w:rPr>
        <w:t xml:space="preserve">       </w:t>
      </w:r>
      <w:r w:rsidR="009E591D">
        <w:rPr>
          <w:rFonts w:asciiTheme="majorBidi" w:hAnsiTheme="majorBidi" w:cstheme="majorBidi"/>
          <w:sz w:val="24"/>
          <w:szCs w:val="24"/>
        </w:rPr>
        <w:t xml:space="preserve"> </w:t>
      </w:r>
      <w:r>
        <w:rPr>
          <w:rFonts w:asciiTheme="majorBidi" w:hAnsiTheme="majorBidi" w:cstheme="majorBidi"/>
          <w:sz w:val="24"/>
          <w:szCs w:val="24"/>
        </w:rPr>
        <w:t xml:space="preserve">b)  </w:t>
      </w:r>
      <w:r w:rsidRPr="009E591D">
        <w:rPr>
          <w:rFonts w:asciiTheme="majorBidi" w:hAnsiTheme="majorBidi" w:cstheme="majorBidi"/>
          <w:sz w:val="24"/>
          <w:szCs w:val="24"/>
          <w:u w:val="single"/>
        </w:rPr>
        <w:t>sur le fait qu’un mot possède en général, non pas un seul sens, mais plusieurs</w:t>
      </w:r>
      <w:r>
        <w:rPr>
          <w:rFonts w:asciiTheme="majorBidi" w:hAnsiTheme="majorBidi" w:cstheme="majorBidi"/>
          <w:sz w:val="24"/>
          <w:szCs w:val="24"/>
        </w:rPr>
        <w:t>. Exemple : « précipitation » peut renvoyer au fait d’aller vite ou aux phénomènes naturels, la pluie ou la neige</w:t>
      </w:r>
      <w:r w:rsidR="006646FA">
        <w:rPr>
          <w:rFonts w:asciiTheme="majorBidi" w:hAnsiTheme="majorBidi" w:cstheme="majorBidi"/>
          <w:sz w:val="24"/>
          <w:szCs w:val="24"/>
        </w:rPr>
        <w:t xml:space="preserve">, « mousse » signifie végétal ou écume.  </w:t>
      </w:r>
    </w:p>
    <w:p w:rsidR="00A049A5" w:rsidRDefault="001C3991" w:rsidP="00AE290B">
      <w:pPr>
        <w:jc w:val="both"/>
        <w:rPr>
          <w:rFonts w:asciiTheme="majorBidi" w:hAnsiTheme="majorBidi" w:cstheme="majorBidi"/>
          <w:sz w:val="24"/>
          <w:szCs w:val="24"/>
        </w:rPr>
      </w:pPr>
      <w:r>
        <w:rPr>
          <w:rFonts w:asciiTheme="majorBidi" w:hAnsiTheme="majorBidi" w:cstheme="majorBidi"/>
          <w:sz w:val="24"/>
          <w:szCs w:val="24"/>
        </w:rPr>
        <w:t xml:space="preserve">      </w:t>
      </w:r>
      <w:r w:rsidR="009E591D">
        <w:rPr>
          <w:rFonts w:asciiTheme="majorBidi" w:hAnsiTheme="majorBidi" w:cstheme="majorBidi"/>
          <w:sz w:val="24"/>
          <w:szCs w:val="24"/>
        </w:rPr>
        <w:t xml:space="preserve"> </w:t>
      </w:r>
      <w:r>
        <w:rPr>
          <w:rFonts w:asciiTheme="majorBidi" w:hAnsiTheme="majorBidi" w:cstheme="majorBidi"/>
          <w:sz w:val="24"/>
          <w:szCs w:val="24"/>
        </w:rPr>
        <w:t xml:space="preserve">c)  </w:t>
      </w:r>
      <w:r w:rsidRPr="009E591D">
        <w:rPr>
          <w:rFonts w:asciiTheme="majorBidi" w:hAnsiTheme="majorBidi" w:cstheme="majorBidi"/>
          <w:sz w:val="24"/>
          <w:szCs w:val="24"/>
          <w:u w:val="single"/>
        </w:rPr>
        <w:t>sur le fait que les mêmes notions, comme la qualité ou l’action, peuvent être marquées indifféremment par des mots de diverses natures grammaticales</w:t>
      </w:r>
      <w:r>
        <w:rPr>
          <w:rFonts w:asciiTheme="majorBidi" w:hAnsiTheme="majorBidi" w:cstheme="majorBidi"/>
          <w:sz w:val="24"/>
          <w:szCs w:val="24"/>
        </w:rPr>
        <w:t xml:space="preserve">. Exemple : pour la </w:t>
      </w:r>
      <w:r w:rsidRPr="002A6BB3">
        <w:rPr>
          <w:rFonts w:asciiTheme="majorBidi" w:hAnsiTheme="majorBidi" w:cstheme="majorBidi"/>
          <w:sz w:val="24"/>
          <w:szCs w:val="24"/>
        </w:rPr>
        <w:t>q</w:t>
      </w:r>
      <w:r>
        <w:rPr>
          <w:rFonts w:asciiTheme="majorBidi" w:hAnsiTheme="majorBidi" w:cstheme="majorBidi"/>
          <w:sz w:val="24"/>
          <w:szCs w:val="24"/>
        </w:rPr>
        <w:t xml:space="preserve">ualité blanc (adjectif) et blancheur (nom), pour l’action bondir (verbe), bond (nom). </w:t>
      </w:r>
    </w:p>
    <w:p w:rsidR="009E591D" w:rsidRDefault="004637CC" w:rsidP="009E591D">
      <w:pPr>
        <w:jc w:val="both"/>
        <w:rPr>
          <w:rFonts w:asciiTheme="majorBidi" w:hAnsiTheme="majorBidi" w:cstheme="majorBidi"/>
          <w:sz w:val="24"/>
          <w:szCs w:val="24"/>
        </w:rPr>
      </w:pPr>
      <w:r>
        <w:rPr>
          <w:rFonts w:asciiTheme="majorBidi" w:hAnsiTheme="majorBidi" w:cstheme="majorBidi"/>
          <w:sz w:val="24"/>
          <w:szCs w:val="24"/>
        </w:rPr>
        <w:t xml:space="preserve">On peut dire </w:t>
      </w:r>
      <w:r w:rsidRPr="002A6BB3">
        <w:rPr>
          <w:rFonts w:asciiTheme="majorBidi" w:hAnsiTheme="majorBidi" w:cstheme="majorBidi"/>
          <w:sz w:val="24"/>
          <w:szCs w:val="24"/>
        </w:rPr>
        <w:t>q</w:t>
      </w:r>
      <w:r>
        <w:rPr>
          <w:rFonts w:asciiTheme="majorBidi" w:hAnsiTheme="majorBidi" w:cstheme="majorBidi"/>
          <w:sz w:val="24"/>
          <w:szCs w:val="24"/>
        </w:rPr>
        <w:t>ue la réflexion</w:t>
      </w:r>
      <w:r w:rsidR="001C3991">
        <w:rPr>
          <w:rFonts w:asciiTheme="majorBidi" w:hAnsiTheme="majorBidi" w:cstheme="majorBidi"/>
          <w:sz w:val="24"/>
          <w:szCs w:val="24"/>
        </w:rPr>
        <w:t xml:space="preserve"> criti</w:t>
      </w:r>
      <w:r w:rsidR="001C3991" w:rsidRPr="002A6BB3">
        <w:rPr>
          <w:rFonts w:asciiTheme="majorBidi" w:hAnsiTheme="majorBidi" w:cstheme="majorBidi"/>
          <w:sz w:val="24"/>
          <w:szCs w:val="24"/>
        </w:rPr>
        <w:t>q</w:t>
      </w:r>
      <w:r w:rsidR="001C3991">
        <w:rPr>
          <w:rFonts w:asciiTheme="majorBidi" w:hAnsiTheme="majorBidi" w:cstheme="majorBidi"/>
          <w:sz w:val="24"/>
          <w:szCs w:val="24"/>
        </w:rPr>
        <w:t>ue</w:t>
      </w:r>
      <w:r>
        <w:rPr>
          <w:rFonts w:asciiTheme="majorBidi" w:hAnsiTheme="majorBidi" w:cstheme="majorBidi"/>
          <w:sz w:val="24"/>
          <w:szCs w:val="24"/>
        </w:rPr>
        <w:t xml:space="preserve"> sur la notion de « mot » a commencé essentiellement avec les structuralistes (Saussure) </w:t>
      </w:r>
      <w:r w:rsidRPr="002A6BB3">
        <w:rPr>
          <w:rFonts w:asciiTheme="majorBidi" w:hAnsiTheme="majorBidi" w:cstheme="majorBidi"/>
          <w:sz w:val="24"/>
          <w:szCs w:val="24"/>
        </w:rPr>
        <w:t>q</w:t>
      </w:r>
      <w:r>
        <w:rPr>
          <w:rFonts w:asciiTheme="majorBidi" w:hAnsiTheme="majorBidi" w:cstheme="majorBidi"/>
          <w:sz w:val="24"/>
          <w:szCs w:val="24"/>
        </w:rPr>
        <w:t>ui s’</w:t>
      </w:r>
      <w:r w:rsidR="00A049A5">
        <w:rPr>
          <w:rFonts w:asciiTheme="majorBidi" w:hAnsiTheme="majorBidi" w:cstheme="majorBidi"/>
          <w:sz w:val="24"/>
          <w:szCs w:val="24"/>
        </w:rPr>
        <w:t>y sont intéressés. En linguisti</w:t>
      </w:r>
      <w:r w:rsidR="00A049A5" w:rsidRPr="002A6BB3">
        <w:rPr>
          <w:rFonts w:asciiTheme="majorBidi" w:hAnsiTheme="majorBidi" w:cstheme="majorBidi"/>
          <w:sz w:val="24"/>
          <w:szCs w:val="24"/>
        </w:rPr>
        <w:t>q</w:t>
      </w:r>
      <w:r w:rsidR="00A049A5">
        <w:rPr>
          <w:rFonts w:asciiTheme="majorBidi" w:hAnsiTheme="majorBidi" w:cstheme="majorBidi"/>
          <w:sz w:val="24"/>
          <w:szCs w:val="24"/>
        </w:rPr>
        <w:t xml:space="preserve">ue structurale, la notion de </w:t>
      </w:r>
      <w:r w:rsidR="00A049A5" w:rsidRPr="00615283">
        <w:rPr>
          <w:rFonts w:asciiTheme="majorBidi" w:hAnsiTheme="majorBidi" w:cstheme="majorBidi"/>
          <w:i/>
          <w:iCs/>
          <w:sz w:val="24"/>
          <w:szCs w:val="24"/>
        </w:rPr>
        <w:t>« mot »</w:t>
      </w:r>
      <w:r w:rsidR="00A049A5">
        <w:rPr>
          <w:rFonts w:asciiTheme="majorBidi" w:hAnsiTheme="majorBidi" w:cstheme="majorBidi"/>
          <w:sz w:val="24"/>
          <w:szCs w:val="24"/>
        </w:rPr>
        <w:t xml:space="preserve"> est souvent </w:t>
      </w:r>
      <w:r w:rsidR="00A049A5" w:rsidRPr="00615283">
        <w:rPr>
          <w:rFonts w:asciiTheme="majorBidi" w:hAnsiTheme="majorBidi" w:cstheme="majorBidi"/>
          <w:b/>
          <w:bCs/>
          <w:sz w:val="24"/>
          <w:szCs w:val="24"/>
        </w:rPr>
        <w:t>évitée</w:t>
      </w:r>
      <w:r w:rsidR="00A049A5">
        <w:rPr>
          <w:rFonts w:asciiTheme="majorBidi" w:hAnsiTheme="majorBidi" w:cstheme="majorBidi"/>
          <w:sz w:val="24"/>
          <w:szCs w:val="24"/>
        </w:rPr>
        <w:t xml:space="preserve"> </w:t>
      </w:r>
      <w:r w:rsidR="00A049A5" w:rsidRPr="00615283">
        <w:rPr>
          <w:rFonts w:asciiTheme="majorBidi" w:hAnsiTheme="majorBidi" w:cstheme="majorBidi"/>
          <w:sz w:val="24"/>
          <w:szCs w:val="24"/>
          <w:u w:val="single"/>
        </w:rPr>
        <w:t>en raison de son manque de rigueur</w:t>
      </w:r>
      <w:r w:rsidR="006646FA">
        <w:rPr>
          <w:rFonts w:asciiTheme="majorBidi" w:hAnsiTheme="majorBidi" w:cstheme="majorBidi"/>
          <w:sz w:val="24"/>
          <w:szCs w:val="24"/>
          <w:u w:val="single"/>
        </w:rPr>
        <w:t> :</w:t>
      </w:r>
    </w:p>
    <w:p w:rsidR="00757979" w:rsidRDefault="009E591D" w:rsidP="00086252">
      <w:pPr>
        <w:jc w:val="both"/>
        <w:rPr>
          <w:rFonts w:asciiTheme="majorBidi" w:hAnsiTheme="majorBidi" w:cstheme="majorBidi"/>
          <w:sz w:val="24"/>
          <w:szCs w:val="24"/>
        </w:rPr>
      </w:pPr>
      <w:r w:rsidRPr="009E591D">
        <w:rPr>
          <w:rFonts w:asciiTheme="majorBidi" w:hAnsiTheme="majorBidi" w:cstheme="majorBidi"/>
          <w:sz w:val="24"/>
          <w:szCs w:val="24"/>
          <w:u w:val="single"/>
        </w:rPr>
        <w:t>Le « mot » est opposé à « terme ».</w:t>
      </w:r>
      <w:r w:rsidRPr="009E591D">
        <w:rPr>
          <w:rFonts w:asciiTheme="majorBidi" w:hAnsiTheme="majorBidi" w:cstheme="majorBidi"/>
          <w:b/>
          <w:bCs/>
          <w:sz w:val="24"/>
          <w:szCs w:val="24"/>
        </w:rPr>
        <w:t xml:space="preserve"> </w:t>
      </w:r>
      <w:r w:rsidR="00086252">
        <w:rPr>
          <w:rFonts w:asciiTheme="majorBidi" w:hAnsiTheme="majorBidi" w:cstheme="majorBidi"/>
          <w:sz w:val="24"/>
          <w:szCs w:val="24"/>
        </w:rPr>
        <w:t>«  Terme » désigne</w:t>
      </w:r>
      <w:r>
        <w:rPr>
          <w:rFonts w:asciiTheme="majorBidi" w:hAnsiTheme="majorBidi" w:cstheme="majorBidi"/>
          <w:sz w:val="24"/>
          <w:szCs w:val="24"/>
        </w:rPr>
        <w:t xml:space="preserve"> l’emploi monosémique univo</w:t>
      </w:r>
      <w:r w:rsidRPr="002A6BB3">
        <w:rPr>
          <w:rFonts w:asciiTheme="majorBidi" w:hAnsiTheme="majorBidi" w:cstheme="majorBidi"/>
          <w:sz w:val="24"/>
          <w:szCs w:val="24"/>
        </w:rPr>
        <w:t>q</w:t>
      </w:r>
      <w:r>
        <w:rPr>
          <w:rFonts w:asciiTheme="majorBidi" w:hAnsiTheme="majorBidi" w:cstheme="majorBidi"/>
          <w:sz w:val="24"/>
          <w:szCs w:val="24"/>
        </w:rPr>
        <w:t>ue (possédant une signification uni</w:t>
      </w:r>
      <w:r w:rsidRPr="002A6BB3">
        <w:rPr>
          <w:rFonts w:asciiTheme="majorBidi" w:hAnsiTheme="majorBidi" w:cstheme="majorBidi"/>
          <w:sz w:val="24"/>
          <w:szCs w:val="24"/>
        </w:rPr>
        <w:t>q</w:t>
      </w:r>
      <w:r>
        <w:rPr>
          <w:rFonts w:asciiTheme="majorBidi" w:hAnsiTheme="majorBidi" w:cstheme="majorBidi"/>
          <w:sz w:val="24"/>
          <w:szCs w:val="24"/>
        </w:rPr>
        <w:t xml:space="preserve">ue) </w:t>
      </w:r>
      <w:r w:rsidRPr="002A6BB3">
        <w:rPr>
          <w:rFonts w:asciiTheme="majorBidi" w:hAnsiTheme="majorBidi" w:cstheme="majorBidi"/>
          <w:sz w:val="24"/>
          <w:szCs w:val="24"/>
        </w:rPr>
        <w:t>q</w:t>
      </w:r>
      <w:r>
        <w:rPr>
          <w:rFonts w:asciiTheme="majorBidi" w:hAnsiTheme="majorBidi" w:cstheme="majorBidi"/>
          <w:sz w:val="24"/>
          <w:szCs w:val="24"/>
        </w:rPr>
        <w:t xml:space="preserve">ui sera fait d’une unité lexicale dans telle ou telle science ou domaine de spécialité </w:t>
      </w:r>
      <w:r w:rsidRPr="002A6BB3">
        <w:rPr>
          <w:rFonts w:asciiTheme="majorBidi" w:hAnsiTheme="majorBidi" w:cstheme="majorBidi"/>
          <w:sz w:val="24"/>
          <w:szCs w:val="24"/>
        </w:rPr>
        <w:t>q</w:t>
      </w:r>
      <w:r>
        <w:rPr>
          <w:rFonts w:asciiTheme="majorBidi" w:hAnsiTheme="majorBidi" w:cstheme="majorBidi"/>
          <w:sz w:val="24"/>
          <w:szCs w:val="24"/>
        </w:rPr>
        <w:t>ui tâche d’établir une correspondance univo</w:t>
      </w:r>
      <w:r w:rsidRPr="002A6BB3">
        <w:rPr>
          <w:rFonts w:asciiTheme="majorBidi" w:hAnsiTheme="majorBidi" w:cstheme="majorBidi"/>
          <w:sz w:val="24"/>
          <w:szCs w:val="24"/>
        </w:rPr>
        <w:t>q</w:t>
      </w:r>
      <w:r>
        <w:rPr>
          <w:rFonts w:asciiTheme="majorBidi" w:hAnsiTheme="majorBidi" w:cstheme="majorBidi"/>
          <w:sz w:val="24"/>
          <w:szCs w:val="24"/>
        </w:rPr>
        <w:t>ue entre ses concepts et les termes du lexi</w:t>
      </w:r>
      <w:r w:rsidRPr="002A6BB3">
        <w:rPr>
          <w:rFonts w:asciiTheme="majorBidi" w:hAnsiTheme="majorBidi" w:cstheme="majorBidi"/>
          <w:sz w:val="24"/>
          <w:szCs w:val="24"/>
        </w:rPr>
        <w:t>q</w:t>
      </w:r>
      <w:r>
        <w:rPr>
          <w:rFonts w:asciiTheme="majorBidi" w:hAnsiTheme="majorBidi" w:cstheme="majorBidi"/>
          <w:sz w:val="24"/>
          <w:szCs w:val="24"/>
        </w:rPr>
        <w:t xml:space="preserve">ue général commun. Par exemple, </w:t>
      </w:r>
      <w:r w:rsidRPr="009E591D">
        <w:rPr>
          <w:rFonts w:asciiTheme="majorBidi" w:hAnsiTheme="majorBidi" w:cstheme="majorBidi"/>
          <w:i/>
          <w:iCs/>
          <w:sz w:val="24"/>
          <w:szCs w:val="24"/>
        </w:rPr>
        <w:t>« rayon</w:t>
      </w:r>
      <w:r>
        <w:rPr>
          <w:rFonts w:asciiTheme="majorBidi" w:hAnsiTheme="majorBidi" w:cstheme="majorBidi"/>
          <w:sz w:val="24"/>
          <w:szCs w:val="24"/>
        </w:rPr>
        <w:t> » est un terme scientifi</w:t>
      </w:r>
      <w:r w:rsidRPr="002A6BB3">
        <w:rPr>
          <w:rFonts w:asciiTheme="majorBidi" w:hAnsiTheme="majorBidi" w:cstheme="majorBidi"/>
          <w:sz w:val="24"/>
          <w:szCs w:val="24"/>
        </w:rPr>
        <w:t>q</w:t>
      </w:r>
      <w:r>
        <w:rPr>
          <w:rFonts w:asciiTheme="majorBidi" w:hAnsiTheme="majorBidi" w:cstheme="majorBidi"/>
          <w:sz w:val="24"/>
          <w:szCs w:val="24"/>
        </w:rPr>
        <w:t>ue de l’électrostati</w:t>
      </w:r>
      <w:r w:rsidRPr="002A6BB3">
        <w:rPr>
          <w:rFonts w:asciiTheme="majorBidi" w:hAnsiTheme="majorBidi" w:cstheme="majorBidi"/>
          <w:sz w:val="24"/>
          <w:szCs w:val="24"/>
        </w:rPr>
        <w:t>q</w:t>
      </w:r>
      <w:r>
        <w:rPr>
          <w:rFonts w:asciiTheme="majorBidi" w:hAnsiTheme="majorBidi" w:cstheme="majorBidi"/>
          <w:sz w:val="24"/>
          <w:szCs w:val="24"/>
        </w:rPr>
        <w:t xml:space="preserve">ue, </w:t>
      </w:r>
      <w:r w:rsidRPr="009E591D">
        <w:rPr>
          <w:rFonts w:asciiTheme="majorBidi" w:hAnsiTheme="majorBidi" w:cstheme="majorBidi"/>
          <w:i/>
          <w:iCs/>
          <w:sz w:val="24"/>
          <w:szCs w:val="24"/>
        </w:rPr>
        <w:t>rayon x</w:t>
      </w:r>
      <w:r>
        <w:rPr>
          <w:rFonts w:asciiTheme="majorBidi" w:hAnsiTheme="majorBidi" w:cstheme="majorBidi"/>
          <w:sz w:val="24"/>
          <w:szCs w:val="24"/>
        </w:rPr>
        <w:t xml:space="preserve">, </w:t>
      </w:r>
      <w:r w:rsidRPr="009E591D">
        <w:rPr>
          <w:rFonts w:asciiTheme="majorBidi" w:hAnsiTheme="majorBidi" w:cstheme="majorBidi"/>
          <w:i/>
          <w:iCs/>
          <w:sz w:val="24"/>
          <w:szCs w:val="24"/>
        </w:rPr>
        <w:t>rayon magma</w:t>
      </w:r>
      <w:r>
        <w:rPr>
          <w:rFonts w:asciiTheme="majorBidi" w:hAnsiTheme="majorBidi" w:cstheme="majorBidi"/>
          <w:sz w:val="24"/>
          <w:szCs w:val="24"/>
        </w:rPr>
        <w:t xml:space="preserve"> (une seule signification : terme). </w:t>
      </w:r>
      <w:r w:rsidRPr="00615283">
        <w:rPr>
          <w:rFonts w:asciiTheme="majorBidi" w:hAnsiTheme="majorBidi" w:cstheme="majorBidi"/>
          <w:sz w:val="24"/>
          <w:szCs w:val="24"/>
          <w:u w:val="single"/>
        </w:rPr>
        <w:t>Dans cette opposition</w:t>
      </w:r>
      <w:r>
        <w:rPr>
          <w:rFonts w:asciiTheme="majorBidi" w:hAnsiTheme="majorBidi" w:cstheme="majorBidi"/>
          <w:sz w:val="24"/>
          <w:szCs w:val="24"/>
        </w:rPr>
        <w:t>, le « mot » désigne l’unité lexicale du vocabulaire général, essentiellement polysémi</w:t>
      </w:r>
      <w:r w:rsidRPr="002A6BB3">
        <w:rPr>
          <w:rFonts w:asciiTheme="majorBidi" w:hAnsiTheme="majorBidi" w:cstheme="majorBidi"/>
          <w:sz w:val="24"/>
          <w:szCs w:val="24"/>
        </w:rPr>
        <w:t>q</w:t>
      </w:r>
      <w:r>
        <w:rPr>
          <w:rFonts w:asciiTheme="majorBidi" w:hAnsiTheme="majorBidi" w:cstheme="majorBidi"/>
          <w:sz w:val="24"/>
          <w:szCs w:val="24"/>
        </w:rPr>
        <w:t>ue (significations variées). Exemple : le même mot « </w:t>
      </w:r>
      <w:r w:rsidRPr="00615283">
        <w:rPr>
          <w:rFonts w:asciiTheme="majorBidi" w:hAnsiTheme="majorBidi" w:cstheme="majorBidi"/>
          <w:i/>
          <w:iCs/>
          <w:sz w:val="24"/>
          <w:szCs w:val="24"/>
        </w:rPr>
        <w:t>rayon </w:t>
      </w:r>
      <w:r>
        <w:rPr>
          <w:rFonts w:asciiTheme="majorBidi" w:hAnsiTheme="majorBidi" w:cstheme="majorBidi"/>
          <w:sz w:val="24"/>
          <w:szCs w:val="24"/>
        </w:rPr>
        <w:t xml:space="preserve">» </w:t>
      </w:r>
      <w:r w:rsidR="00615283">
        <w:rPr>
          <w:rFonts w:asciiTheme="majorBidi" w:hAnsiTheme="majorBidi" w:cstheme="majorBidi"/>
          <w:sz w:val="24"/>
          <w:szCs w:val="24"/>
        </w:rPr>
        <w:t xml:space="preserve">n’a pas le même le même sens dans : </w:t>
      </w:r>
      <w:r w:rsidR="00615283" w:rsidRPr="00615283">
        <w:rPr>
          <w:rFonts w:asciiTheme="majorBidi" w:hAnsiTheme="majorBidi" w:cstheme="majorBidi"/>
          <w:i/>
          <w:iCs/>
          <w:sz w:val="24"/>
          <w:szCs w:val="24"/>
        </w:rPr>
        <w:t>« chef de rayon »</w:t>
      </w:r>
      <w:r w:rsidR="00615283">
        <w:rPr>
          <w:rFonts w:asciiTheme="majorBidi" w:hAnsiTheme="majorBidi" w:cstheme="majorBidi"/>
          <w:sz w:val="24"/>
          <w:szCs w:val="24"/>
        </w:rPr>
        <w:t xml:space="preserve">, </w:t>
      </w:r>
      <w:r w:rsidR="00615283" w:rsidRPr="00615283">
        <w:rPr>
          <w:rFonts w:asciiTheme="majorBidi" w:hAnsiTheme="majorBidi" w:cstheme="majorBidi"/>
          <w:i/>
          <w:iCs/>
          <w:sz w:val="24"/>
          <w:szCs w:val="24"/>
        </w:rPr>
        <w:t>« rayon de soleil »</w:t>
      </w:r>
      <w:r w:rsidR="00615283">
        <w:rPr>
          <w:rFonts w:asciiTheme="majorBidi" w:hAnsiTheme="majorBidi" w:cstheme="majorBidi"/>
          <w:sz w:val="24"/>
          <w:szCs w:val="24"/>
        </w:rPr>
        <w:t xml:space="preserve">, </w:t>
      </w:r>
      <w:r w:rsidR="00615283" w:rsidRPr="00615283">
        <w:rPr>
          <w:rFonts w:asciiTheme="majorBidi" w:hAnsiTheme="majorBidi" w:cstheme="majorBidi"/>
          <w:i/>
          <w:iCs/>
          <w:sz w:val="24"/>
          <w:szCs w:val="24"/>
        </w:rPr>
        <w:t>« roues à rayons »</w:t>
      </w:r>
      <w:r w:rsidR="00615283">
        <w:rPr>
          <w:rFonts w:asciiTheme="majorBidi" w:hAnsiTheme="majorBidi" w:cstheme="majorBidi"/>
          <w:sz w:val="24"/>
          <w:szCs w:val="24"/>
        </w:rPr>
        <w:t xml:space="preserve">, etc. </w:t>
      </w:r>
    </w:p>
    <w:p w:rsidR="00AE290B" w:rsidRDefault="00AE290B" w:rsidP="00AE290B">
      <w:pPr>
        <w:tabs>
          <w:tab w:val="left" w:pos="426"/>
        </w:tabs>
        <w:jc w:val="both"/>
        <w:rPr>
          <w:rFonts w:asciiTheme="majorBidi" w:hAnsiTheme="majorBidi" w:cstheme="majorBidi"/>
          <w:sz w:val="24"/>
          <w:szCs w:val="24"/>
        </w:rPr>
      </w:pPr>
      <w:r w:rsidRPr="00EE2505">
        <w:rPr>
          <w:rFonts w:asciiTheme="majorBidi" w:hAnsiTheme="majorBidi" w:cstheme="majorBidi"/>
          <w:b/>
          <w:bCs/>
          <w:sz w:val="24"/>
          <w:szCs w:val="24"/>
        </w:rPr>
        <w:t>4. La lexie</w:t>
      </w:r>
      <w:r w:rsidR="003E44D3">
        <w:rPr>
          <w:rFonts w:asciiTheme="majorBidi" w:hAnsiTheme="majorBidi" w:cstheme="majorBidi"/>
          <w:b/>
          <w:bCs/>
          <w:sz w:val="24"/>
          <w:szCs w:val="24"/>
        </w:rPr>
        <w:t xml:space="preserve">, unité de base de la lexicologie </w:t>
      </w:r>
    </w:p>
    <w:p w:rsidR="00A750C7" w:rsidRDefault="0039462E" w:rsidP="007B7932">
      <w:pPr>
        <w:tabs>
          <w:tab w:val="left" w:pos="426"/>
        </w:tabs>
        <w:jc w:val="both"/>
        <w:rPr>
          <w:rFonts w:asciiTheme="majorBidi" w:hAnsiTheme="majorBidi" w:cstheme="majorBidi"/>
          <w:sz w:val="24"/>
          <w:szCs w:val="24"/>
        </w:rPr>
      </w:pPr>
      <w:r>
        <w:rPr>
          <w:rFonts w:asciiTheme="majorBidi" w:hAnsiTheme="majorBidi" w:cstheme="majorBidi"/>
          <w:sz w:val="24"/>
          <w:szCs w:val="24"/>
        </w:rPr>
        <w:t>La notion de mot, par son man</w:t>
      </w:r>
      <w:r w:rsidRPr="002A6BB3">
        <w:rPr>
          <w:rFonts w:asciiTheme="majorBidi" w:hAnsiTheme="majorBidi" w:cstheme="majorBidi"/>
          <w:sz w:val="24"/>
          <w:szCs w:val="24"/>
        </w:rPr>
        <w:t>q</w:t>
      </w:r>
      <w:r>
        <w:rPr>
          <w:rFonts w:asciiTheme="majorBidi" w:hAnsiTheme="majorBidi" w:cstheme="majorBidi"/>
          <w:sz w:val="24"/>
          <w:szCs w:val="24"/>
        </w:rPr>
        <w:t xml:space="preserve">ue de rigueur et sa confusion, est </w:t>
      </w:r>
      <w:r w:rsidR="00C23EA1">
        <w:rPr>
          <w:rFonts w:asciiTheme="majorBidi" w:hAnsiTheme="majorBidi" w:cstheme="majorBidi"/>
          <w:sz w:val="24"/>
          <w:szCs w:val="24"/>
        </w:rPr>
        <w:t xml:space="preserve">considérée comme peu opératoire. Le « mot » </w:t>
      </w:r>
      <w:r>
        <w:rPr>
          <w:rFonts w:asciiTheme="majorBidi" w:hAnsiTheme="majorBidi" w:cstheme="majorBidi"/>
          <w:sz w:val="24"/>
          <w:szCs w:val="24"/>
        </w:rPr>
        <w:t>est banni au profit de la recherche d’unités significatives minimales comme le « monème </w:t>
      </w:r>
      <w:r w:rsidR="00C23EA1">
        <w:rPr>
          <w:rFonts w:asciiTheme="majorBidi" w:hAnsiTheme="majorBidi" w:cstheme="majorBidi"/>
          <w:sz w:val="24"/>
          <w:szCs w:val="24"/>
        </w:rPr>
        <w:t>ou lexè</w:t>
      </w:r>
      <w:r w:rsidR="00AC6A70">
        <w:rPr>
          <w:rFonts w:asciiTheme="majorBidi" w:hAnsiTheme="majorBidi" w:cstheme="majorBidi"/>
          <w:sz w:val="24"/>
          <w:szCs w:val="24"/>
        </w:rPr>
        <w:t>me</w:t>
      </w:r>
      <w:r w:rsidR="00C23EA1">
        <w:rPr>
          <w:rFonts w:asciiTheme="majorBidi" w:hAnsiTheme="majorBidi" w:cstheme="majorBidi"/>
          <w:sz w:val="24"/>
          <w:szCs w:val="24"/>
        </w:rPr>
        <w:t xml:space="preserve"> </w:t>
      </w:r>
      <w:r>
        <w:rPr>
          <w:rFonts w:asciiTheme="majorBidi" w:hAnsiTheme="majorBidi" w:cstheme="majorBidi"/>
          <w:sz w:val="24"/>
          <w:szCs w:val="24"/>
        </w:rPr>
        <w:t>»</w:t>
      </w:r>
      <w:r w:rsidR="00A750C7">
        <w:rPr>
          <w:rFonts w:asciiTheme="majorBidi" w:hAnsiTheme="majorBidi" w:cstheme="majorBidi"/>
          <w:sz w:val="24"/>
          <w:szCs w:val="24"/>
        </w:rPr>
        <w:t xml:space="preserve"> (André Martinet)</w:t>
      </w:r>
      <w:r>
        <w:rPr>
          <w:rFonts w:asciiTheme="majorBidi" w:hAnsiTheme="majorBidi" w:cstheme="majorBidi"/>
          <w:sz w:val="24"/>
          <w:szCs w:val="24"/>
        </w:rPr>
        <w:t>, et plus particulièrement</w:t>
      </w:r>
      <w:r w:rsidR="00757979">
        <w:rPr>
          <w:rFonts w:asciiTheme="majorBidi" w:hAnsiTheme="majorBidi" w:cstheme="majorBidi"/>
          <w:sz w:val="24"/>
          <w:szCs w:val="24"/>
        </w:rPr>
        <w:t>,</w:t>
      </w:r>
      <w:r>
        <w:rPr>
          <w:rFonts w:asciiTheme="majorBidi" w:hAnsiTheme="majorBidi" w:cstheme="majorBidi"/>
          <w:sz w:val="24"/>
          <w:szCs w:val="24"/>
        </w:rPr>
        <w:t xml:space="preserve"> en lexicologie</w:t>
      </w:r>
      <w:r w:rsidR="00757979">
        <w:rPr>
          <w:rFonts w:asciiTheme="majorBidi" w:hAnsiTheme="majorBidi" w:cstheme="majorBidi"/>
          <w:sz w:val="24"/>
          <w:szCs w:val="24"/>
        </w:rPr>
        <w:t>,</w:t>
      </w:r>
      <w:r>
        <w:rPr>
          <w:rFonts w:asciiTheme="majorBidi" w:hAnsiTheme="majorBidi" w:cstheme="majorBidi"/>
          <w:sz w:val="24"/>
          <w:szCs w:val="24"/>
        </w:rPr>
        <w:t xml:space="preserve"> de </w:t>
      </w:r>
      <w:r w:rsidRPr="00C23EA1">
        <w:rPr>
          <w:rFonts w:asciiTheme="majorBidi" w:hAnsiTheme="majorBidi" w:cstheme="majorBidi"/>
          <w:b/>
          <w:bCs/>
          <w:sz w:val="24"/>
          <w:szCs w:val="24"/>
        </w:rPr>
        <w:t>« </w:t>
      </w:r>
      <w:r w:rsidRPr="00C23EA1">
        <w:rPr>
          <w:rFonts w:asciiTheme="majorBidi" w:hAnsiTheme="majorBidi" w:cstheme="majorBidi"/>
          <w:b/>
          <w:bCs/>
          <w:sz w:val="24"/>
          <w:szCs w:val="24"/>
          <w:u w:val="single"/>
        </w:rPr>
        <w:t>lexie</w:t>
      </w:r>
      <w:r w:rsidRPr="00C23EA1">
        <w:rPr>
          <w:rFonts w:asciiTheme="majorBidi" w:hAnsiTheme="majorBidi" w:cstheme="majorBidi"/>
          <w:b/>
          <w:bCs/>
          <w:sz w:val="24"/>
          <w:szCs w:val="24"/>
        </w:rPr>
        <w:t> ».</w:t>
      </w:r>
      <w:r>
        <w:rPr>
          <w:rFonts w:asciiTheme="majorBidi" w:hAnsiTheme="majorBidi" w:cstheme="majorBidi"/>
          <w:sz w:val="24"/>
          <w:szCs w:val="24"/>
        </w:rPr>
        <w:t xml:space="preserve">  </w:t>
      </w:r>
      <w:r w:rsidR="00A750C7">
        <w:rPr>
          <w:rFonts w:asciiTheme="majorBidi" w:hAnsiTheme="majorBidi" w:cstheme="majorBidi"/>
          <w:sz w:val="24"/>
          <w:szCs w:val="24"/>
        </w:rPr>
        <w:t xml:space="preserve">En </w:t>
      </w:r>
      <w:r w:rsidR="00757979">
        <w:rPr>
          <w:rFonts w:asciiTheme="majorBidi" w:hAnsiTheme="majorBidi" w:cstheme="majorBidi"/>
          <w:sz w:val="24"/>
          <w:szCs w:val="24"/>
        </w:rPr>
        <w:t>effet</w:t>
      </w:r>
      <w:r w:rsidR="00A750C7">
        <w:rPr>
          <w:rFonts w:asciiTheme="majorBidi" w:hAnsiTheme="majorBidi" w:cstheme="majorBidi"/>
          <w:sz w:val="24"/>
          <w:szCs w:val="24"/>
        </w:rPr>
        <w:t xml:space="preserve">, </w:t>
      </w:r>
      <w:r w:rsidR="00757979">
        <w:rPr>
          <w:rFonts w:asciiTheme="majorBidi" w:hAnsiTheme="majorBidi" w:cstheme="majorBidi"/>
          <w:sz w:val="24"/>
          <w:szCs w:val="24"/>
        </w:rPr>
        <w:t>pour éviter le man</w:t>
      </w:r>
      <w:r w:rsidR="00757979" w:rsidRPr="00A750C7">
        <w:rPr>
          <w:rFonts w:asciiTheme="majorBidi" w:hAnsiTheme="majorBidi" w:cstheme="majorBidi"/>
          <w:sz w:val="24"/>
          <w:szCs w:val="24"/>
        </w:rPr>
        <w:t>q</w:t>
      </w:r>
      <w:r w:rsidR="00757979">
        <w:rPr>
          <w:rFonts w:asciiTheme="majorBidi" w:hAnsiTheme="majorBidi" w:cstheme="majorBidi"/>
          <w:sz w:val="24"/>
          <w:szCs w:val="24"/>
        </w:rPr>
        <w:t xml:space="preserve">ue de précision de la notion de « mot », Bernard Pottier (1987) introduit la notion de « lexie » et la définit comme unité lexicale mémorisée </w:t>
      </w:r>
      <w:r w:rsidR="00757979" w:rsidRPr="00A750C7">
        <w:rPr>
          <w:rFonts w:asciiTheme="majorBidi" w:hAnsiTheme="majorBidi" w:cstheme="majorBidi"/>
          <w:sz w:val="24"/>
          <w:szCs w:val="24"/>
        </w:rPr>
        <w:t>q</w:t>
      </w:r>
      <w:r w:rsidR="00757979">
        <w:rPr>
          <w:rFonts w:asciiTheme="majorBidi" w:hAnsiTheme="majorBidi" w:cstheme="majorBidi"/>
          <w:sz w:val="24"/>
          <w:szCs w:val="24"/>
        </w:rPr>
        <w:t xml:space="preserve">ui peut être constituée d’un seul mot ou de plusieurs mots associés. Dans le même sens, </w:t>
      </w:r>
      <w:r w:rsidR="00A750C7" w:rsidRPr="00A750C7">
        <w:rPr>
          <w:rFonts w:asciiTheme="majorBidi" w:hAnsiTheme="majorBidi" w:cstheme="majorBidi"/>
          <w:sz w:val="24"/>
          <w:szCs w:val="24"/>
        </w:rPr>
        <w:t>Tournier q</w:t>
      </w:r>
      <w:r w:rsidR="00A750C7">
        <w:rPr>
          <w:rFonts w:asciiTheme="majorBidi" w:hAnsiTheme="majorBidi" w:cstheme="majorBidi"/>
          <w:sz w:val="24"/>
          <w:szCs w:val="24"/>
        </w:rPr>
        <w:t xml:space="preserve">ue </w:t>
      </w:r>
      <w:r w:rsidR="00A750C7" w:rsidRPr="00A750C7">
        <w:rPr>
          <w:rFonts w:asciiTheme="majorBidi" w:hAnsiTheme="majorBidi" w:cstheme="majorBidi"/>
          <w:sz w:val="24"/>
          <w:szCs w:val="24"/>
        </w:rPr>
        <w:t>« le mot n’est pas une unité suffisamment solide épistémologiquement pour constituer la base d’une description scientifique du lexique »</w:t>
      </w:r>
      <w:r w:rsidR="007B7932">
        <w:rPr>
          <w:rFonts w:asciiTheme="majorBidi" w:hAnsiTheme="majorBidi" w:cstheme="majorBidi"/>
          <w:sz w:val="24"/>
          <w:szCs w:val="24"/>
        </w:rPr>
        <w:t>.</w:t>
      </w:r>
    </w:p>
    <w:p w:rsidR="00A750C7" w:rsidRDefault="000C24F4" w:rsidP="00A750C7">
      <w:pPr>
        <w:tabs>
          <w:tab w:val="left" w:pos="426"/>
        </w:tabs>
        <w:jc w:val="both"/>
        <w:rPr>
          <w:rFonts w:asciiTheme="majorBidi" w:hAnsiTheme="majorBidi" w:cstheme="majorBidi"/>
          <w:sz w:val="24"/>
          <w:szCs w:val="24"/>
        </w:rPr>
      </w:pPr>
      <w:r w:rsidRPr="00AE290B">
        <w:rPr>
          <w:rFonts w:asciiTheme="majorBidi" w:hAnsiTheme="majorBidi" w:cstheme="majorBidi"/>
          <w:b/>
          <w:bCs/>
          <w:sz w:val="24"/>
          <w:szCs w:val="24"/>
        </w:rPr>
        <w:t>La lexie</w:t>
      </w:r>
      <w:r>
        <w:rPr>
          <w:rFonts w:asciiTheme="majorBidi" w:hAnsiTheme="majorBidi" w:cstheme="majorBidi"/>
          <w:sz w:val="24"/>
          <w:szCs w:val="24"/>
        </w:rPr>
        <w:t xml:space="preserve"> est l’unité de base de la lexicologie. C’est l’unité de fonctionnement lexical, unité fonctionnelle significative du discours, </w:t>
      </w:r>
      <w:r w:rsidR="00A750C7">
        <w:rPr>
          <w:rFonts w:asciiTheme="majorBidi" w:hAnsiTheme="majorBidi" w:cstheme="majorBidi"/>
          <w:sz w:val="24"/>
          <w:szCs w:val="24"/>
        </w:rPr>
        <w:t xml:space="preserve">constitué par un mot ou plusieurs mots associés. </w:t>
      </w:r>
    </w:p>
    <w:p w:rsidR="00252EF4" w:rsidRDefault="00252EF4" w:rsidP="00DF7468">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252EF4">
        <w:rPr>
          <w:rFonts w:asciiTheme="majorBidi" w:hAnsiTheme="majorBidi" w:cstheme="majorBidi"/>
          <w:b/>
          <w:bCs/>
          <w:sz w:val="24"/>
          <w:szCs w:val="24"/>
        </w:rPr>
        <w:t xml:space="preserve">4.1. </w:t>
      </w:r>
      <w:r>
        <w:rPr>
          <w:rFonts w:asciiTheme="majorBidi" w:hAnsiTheme="majorBidi" w:cstheme="majorBidi"/>
          <w:b/>
          <w:bCs/>
          <w:sz w:val="24"/>
          <w:szCs w:val="24"/>
        </w:rPr>
        <w:t xml:space="preserve">Lexie simple : </w:t>
      </w:r>
      <w:r w:rsidR="00094439" w:rsidRPr="00094439">
        <w:rPr>
          <w:rFonts w:asciiTheme="majorBidi" w:hAnsiTheme="majorBidi" w:cstheme="majorBidi"/>
          <w:sz w:val="24"/>
          <w:szCs w:val="24"/>
        </w:rPr>
        <w:t xml:space="preserve">est </w:t>
      </w:r>
      <w:r w:rsidR="00094439">
        <w:rPr>
          <w:rFonts w:asciiTheme="majorBidi" w:hAnsiTheme="majorBidi" w:cstheme="majorBidi"/>
          <w:sz w:val="24"/>
          <w:szCs w:val="24"/>
        </w:rPr>
        <w:t>la lexie constituée d’une seule unité</w:t>
      </w:r>
      <w:r w:rsidR="00094439" w:rsidRPr="00094439">
        <w:rPr>
          <w:rFonts w:asciiTheme="majorBidi" w:hAnsiTheme="majorBidi" w:cstheme="majorBidi"/>
          <w:sz w:val="24"/>
          <w:szCs w:val="24"/>
        </w:rPr>
        <w:t xml:space="preserve"> lexical</w:t>
      </w:r>
      <w:r w:rsidR="00094439">
        <w:rPr>
          <w:rFonts w:asciiTheme="majorBidi" w:hAnsiTheme="majorBidi" w:cstheme="majorBidi"/>
          <w:sz w:val="24"/>
          <w:szCs w:val="24"/>
        </w:rPr>
        <w:t>e autonome.</w:t>
      </w:r>
      <w:r w:rsidR="00094439">
        <w:rPr>
          <w:rFonts w:asciiTheme="majorBidi" w:hAnsiTheme="majorBidi" w:cstheme="majorBidi"/>
          <w:b/>
          <w:bCs/>
          <w:sz w:val="24"/>
          <w:szCs w:val="24"/>
        </w:rPr>
        <w:t xml:space="preserve"> </w:t>
      </w:r>
      <w:r w:rsidR="00094439" w:rsidRPr="00252EF4">
        <w:rPr>
          <w:rFonts w:asciiTheme="majorBidi" w:hAnsiTheme="majorBidi" w:cstheme="majorBidi"/>
          <w:sz w:val="24"/>
          <w:szCs w:val="24"/>
        </w:rPr>
        <w:t>C</w:t>
      </w:r>
      <w:r w:rsidRPr="00252EF4">
        <w:rPr>
          <w:rFonts w:asciiTheme="majorBidi" w:hAnsiTheme="majorBidi" w:cstheme="majorBidi"/>
          <w:sz w:val="24"/>
          <w:szCs w:val="24"/>
        </w:rPr>
        <w:t>’est l’équivalent</w:t>
      </w:r>
      <w:r w:rsidR="00C40BE2">
        <w:rPr>
          <w:rFonts w:asciiTheme="majorBidi" w:hAnsiTheme="majorBidi" w:cstheme="majorBidi"/>
          <w:sz w:val="24"/>
          <w:szCs w:val="24"/>
        </w:rPr>
        <w:t xml:space="preserve"> du</w:t>
      </w:r>
      <w:r w:rsidR="00E364E3">
        <w:rPr>
          <w:rFonts w:asciiTheme="majorBidi" w:hAnsiTheme="majorBidi" w:cstheme="majorBidi"/>
          <w:sz w:val="24"/>
          <w:szCs w:val="24"/>
        </w:rPr>
        <w:t xml:space="preserve"> mot</w:t>
      </w:r>
      <w:r>
        <w:rPr>
          <w:rFonts w:asciiTheme="majorBidi" w:hAnsiTheme="majorBidi" w:cstheme="majorBidi"/>
          <w:sz w:val="24"/>
          <w:szCs w:val="24"/>
        </w:rPr>
        <w:t xml:space="preserve">. </w:t>
      </w:r>
      <w:r w:rsidR="00094439">
        <w:rPr>
          <w:rFonts w:asciiTheme="majorBidi" w:hAnsiTheme="majorBidi" w:cstheme="majorBidi"/>
          <w:sz w:val="24"/>
          <w:szCs w:val="24"/>
        </w:rPr>
        <w:t xml:space="preserve">La lexie simple comprend deux types : </w:t>
      </w:r>
    </w:p>
    <w:p w:rsidR="00094439" w:rsidRPr="00094439" w:rsidRDefault="00094439" w:rsidP="003E111D">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DF7468">
        <w:rPr>
          <w:rFonts w:asciiTheme="majorBidi" w:hAnsiTheme="majorBidi" w:cstheme="majorBidi"/>
          <w:b/>
          <w:bCs/>
          <w:sz w:val="24"/>
          <w:szCs w:val="24"/>
        </w:rPr>
        <w:t xml:space="preserve">a) </w:t>
      </w:r>
      <w:r w:rsidR="00DF7468" w:rsidRPr="00DF7468">
        <w:rPr>
          <w:rFonts w:asciiTheme="majorBidi" w:hAnsiTheme="majorBidi" w:cstheme="majorBidi"/>
          <w:b/>
          <w:bCs/>
          <w:sz w:val="24"/>
          <w:szCs w:val="24"/>
        </w:rPr>
        <w:t>L</w:t>
      </w:r>
      <w:r w:rsidRPr="00DF7468">
        <w:rPr>
          <w:rFonts w:asciiTheme="majorBidi" w:hAnsiTheme="majorBidi" w:cstheme="majorBidi"/>
          <w:b/>
          <w:bCs/>
          <w:sz w:val="24"/>
          <w:szCs w:val="24"/>
        </w:rPr>
        <w:t>exie primaire :</w:t>
      </w:r>
      <w:r w:rsidRPr="00094439">
        <w:rPr>
          <w:rFonts w:asciiTheme="majorBidi" w:hAnsiTheme="majorBidi" w:cstheme="majorBidi"/>
          <w:sz w:val="24"/>
          <w:szCs w:val="24"/>
        </w:rPr>
        <w:t xml:space="preserve"> est constituée d’une se</w:t>
      </w:r>
      <w:r w:rsidR="003E111D">
        <w:rPr>
          <w:rFonts w:asciiTheme="majorBidi" w:hAnsiTheme="majorBidi" w:cstheme="majorBidi"/>
          <w:sz w:val="24"/>
          <w:szCs w:val="24"/>
        </w:rPr>
        <w:t>ule unité lexical</w:t>
      </w:r>
      <w:r w:rsidR="00E364E3">
        <w:rPr>
          <w:rFonts w:asciiTheme="majorBidi" w:hAnsiTheme="majorBidi" w:cstheme="majorBidi"/>
          <w:sz w:val="24"/>
          <w:szCs w:val="24"/>
        </w:rPr>
        <w:t>e</w:t>
      </w:r>
      <w:r w:rsidR="003E111D">
        <w:rPr>
          <w:rFonts w:asciiTheme="majorBidi" w:hAnsiTheme="majorBidi" w:cstheme="majorBidi"/>
          <w:sz w:val="24"/>
          <w:szCs w:val="24"/>
        </w:rPr>
        <w:t xml:space="preserve"> et sans affixes.</w:t>
      </w:r>
      <w:r>
        <w:rPr>
          <w:rFonts w:asciiTheme="majorBidi" w:hAnsiTheme="majorBidi" w:cstheme="majorBidi"/>
          <w:b/>
          <w:bCs/>
          <w:sz w:val="24"/>
          <w:szCs w:val="24"/>
        </w:rPr>
        <w:t xml:space="preserve"> </w:t>
      </w:r>
      <w:r w:rsidR="0033511A" w:rsidRPr="0033511A">
        <w:rPr>
          <w:rFonts w:asciiTheme="majorBidi" w:hAnsiTheme="majorBidi" w:cstheme="majorBidi"/>
          <w:sz w:val="24"/>
          <w:szCs w:val="24"/>
        </w:rPr>
        <w:t>Dans</w:t>
      </w:r>
      <w:r w:rsidR="0033511A">
        <w:rPr>
          <w:rFonts w:asciiTheme="majorBidi" w:hAnsiTheme="majorBidi" w:cstheme="majorBidi"/>
          <w:b/>
          <w:bCs/>
          <w:sz w:val="24"/>
          <w:szCs w:val="24"/>
        </w:rPr>
        <w:t xml:space="preserve"> </w:t>
      </w:r>
      <w:r w:rsidR="0033511A">
        <w:rPr>
          <w:rFonts w:asciiTheme="majorBidi" w:hAnsiTheme="majorBidi" w:cstheme="majorBidi"/>
          <w:sz w:val="24"/>
          <w:szCs w:val="24"/>
        </w:rPr>
        <w:t>c</w:t>
      </w:r>
      <w:r w:rsidRPr="00094439">
        <w:rPr>
          <w:rFonts w:asciiTheme="majorBidi" w:hAnsiTheme="majorBidi" w:cstheme="majorBidi"/>
          <w:sz w:val="24"/>
          <w:szCs w:val="24"/>
        </w:rPr>
        <w:t>ette</w:t>
      </w:r>
      <w:r>
        <w:rPr>
          <w:rFonts w:asciiTheme="majorBidi" w:hAnsiTheme="majorBidi" w:cstheme="majorBidi"/>
          <w:b/>
          <w:bCs/>
          <w:sz w:val="24"/>
          <w:szCs w:val="24"/>
        </w:rPr>
        <w:t xml:space="preserve"> </w:t>
      </w:r>
      <w:r w:rsidRPr="00094439">
        <w:rPr>
          <w:rFonts w:asciiTheme="majorBidi" w:hAnsiTheme="majorBidi" w:cstheme="majorBidi"/>
          <w:sz w:val="24"/>
          <w:szCs w:val="24"/>
        </w:rPr>
        <w:t>lexie</w:t>
      </w:r>
      <w:r w:rsidR="0033511A">
        <w:rPr>
          <w:rFonts w:asciiTheme="majorBidi" w:hAnsiTheme="majorBidi" w:cstheme="majorBidi"/>
          <w:sz w:val="24"/>
          <w:szCs w:val="24"/>
        </w:rPr>
        <w:t xml:space="preserve"> il n’y a aucun </w:t>
      </w:r>
      <w:r>
        <w:rPr>
          <w:rFonts w:asciiTheme="majorBidi" w:hAnsiTheme="majorBidi" w:cstheme="majorBidi"/>
          <w:sz w:val="24"/>
          <w:szCs w:val="24"/>
        </w:rPr>
        <w:t>ajout d’affixes (préfixes, infixes, suffix</w:t>
      </w:r>
      <w:r w:rsidR="000D3097">
        <w:rPr>
          <w:rFonts w:asciiTheme="majorBidi" w:hAnsiTheme="majorBidi" w:cstheme="majorBidi"/>
          <w:sz w:val="24"/>
          <w:szCs w:val="24"/>
        </w:rPr>
        <w:t>es)</w:t>
      </w:r>
      <w:r w:rsidR="0033511A">
        <w:rPr>
          <w:rFonts w:asciiTheme="majorBidi" w:hAnsiTheme="majorBidi" w:cstheme="majorBidi"/>
          <w:sz w:val="24"/>
          <w:szCs w:val="24"/>
        </w:rPr>
        <w:t>. Par conséquent elle n’admet pas de décomposition</w:t>
      </w:r>
      <w:r w:rsidR="003E111D">
        <w:rPr>
          <w:rFonts w:asciiTheme="majorBidi" w:hAnsiTheme="majorBidi" w:cstheme="majorBidi"/>
          <w:sz w:val="24"/>
          <w:szCs w:val="24"/>
        </w:rPr>
        <w:t xml:space="preserve"> (mot racine)</w:t>
      </w:r>
      <w:r w:rsidR="000D3097">
        <w:rPr>
          <w:rFonts w:asciiTheme="majorBidi" w:hAnsiTheme="majorBidi" w:cstheme="majorBidi"/>
          <w:sz w:val="24"/>
          <w:szCs w:val="24"/>
        </w:rPr>
        <w:t>. Exemple : lune, arbre, rose, travail</w:t>
      </w:r>
      <w:r w:rsidR="0033511A">
        <w:rPr>
          <w:rFonts w:asciiTheme="majorBidi" w:hAnsiTheme="majorBidi" w:cstheme="majorBidi"/>
          <w:sz w:val="24"/>
          <w:szCs w:val="24"/>
        </w:rPr>
        <w:t>, maison</w:t>
      </w:r>
      <w:r w:rsidR="000D3097">
        <w:rPr>
          <w:rFonts w:asciiTheme="majorBidi" w:hAnsiTheme="majorBidi" w:cstheme="majorBidi"/>
          <w:sz w:val="24"/>
          <w:szCs w:val="24"/>
        </w:rPr>
        <w:t>...</w:t>
      </w:r>
    </w:p>
    <w:p w:rsidR="0033511A" w:rsidRDefault="00094439"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00DF7468">
        <w:rPr>
          <w:rFonts w:asciiTheme="majorBidi" w:hAnsiTheme="majorBidi" w:cstheme="majorBidi"/>
          <w:sz w:val="24"/>
          <w:szCs w:val="24"/>
        </w:rPr>
        <w:t xml:space="preserve">     </w:t>
      </w:r>
      <w:r w:rsidR="00DF7468" w:rsidRPr="00DF7468">
        <w:rPr>
          <w:rFonts w:asciiTheme="majorBidi" w:hAnsiTheme="majorBidi" w:cstheme="majorBidi"/>
          <w:b/>
          <w:bCs/>
          <w:sz w:val="24"/>
          <w:szCs w:val="24"/>
        </w:rPr>
        <w:t>b)</w:t>
      </w:r>
      <w:r w:rsidR="00DF7468">
        <w:rPr>
          <w:rFonts w:asciiTheme="majorBidi" w:hAnsiTheme="majorBidi" w:cstheme="majorBidi"/>
          <w:sz w:val="24"/>
          <w:szCs w:val="24"/>
        </w:rPr>
        <w:t xml:space="preserve"> </w:t>
      </w:r>
      <w:r w:rsidR="00252EF4">
        <w:rPr>
          <w:rFonts w:asciiTheme="majorBidi" w:hAnsiTheme="majorBidi" w:cstheme="majorBidi"/>
          <w:b/>
          <w:bCs/>
          <w:sz w:val="24"/>
          <w:szCs w:val="24"/>
        </w:rPr>
        <w:t>L</w:t>
      </w:r>
      <w:r w:rsidR="00302376">
        <w:rPr>
          <w:rFonts w:asciiTheme="majorBidi" w:hAnsiTheme="majorBidi" w:cstheme="majorBidi"/>
          <w:b/>
          <w:bCs/>
          <w:sz w:val="24"/>
          <w:szCs w:val="24"/>
        </w:rPr>
        <w:t>exie dérivée</w:t>
      </w:r>
      <w:r w:rsidR="00252EF4">
        <w:rPr>
          <w:rFonts w:asciiTheme="majorBidi" w:hAnsiTheme="majorBidi" w:cstheme="majorBidi"/>
          <w:b/>
          <w:bCs/>
          <w:sz w:val="24"/>
          <w:szCs w:val="24"/>
        </w:rPr>
        <w:t xml:space="preserve"> : </w:t>
      </w:r>
      <w:r w:rsidR="00A750C7">
        <w:rPr>
          <w:rFonts w:asciiTheme="majorBidi" w:hAnsiTheme="majorBidi" w:cstheme="majorBidi"/>
          <w:sz w:val="24"/>
          <w:szCs w:val="24"/>
        </w:rPr>
        <w:t xml:space="preserve">La lexie dérivée </w:t>
      </w:r>
      <w:r w:rsidR="00302376" w:rsidRPr="00302376">
        <w:rPr>
          <w:rFonts w:asciiTheme="majorBidi" w:hAnsiTheme="majorBidi" w:cstheme="majorBidi"/>
          <w:sz w:val="24"/>
          <w:szCs w:val="24"/>
        </w:rPr>
        <w:t>est formée par l’intégration et l</w:t>
      </w:r>
      <w:r w:rsidR="00A750C7">
        <w:rPr>
          <w:rFonts w:asciiTheme="majorBidi" w:hAnsiTheme="majorBidi" w:cstheme="majorBidi"/>
          <w:sz w:val="24"/>
          <w:szCs w:val="24"/>
        </w:rPr>
        <w:t xml:space="preserve">’ajout </w:t>
      </w:r>
      <w:r w:rsidR="00302376" w:rsidRPr="00302376">
        <w:rPr>
          <w:rFonts w:asciiTheme="majorBidi" w:hAnsiTheme="majorBidi" w:cstheme="majorBidi"/>
          <w:sz w:val="24"/>
          <w:szCs w:val="24"/>
        </w:rPr>
        <w:t>de morphèmes grammaticaux ou des affixes (préfixes, infixes, suffixes)</w:t>
      </w:r>
      <w:r w:rsidR="003E111D">
        <w:rPr>
          <w:rFonts w:asciiTheme="majorBidi" w:hAnsiTheme="majorBidi" w:cstheme="majorBidi"/>
          <w:sz w:val="24"/>
          <w:szCs w:val="24"/>
        </w:rPr>
        <w:t xml:space="preserve"> à une base ou radical (mot construit).</w:t>
      </w:r>
      <w:r w:rsidR="0033511A">
        <w:rPr>
          <w:rFonts w:asciiTheme="majorBidi" w:hAnsiTheme="majorBidi" w:cstheme="majorBidi"/>
          <w:sz w:val="24"/>
          <w:szCs w:val="24"/>
        </w:rPr>
        <w:t xml:space="preserve"> Exemple : </w:t>
      </w:r>
    </w:p>
    <w:p w:rsidR="00252EF4" w:rsidRDefault="0033511A"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 « </w:t>
      </w:r>
      <w:r w:rsidRPr="00302376">
        <w:rPr>
          <w:rFonts w:asciiTheme="majorBidi" w:hAnsiTheme="majorBidi" w:cstheme="majorBidi"/>
          <w:i/>
          <w:iCs/>
          <w:sz w:val="24"/>
          <w:szCs w:val="24"/>
        </w:rPr>
        <w:t>D</w:t>
      </w:r>
      <w:r w:rsidR="00302376" w:rsidRPr="00302376">
        <w:rPr>
          <w:rFonts w:asciiTheme="majorBidi" w:hAnsiTheme="majorBidi" w:cstheme="majorBidi"/>
          <w:i/>
          <w:iCs/>
          <w:sz w:val="24"/>
          <w:szCs w:val="24"/>
        </w:rPr>
        <w:t>échargement</w:t>
      </w:r>
      <w:r>
        <w:rPr>
          <w:rFonts w:asciiTheme="majorBidi" w:hAnsiTheme="majorBidi" w:cstheme="majorBidi"/>
          <w:i/>
          <w:iCs/>
          <w:sz w:val="24"/>
          <w:szCs w:val="24"/>
        </w:rPr>
        <w:t> »</w:t>
      </w:r>
      <w:r w:rsidR="00302376">
        <w:rPr>
          <w:rFonts w:asciiTheme="majorBidi" w:hAnsiTheme="majorBidi" w:cstheme="majorBidi"/>
          <w:sz w:val="24"/>
          <w:szCs w:val="24"/>
        </w:rPr>
        <w:t xml:space="preserve"> est une lexie dérivée : dé- (préfixe), -charg</w:t>
      </w:r>
      <w:r w:rsidR="00DF7468">
        <w:rPr>
          <w:rFonts w:asciiTheme="majorBidi" w:hAnsiTheme="majorBidi" w:cstheme="majorBidi"/>
          <w:sz w:val="24"/>
          <w:szCs w:val="24"/>
        </w:rPr>
        <w:t>e</w:t>
      </w:r>
      <w:r>
        <w:rPr>
          <w:rFonts w:asciiTheme="majorBidi" w:hAnsiTheme="majorBidi" w:cstheme="majorBidi"/>
          <w:sz w:val="24"/>
          <w:szCs w:val="24"/>
        </w:rPr>
        <w:t>- (</w:t>
      </w:r>
      <w:r w:rsidR="00302376">
        <w:rPr>
          <w:rFonts w:asciiTheme="majorBidi" w:hAnsiTheme="majorBidi" w:cstheme="majorBidi"/>
          <w:sz w:val="24"/>
          <w:szCs w:val="24"/>
        </w:rPr>
        <w:t>lexie simple)</w:t>
      </w:r>
      <w:r w:rsidR="00DF7468">
        <w:rPr>
          <w:rFonts w:asciiTheme="majorBidi" w:hAnsiTheme="majorBidi" w:cstheme="majorBidi"/>
          <w:sz w:val="24"/>
          <w:szCs w:val="24"/>
        </w:rPr>
        <w:t>, -ment (</w:t>
      </w:r>
      <w:r>
        <w:rPr>
          <w:rFonts w:asciiTheme="majorBidi" w:hAnsiTheme="majorBidi" w:cstheme="majorBidi"/>
          <w:sz w:val="24"/>
          <w:szCs w:val="24"/>
        </w:rPr>
        <w:t>suffixe) :</w:t>
      </w:r>
      <w:r w:rsidR="00302376">
        <w:rPr>
          <w:rFonts w:asciiTheme="majorBidi" w:hAnsiTheme="majorBidi" w:cstheme="majorBidi"/>
          <w:sz w:val="24"/>
          <w:szCs w:val="24"/>
        </w:rPr>
        <w:t xml:space="preserve"> </w:t>
      </w:r>
      <w:r>
        <w:rPr>
          <w:rFonts w:asciiTheme="majorBidi" w:hAnsiTheme="majorBidi" w:cstheme="majorBidi"/>
          <w:sz w:val="24"/>
          <w:szCs w:val="24"/>
        </w:rPr>
        <w:t>formée par dérivation affixale (préfixe et suffixe).</w:t>
      </w:r>
    </w:p>
    <w:p w:rsidR="0033511A" w:rsidRDefault="0033511A"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  « </w:t>
      </w:r>
      <w:r w:rsidRPr="0033511A">
        <w:rPr>
          <w:rFonts w:asciiTheme="majorBidi" w:hAnsiTheme="majorBidi" w:cstheme="majorBidi"/>
          <w:i/>
          <w:iCs/>
          <w:sz w:val="24"/>
          <w:szCs w:val="24"/>
        </w:rPr>
        <w:t>Travailleur </w:t>
      </w:r>
      <w:r>
        <w:rPr>
          <w:rFonts w:asciiTheme="majorBidi" w:hAnsiTheme="majorBidi" w:cstheme="majorBidi"/>
          <w:sz w:val="24"/>
          <w:szCs w:val="24"/>
        </w:rPr>
        <w:t xml:space="preserve">» est une lexie dérivée : travaill-(lexie simple), -eur (suffixe) : formée par dérivation suffixale. </w:t>
      </w:r>
    </w:p>
    <w:p w:rsidR="00886CA7" w:rsidRPr="0033511A" w:rsidRDefault="00886CA7" w:rsidP="0033511A">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886CA7">
        <w:rPr>
          <w:rFonts w:asciiTheme="majorBidi" w:hAnsiTheme="majorBidi" w:cstheme="majorBidi"/>
          <w:b/>
          <w:bCs/>
          <w:sz w:val="24"/>
          <w:szCs w:val="24"/>
        </w:rPr>
        <w:t>La dérivation</w:t>
      </w:r>
      <w:r>
        <w:rPr>
          <w:rFonts w:asciiTheme="majorBidi" w:hAnsiTheme="majorBidi" w:cstheme="majorBidi"/>
          <w:sz w:val="24"/>
          <w:szCs w:val="24"/>
        </w:rPr>
        <w:t xml:space="preserve"> est un procédé de formation lexicale très productif en français. Elle consiste à constituer des unités lexicales nouvelles intégrant ou puisant dans un stock d’éléments non-susceptibles d’emploi indépendant dans la langue : les affixes (préfixes, infixes, suffixes) et morphèmes grammaticaux. Exemple : -faire : re</w:t>
      </w:r>
      <w:r w:rsidR="00C20FAE">
        <w:rPr>
          <w:rFonts w:asciiTheme="majorBidi" w:hAnsiTheme="majorBidi" w:cstheme="majorBidi"/>
          <w:sz w:val="24"/>
          <w:szCs w:val="24"/>
        </w:rPr>
        <w:t xml:space="preserve">faire, défaire. </w:t>
      </w:r>
    </w:p>
    <w:p w:rsidR="00094439" w:rsidRDefault="00302376" w:rsidP="00E364E3">
      <w:pPr>
        <w:tabs>
          <w:tab w:val="left" w:pos="426"/>
        </w:tabs>
        <w:jc w:val="both"/>
        <w:rPr>
          <w:rFonts w:asciiTheme="majorBidi" w:hAnsiTheme="majorBidi" w:cstheme="majorBidi"/>
          <w:i/>
          <w:iCs/>
          <w:sz w:val="24"/>
          <w:szCs w:val="24"/>
        </w:rPr>
      </w:pPr>
      <w:r>
        <w:rPr>
          <w:rFonts w:asciiTheme="majorBidi" w:hAnsiTheme="majorBidi" w:cstheme="majorBidi"/>
          <w:sz w:val="24"/>
          <w:szCs w:val="24"/>
        </w:rPr>
        <w:t xml:space="preserve">     </w:t>
      </w:r>
      <w:r w:rsidR="00292F7F">
        <w:rPr>
          <w:rFonts w:asciiTheme="majorBidi" w:hAnsiTheme="majorBidi" w:cstheme="majorBidi"/>
          <w:sz w:val="24"/>
          <w:szCs w:val="24"/>
        </w:rPr>
        <w:t xml:space="preserve">  </w:t>
      </w:r>
      <w:r w:rsidR="00DF7468">
        <w:rPr>
          <w:rFonts w:asciiTheme="majorBidi" w:hAnsiTheme="majorBidi" w:cstheme="majorBidi"/>
          <w:b/>
          <w:bCs/>
          <w:sz w:val="24"/>
          <w:szCs w:val="24"/>
        </w:rPr>
        <w:t>4.2</w:t>
      </w:r>
      <w:r w:rsidRPr="00302376">
        <w:rPr>
          <w:rFonts w:asciiTheme="majorBidi" w:hAnsiTheme="majorBidi" w:cstheme="majorBidi"/>
          <w:b/>
          <w:bCs/>
          <w:sz w:val="24"/>
          <w:szCs w:val="24"/>
        </w:rPr>
        <w:t>.</w:t>
      </w:r>
      <w:r>
        <w:rPr>
          <w:rFonts w:asciiTheme="majorBidi" w:hAnsiTheme="majorBidi" w:cstheme="majorBidi"/>
          <w:b/>
          <w:bCs/>
          <w:sz w:val="24"/>
          <w:szCs w:val="24"/>
        </w:rPr>
        <w:t xml:space="preserve"> Lexie composée : </w:t>
      </w:r>
      <w:r w:rsidR="00DF7468" w:rsidRPr="00DF7468">
        <w:rPr>
          <w:rFonts w:asciiTheme="majorBidi" w:hAnsiTheme="majorBidi" w:cstheme="majorBidi"/>
          <w:sz w:val="24"/>
          <w:szCs w:val="24"/>
        </w:rPr>
        <w:t>est constitué par la</w:t>
      </w:r>
      <w:r w:rsidR="00DF7468">
        <w:rPr>
          <w:rFonts w:asciiTheme="majorBidi" w:hAnsiTheme="majorBidi" w:cstheme="majorBidi"/>
          <w:sz w:val="24"/>
          <w:szCs w:val="24"/>
        </w:rPr>
        <w:t xml:space="preserve"> rencontre et la</w:t>
      </w:r>
      <w:r w:rsidR="00DF7468" w:rsidRPr="00DF7468">
        <w:rPr>
          <w:rFonts w:asciiTheme="majorBidi" w:hAnsiTheme="majorBidi" w:cstheme="majorBidi"/>
          <w:sz w:val="24"/>
          <w:szCs w:val="24"/>
        </w:rPr>
        <w:t xml:space="preserve"> jux</w:t>
      </w:r>
      <w:r w:rsidR="00DF7468">
        <w:rPr>
          <w:rFonts w:asciiTheme="majorBidi" w:hAnsiTheme="majorBidi" w:cstheme="majorBidi"/>
          <w:sz w:val="24"/>
          <w:szCs w:val="24"/>
        </w:rPr>
        <w:t>taposition d’au moins</w:t>
      </w:r>
      <w:r w:rsidR="00DF7468" w:rsidRPr="00DF7468">
        <w:rPr>
          <w:rFonts w:asciiTheme="majorBidi" w:hAnsiTheme="majorBidi" w:cstheme="majorBidi"/>
          <w:sz w:val="24"/>
          <w:szCs w:val="24"/>
        </w:rPr>
        <w:t xml:space="preserve"> deux  </w:t>
      </w:r>
      <w:r w:rsidR="00DF7468">
        <w:rPr>
          <w:rFonts w:asciiTheme="majorBidi" w:hAnsiTheme="majorBidi" w:cstheme="majorBidi"/>
          <w:sz w:val="24"/>
          <w:szCs w:val="24"/>
        </w:rPr>
        <w:t xml:space="preserve">unités </w:t>
      </w:r>
      <w:r w:rsidR="00DF7468" w:rsidRPr="00DF7468">
        <w:rPr>
          <w:rFonts w:asciiTheme="majorBidi" w:hAnsiTheme="majorBidi" w:cstheme="majorBidi"/>
          <w:sz w:val="24"/>
          <w:szCs w:val="24"/>
        </w:rPr>
        <w:t xml:space="preserve"> </w:t>
      </w:r>
      <w:r w:rsidR="00DF7468">
        <w:rPr>
          <w:rFonts w:asciiTheme="majorBidi" w:hAnsiTheme="majorBidi" w:cstheme="majorBidi"/>
          <w:sz w:val="24"/>
          <w:szCs w:val="24"/>
        </w:rPr>
        <w:t xml:space="preserve">lexicales </w:t>
      </w:r>
      <w:r w:rsidR="00DF7468" w:rsidRPr="00DF7468">
        <w:rPr>
          <w:rFonts w:asciiTheme="majorBidi" w:hAnsiTheme="majorBidi" w:cstheme="majorBidi"/>
          <w:sz w:val="24"/>
          <w:szCs w:val="24"/>
        </w:rPr>
        <w:t>autonome</w:t>
      </w:r>
      <w:r w:rsidR="00DF7468">
        <w:rPr>
          <w:rFonts w:asciiTheme="majorBidi" w:hAnsiTheme="majorBidi" w:cstheme="majorBidi"/>
          <w:sz w:val="24"/>
          <w:szCs w:val="24"/>
        </w:rPr>
        <w:t>s</w:t>
      </w:r>
      <w:r w:rsidR="00A23998">
        <w:rPr>
          <w:rFonts w:asciiTheme="majorBidi" w:hAnsiTheme="majorBidi" w:cstheme="majorBidi"/>
          <w:sz w:val="24"/>
          <w:szCs w:val="24"/>
        </w:rPr>
        <w:t xml:space="preserve"> (ou morphèmes lexicaux)</w:t>
      </w:r>
      <w:r w:rsidR="00DF7468">
        <w:rPr>
          <w:rFonts w:asciiTheme="majorBidi" w:hAnsiTheme="majorBidi" w:cstheme="majorBidi"/>
          <w:sz w:val="24"/>
          <w:szCs w:val="24"/>
        </w:rPr>
        <w:t xml:space="preserve">, </w:t>
      </w:r>
      <w:r w:rsidR="00DF7468" w:rsidRPr="00252EF4">
        <w:rPr>
          <w:rFonts w:asciiTheme="majorBidi" w:hAnsiTheme="majorBidi" w:cstheme="majorBidi"/>
          <w:sz w:val="24"/>
          <w:szCs w:val="24"/>
        </w:rPr>
        <w:t>q</w:t>
      </w:r>
      <w:r w:rsidR="00DF7468">
        <w:rPr>
          <w:rFonts w:asciiTheme="majorBidi" w:hAnsiTheme="majorBidi" w:cstheme="majorBidi"/>
          <w:sz w:val="24"/>
          <w:szCs w:val="24"/>
        </w:rPr>
        <w:t>ui renvoient à une seule unité sémanti</w:t>
      </w:r>
      <w:r w:rsidR="00DF7468" w:rsidRPr="00252EF4">
        <w:rPr>
          <w:rFonts w:asciiTheme="majorBidi" w:hAnsiTheme="majorBidi" w:cstheme="majorBidi"/>
          <w:sz w:val="24"/>
          <w:szCs w:val="24"/>
        </w:rPr>
        <w:t>q</w:t>
      </w:r>
      <w:r w:rsidR="00DF7468">
        <w:rPr>
          <w:rFonts w:asciiTheme="majorBidi" w:hAnsiTheme="majorBidi" w:cstheme="majorBidi"/>
          <w:sz w:val="24"/>
          <w:szCs w:val="24"/>
        </w:rPr>
        <w:t>ue</w:t>
      </w:r>
      <w:r w:rsidR="00A23998">
        <w:rPr>
          <w:rFonts w:asciiTheme="majorBidi" w:hAnsiTheme="majorBidi" w:cstheme="majorBidi"/>
          <w:sz w:val="24"/>
          <w:szCs w:val="24"/>
        </w:rPr>
        <w:t>/significative</w:t>
      </w:r>
      <w:r w:rsidR="00DF7468">
        <w:rPr>
          <w:rFonts w:asciiTheme="majorBidi" w:hAnsiTheme="majorBidi" w:cstheme="majorBidi"/>
          <w:sz w:val="24"/>
          <w:szCs w:val="24"/>
        </w:rPr>
        <w:t xml:space="preserve">. Exemple : </w:t>
      </w:r>
      <w:r w:rsidR="009A19DF" w:rsidRPr="00516C03">
        <w:rPr>
          <w:rFonts w:asciiTheme="majorBidi" w:hAnsiTheme="majorBidi" w:cstheme="majorBidi"/>
          <w:i/>
          <w:iCs/>
          <w:sz w:val="24"/>
          <w:szCs w:val="24"/>
        </w:rPr>
        <w:t>pomme de terre, gratte-ciel</w:t>
      </w:r>
      <w:r w:rsidR="000D3097" w:rsidRPr="00516C03">
        <w:rPr>
          <w:rFonts w:asciiTheme="majorBidi" w:hAnsiTheme="majorBidi" w:cstheme="majorBidi"/>
          <w:i/>
          <w:iCs/>
          <w:sz w:val="24"/>
          <w:szCs w:val="24"/>
        </w:rPr>
        <w:t>, sac à main,</w:t>
      </w:r>
      <w:r w:rsidR="00A23998">
        <w:rPr>
          <w:rFonts w:asciiTheme="majorBidi" w:hAnsiTheme="majorBidi" w:cstheme="majorBidi"/>
          <w:i/>
          <w:iCs/>
          <w:sz w:val="24"/>
          <w:szCs w:val="24"/>
        </w:rPr>
        <w:t xml:space="preserve"> chou-fleur, </w:t>
      </w:r>
      <w:r w:rsidR="000D3097" w:rsidRPr="00516C03">
        <w:rPr>
          <w:rFonts w:asciiTheme="majorBidi" w:hAnsiTheme="majorBidi" w:cstheme="majorBidi"/>
          <w:i/>
          <w:iCs/>
          <w:sz w:val="24"/>
          <w:szCs w:val="24"/>
        </w:rPr>
        <w:t>arc-en-ciel,</w:t>
      </w:r>
      <w:r w:rsidR="00C40BE2" w:rsidRPr="00516C03">
        <w:rPr>
          <w:rFonts w:asciiTheme="majorBidi" w:hAnsiTheme="majorBidi" w:cstheme="majorBidi"/>
          <w:i/>
          <w:iCs/>
          <w:sz w:val="24"/>
          <w:szCs w:val="24"/>
        </w:rPr>
        <w:t xml:space="preserve"> </w:t>
      </w:r>
      <w:r w:rsidR="000D3097" w:rsidRPr="00516C03">
        <w:rPr>
          <w:rFonts w:asciiTheme="majorBidi" w:hAnsiTheme="majorBidi" w:cstheme="majorBidi"/>
          <w:i/>
          <w:iCs/>
          <w:sz w:val="24"/>
          <w:szCs w:val="24"/>
        </w:rPr>
        <w:t>porte-monnaie</w:t>
      </w:r>
      <w:r w:rsidR="009A19DF" w:rsidRPr="00516C03">
        <w:rPr>
          <w:rFonts w:asciiTheme="majorBidi" w:hAnsiTheme="majorBidi" w:cstheme="majorBidi"/>
          <w:i/>
          <w:iCs/>
          <w:sz w:val="24"/>
          <w:szCs w:val="24"/>
        </w:rPr>
        <w:t xml:space="preserve">, portefeuille, francophonie, chemin de fer, </w:t>
      </w:r>
      <w:r w:rsidR="00516C03">
        <w:rPr>
          <w:rFonts w:asciiTheme="majorBidi" w:hAnsiTheme="majorBidi" w:cstheme="majorBidi"/>
          <w:i/>
          <w:iCs/>
          <w:sz w:val="24"/>
          <w:szCs w:val="24"/>
        </w:rPr>
        <w:t xml:space="preserve">philosophie. </w:t>
      </w:r>
    </w:p>
    <w:p w:rsidR="00E364E3" w:rsidRDefault="00E364E3" w:rsidP="00A23998">
      <w:pPr>
        <w:tabs>
          <w:tab w:val="left" w:pos="426"/>
        </w:tabs>
        <w:jc w:val="both"/>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     </w:t>
      </w:r>
      <w:r w:rsidR="00A23998">
        <w:rPr>
          <w:rFonts w:asciiTheme="majorBidi" w:hAnsiTheme="majorBidi" w:cstheme="majorBidi"/>
          <w:sz w:val="24"/>
          <w:szCs w:val="24"/>
        </w:rPr>
        <w:t xml:space="preserve">   </w:t>
      </w:r>
      <w:r w:rsidR="00A23998" w:rsidRPr="00A23998">
        <w:rPr>
          <w:rFonts w:asciiTheme="majorBidi" w:hAnsiTheme="majorBidi" w:cstheme="majorBidi"/>
          <w:b/>
          <w:bCs/>
          <w:sz w:val="24"/>
          <w:szCs w:val="24"/>
        </w:rPr>
        <w:t>La composition</w:t>
      </w:r>
      <w:r w:rsidR="00A23998">
        <w:rPr>
          <w:rFonts w:asciiTheme="majorBidi" w:hAnsiTheme="majorBidi" w:cstheme="majorBidi"/>
          <w:sz w:val="24"/>
          <w:szCs w:val="24"/>
        </w:rPr>
        <w:t xml:space="preserve"> est donc un procédé de formation lexicale qui consiste en la formation d’une unité sémantique nouvelle à partir d’éléments qui ont par eux-mêmes une autonomie dans la langue. En effet dans « portefeuille », « porte » et « feuille » sont des unités lexicales ayant un fonctionnement autonome dans la langue.  On distingue deux types de composition : </w:t>
      </w:r>
    </w:p>
    <w:p w:rsidR="00A23998" w:rsidRDefault="00A23998" w:rsidP="00A23998">
      <w:pPr>
        <w:pStyle w:val="Paragraphedeliste"/>
        <w:numPr>
          <w:ilvl w:val="0"/>
          <w:numId w:val="3"/>
        </w:numPr>
        <w:tabs>
          <w:tab w:val="left" w:pos="426"/>
        </w:tabs>
        <w:jc w:val="both"/>
        <w:rPr>
          <w:rFonts w:asciiTheme="majorBidi" w:hAnsiTheme="majorBidi" w:cstheme="majorBidi"/>
          <w:sz w:val="24"/>
          <w:szCs w:val="24"/>
        </w:rPr>
      </w:pPr>
      <w:r w:rsidRPr="00BA6D38">
        <w:rPr>
          <w:rFonts w:asciiTheme="majorBidi" w:hAnsiTheme="majorBidi" w:cstheme="majorBidi"/>
          <w:b/>
          <w:bCs/>
          <w:sz w:val="24"/>
          <w:szCs w:val="24"/>
        </w:rPr>
        <w:t>Composition populaire :</w:t>
      </w:r>
      <w:r>
        <w:rPr>
          <w:rFonts w:asciiTheme="majorBidi" w:hAnsiTheme="majorBidi" w:cstheme="majorBidi"/>
          <w:sz w:val="24"/>
          <w:szCs w:val="24"/>
        </w:rPr>
        <w:t xml:space="preserve"> qui consiste </w:t>
      </w:r>
      <w:r w:rsidR="00BA6D38">
        <w:rPr>
          <w:rFonts w:asciiTheme="majorBidi" w:hAnsiTheme="majorBidi" w:cstheme="majorBidi"/>
          <w:sz w:val="24"/>
          <w:szCs w:val="24"/>
        </w:rPr>
        <w:t>en la juxtaposition de deux mots français ou plus, des mots dont le fonctionnement est libre dans la langue. Exemple : « sac à main »</w:t>
      </w:r>
      <w:r w:rsidR="00886CA7">
        <w:rPr>
          <w:rFonts w:asciiTheme="majorBidi" w:hAnsiTheme="majorBidi" w:cstheme="majorBidi"/>
          <w:sz w:val="24"/>
          <w:szCs w:val="24"/>
        </w:rPr>
        <w:t>, « pomme de terre »</w:t>
      </w:r>
      <w:r w:rsidR="00BA6D38">
        <w:rPr>
          <w:rFonts w:asciiTheme="majorBidi" w:hAnsiTheme="majorBidi" w:cstheme="majorBidi"/>
          <w:sz w:val="24"/>
          <w:szCs w:val="24"/>
        </w:rPr>
        <w:t xml:space="preserve">. </w:t>
      </w:r>
    </w:p>
    <w:p w:rsidR="00886CA7" w:rsidRDefault="00886CA7" w:rsidP="00886CA7">
      <w:pPr>
        <w:pStyle w:val="Paragraphedeliste"/>
        <w:tabs>
          <w:tab w:val="left" w:pos="426"/>
        </w:tabs>
        <w:jc w:val="both"/>
        <w:rPr>
          <w:rFonts w:asciiTheme="majorBidi" w:hAnsiTheme="majorBidi" w:cstheme="majorBidi"/>
          <w:sz w:val="24"/>
          <w:szCs w:val="24"/>
        </w:rPr>
      </w:pPr>
    </w:p>
    <w:p w:rsidR="00886CA7" w:rsidRPr="00C20FAE" w:rsidRDefault="00BA6D38" w:rsidP="00C20FAE">
      <w:pPr>
        <w:pStyle w:val="Paragraphedeliste"/>
        <w:numPr>
          <w:ilvl w:val="0"/>
          <w:numId w:val="3"/>
        </w:numPr>
        <w:tabs>
          <w:tab w:val="left" w:pos="426"/>
        </w:tabs>
        <w:jc w:val="both"/>
        <w:rPr>
          <w:rFonts w:asciiTheme="majorBidi" w:hAnsiTheme="majorBidi" w:cstheme="majorBidi"/>
          <w:sz w:val="24"/>
          <w:szCs w:val="24"/>
        </w:rPr>
      </w:pPr>
      <w:r>
        <w:rPr>
          <w:rFonts w:asciiTheme="majorBidi" w:hAnsiTheme="majorBidi" w:cstheme="majorBidi"/>
          <w:b/>
          <w:bCs/>
          <w:sz w:val="24"/>
          <w:szCs w:val="24"/>
        </w:rPr>
        <w:t>Composition savante :</w:t>
      </w:r>
      <w:r>
        <w:rPr>
          <w:rFonts w:asciiTheme="majorBidi" w:hAnsiTheme="majorBidi" w:cstheme="majorBidi"/>
          <w:sz w:val="24"/>
          <w:szCs w:val="24"/>
        </w:rPr>
        <w:t xml:space="preserve"> consiste en la juxtaposition de deux mots d’origine grecque ou latine. </w:t>
      </w:r>
      <w:r w:rsidR="00886CA7">
        <w:rPr>
          <w:rFonts w:asciiTheme="majorBidi" w:hAnsiTheme="majorBidi" w:cstheme="majorBidi"/>
          <w:sz w:val="24"/>
          <w:szCs w:val="24"/>
        </w:rPr>
        <w:t xml:space="preserve">Ici les deux unités juxtaposées n’ont pas une existence autonome dans la langue. Exemple : philosophie, francophonie, anthropologie… « philo » et « sophie » par exemple sont des unités du grec ancien qui n’ont pas un fonctionnement autonome à elles toutes seules dans la langue. </w:t>
      </w:r>
      <w:r w:rsidRPr="00886CA7">
        <w:rPr>
          <w:rFonts w:asciiTheme="majorBidi" w:hAnsiTheme="majorBidi" w:cstheme="majorBidi"/>
          <w:sz w:val="24"/>
          <w:szCs w:val="24"/>
        </w:rPr>
        <w:t xml:space="preserve"> </w:t>
      </w:r>
    </w:p>
    <w:p w:rsidR="00302376" w:rsidRPr="00F37134" w:rsidRDefault="00C40BE2" w:rsidP="00F37134">
      <w:pPr>
        <w:tabs>
          <w:tab w:val="left" w:pos="426"/>
        </w:tabs>
        <w:jc w:val="both"/>
        <w:rPr>
          <w:rFonts w:asciiTheme="majorBidi" w:hAnsiTheme="majorBidi" w:cstheme="majorBidi"/>
          <w:sz w:val="24"/>
          <w:szCs w:val="24"/>
        </w:rPr>
      </w:pPr>
      <w:r>
        <w:rPr>
          <w:rFonts w:asciiTheme="majorBidi" w:hAnsiTheme="majorBidi" w:cstheme="majorBidi"/>
          <w:sz w:val="24"/>
          <w:szCs w:val="24"/>
        </w:rPr>
        <w:t xml:space="preserve">      </w:t>
      </w:r>
      <w:r w:rsidRPr="00292F7F">
        <w:rPr>
          <w:rFonts w:asciiTheme="majorBidi" w:hAnsiTheme="majorBidi" w:cstheme="majorBidi"/>
          <w:b/>
          <w:bCs/>
          <w:sz w:val="24"/>
          <w:szCs w:val="24"/>
        </w:rPr>
        <w:t>4.3.</w:t>
      </w:r>
      <w:r>
        <w:rPr>
          <w:rFonts w:asciiTheme="majorBidi" w:hAnsiTheme="majorBidi" w:cstheme="majorBidi"/>
          <w:sz w:val="24"/>
          <w:szCs w:val="24"/>
        </w:rPr>
        <w:t xml:space="preserve"> </w:t>
      </w:r>
      <w:r w:rsidRPr="00C40BE2">
        <w:rPr>
          <w:rFonts w:asciiTheme="majorBidi" w:hAnsiTheme="majorBidi" w:cstheme="majorBidi"/>
          <w:b/>
          <w:bCs/>
          <w:sz w:val="24"/>
          <w:szCs w:val="24"/>
        </w:rPr>
        <w:t>Lexie complexe :</w:t>
      </w:r>
      <w:r>
        <w:rPr>
          <w:rFonts w:asciiTheme="majorBidi" w:hAnsiTheme="majorBidi" w:cstheme="majorBidi"/>
          <w:sz w:val="24"/>
          <w:szCs w:val="24"/>
        </w:rPr>
        <w:t xml:space="preserve"> </w:t>
      </w:r>
      <w:r w:rsidR="00516C03">
        <w:rPr>
          <w:rFonts w:asciiTheme="majorBidi" w:hAnsiTheme="majorBidi" w:cstheme="majorBidi"/>
          <w:sz w:val="24"/>
          <w:szCs w:val="24"/>
        </w:rPr>
        <w:t>est définie comme une séquence figée qui est employée généralement comme expression idiomatique (proverbes, dictons..) et qu’</w:t>
      </w:r>
      <w:r w:rsidR="00324FD5">
        <w:rPr>
          <w:rFonts w:asciiTheme="majorBidi" w:hAnsiTheme="majorBidi" w:cstheme="majorBidi"/>
          <w:sz w:val="24"/>
          <w:szCs w:val="24"/>
        </w:rPr>
        <w:t>on ne peut ni</w:t>
      </w:r>
      <w:r w:rsidR="00516C03">
        <w:rPr>
          <w:rFonts w:asciiTheme="majorBidi" w:hAnsiTheme="majorBidi" w:cstheme="majorBidi"/>
          <w:sz w:val="24"/>
          <w:szCs w:val="24"/>
        </w:rPr>
        <w:t xml:space="preserve"> modifier</w:t>
      </w:r>
      <w:r w:rsidR="00324FD5">
        <w:rPr>
          <w:rFonts w:asciiTheme="majorBidi" w:hAnsiTheme="majorBidi" w:cstheme="majorBidi"/>
          <w:sz w:val="24"/>
          <w:szCs w:val="24"/>
        </w:rPr>
        <w:t xml:space="preserve"> ni décomposer</w:t>
      </w:r>
      <w:r w:rsidR="00516C03">
        <w:rPr>
          <w:rFonts w:asciiTheme="majorBidi" w:hAnsiTheme="majorBidi" w:cstheme="majorBidi"/>
          <w:sz w:val="24"/>
          <w:szCs w:val="24"/>
        </w:rPr>
        <w:t xml:space="preserve">. Exemple : </w:t>
      </w:r>
      <w:r w:rsidR="00AE290B" w:rsidRPr="00516C03">
        <w:rPr>
          <w:rFonts w:asciiTheme="majorBidi" w:hAnsiTheme="majorBidi" w:cstheme="majorBidi"/>
          <w:i/>
          <w:iCs/>
          <w:sz w:val="24"/>
          <w:szCs w:val="24"/>
        </w:rPr>
        <w:t>il faut laisser du temps au temps</w:t>
      </w:r>
      <w:r w:rsidR="00516C03">
        <w:rPr>
          <w:rFonts w:asciiTheme="majorBidi" w:hAnsiTheme="majorBidi" w:cstheme="majorBidi"/>
          <w:i/>
          <w:iCs/>
          <w:sz w:val="24"/>
          <w:szCs w:val="24"/>
        </w:rPr>
        <w:t>, en avoir plein le dos, à vue d’œil, etc.</w:t>
      </w:r>
    </w:p>
    <w:sectPr w:rsidR="00302376" w:rsidRPr="00F37134" w:rsidSect="00C20FAE">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20D" w:rsidRDefault="00A4420D" w:rsidP="0002300C">
      <w:pPr>
        <w:spacing w:after="0" w:line="240" w:lineRule="auto"/>
      </w:pPr>
      <w:r>
        <w:separator/>
      </w:r>
    </w:p>
  </w:endnote>
  <w:endnote w:type="continuationSeparator" w:id="1">
    <w:p w:rsidR="00A4420D" w:rsidRDefault="00A4420D" w:rsidP="00023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15173"/>
      <w:docPartObj>
        <w:docPartGallery w:val="Page Numbers (Bottom of Page)"/>
        <w:docPartUnique/>
      </w:docPartObj>
    </w:sdtPr>
    <w:sdtContent>
      <w:p w:rsidR="00886CA7" w:rsidRDefault="00696899">
        <w:pPr>
          <w:pStyle w:val="Pieddepage"/>
          <w:jc w:val="center"/>
        </w:pPr>
        <w:fldSimple w:instr=" PAGE   \* MERGEFORMAT ">
          <w:r w:rsidR="00593BAC">
            <w:rPr>
              <w:noProof/>
            </w:rPr>
            <w:t>1</w:t>
          </w:r>
        </w:fldSimple>
      </w:p>
    </w:sdtContent>
  </w:sdt>
  <w:p w:rsidR="00886CA7" w:rsidRDefault="00886C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20D" w:rsidRDefault="00A4420D" w:rsidP="0002300C">
      <w:pPr>
        <w:spacing w:after="0" w:line="240" w:lineRule="auto"/>
      </w:pPr>
      <w:r>
        <w:separator/>
      </w:r>
    </w:p>
  </w:footnote>
  <w:footnote w:type="continuationSeparator" w:id="1">
    <w:p w:rsidR="00A4420D" w:rsidRDefault="00A4420D" w:rsidP="00023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C39"/>
    <w:multiLevelType w:val="hybridMultilevel"/>
    <w:tmpl w:val="3B0CB838"/>
    <w:lvl w:ilvl="0" w:tplc="FEEE7A1E">
      <w:start w:val="2"/>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56BB6"/>
    <w:multiLevelType w:val="hybridMultilevel"/>
    <w:tmpl w:val="AB36A480"/>
    <w:lvl w:ilvl="0" w:tplc="2710E28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8D4DDC"/>
    <w:multiLevelType w:val="hybridMultilevel"/>
    <w:tmpl w:val="E62A9744"/>
    <w:lvl w:ilvl="0" w:tplc="0F464EA0">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A934E9"/>
    <w:rsid w:val="0002300C"/>
    <w:rsid w:val="00086252"/>
    <w:rsid w:val="00094439"/>
    <w:rsid w:val="000C24F4"/>
    <w:rsid w:val="000D3097"/>
    <w:rsid w:val="00171D73"/>
    <w:rsid w:val="001A646B"/>
    <w:rsid w:val="001C3991"/>
    <w:rsid w:val="00206D9B"/>
    <w:rsid w:val="00252EF4"/>
    <w:rsid w:val="00292F7F"/>
    <w:rsid w:val="002A6BB3"/>
    <w:rsid w:val="002D229C"/>
    <w:rsid w:val="00302376"/>
    <w:rsid w:val="00305AF2"/>
    <w:rsid w:val="00324FD5"/>
    <w:rsid w:val="00325F3E"/>
    <w:rsid w:val="003321AC"/>
    <w:rsid w:val="0033511A"/>
    <w:rsid w:val="0039462E"/>
    <w:rsid w:val="003E111D"/>
    <w:rsid w:val="003E16B5"/>
    <w:rsid w:val="003E44D3"/>
    <w:rsid w:val="00404CEC"/>
    <w:rsid w:val="00415C5B"/>
    <w:rsid w:val="00446D1D"/>
    <w:rsid w:val="004637CC"/>
    <w:rsid w:val="0047757A"/>
    <w:rsid w:val="0049452A"/>
    <w:rsid w:val="00516C03"/>
    <w:rsid w:val="0055477A"/>
    <w:rsid w:val="00593BAC"/>
    <w:rsid w:val="005A329B"/>
    <w:rsid w:val="005A6D35"/>
    <w:rsid w:val="00615283"/>
    <w:rsid w:val="00640D99"/>
    <w:rsid w:val="006646FA"/>
    <w:rsid w:val="00696899"/>
    <w:rsid w:val="00741A58"/>
    <w:rsid w:val="00757979"/>
    <w:rsid w:val="00791081"/>
    <w:rsid w:val="00793AB0"/>
    <w:rsid w:val="007B1B64"/>
    <w:rsid w:val="007B7932"/>
    <w:rsid w:val="007E2375"/>
    <w:rsid w:val="00812FA2"/>
    <w:rsid w:val="008864B3"/>
    <w:rsid w:val="00886CA7"/>
    <w:rsid w:val="008B6B2A"/>
    <w:rsid w:val="008D102C"/>
    <w:rsid w:val="00987666"/>
    <w:rsid w:val="009A19DF"/>
    <w:rsid w:val="009C0F5C"/>
    <w:rsid w:val="009E591D"/>
    <w:rsid w:val="00A049A5"/>
    <w:rsid w:val="00A13C01"/>
    <w:rsid w:val="00A23998"/>
    <w:rsid w:val="00A4420D"/>
    <w:rsid w:val="00A750C7"/>
    <w:rsid w:val="00A934E9"/>
    <w:rsid w:val="00AB4E5C"/>
    <w:rsid w:val="00AC6A70"/>
    <w:rsid w:val="00AE20B0"/>
    <w:rsid w:val="00AE290B"/>
    <w:rsid w:val="00B44CD7"/>
    <w:rsid w:val="00BA6D38"/>
    <w:rsid w:val="00C20FAE"/>
    <w:rsid w:val="00C23EA1"/>
    <w:rsid w:val="00C40BE2"/>
    <w:rsid w:val="00C75408"/>
    <w:rsid w:val="00C86578"/>
    <w:rsid w:val="00CE477F"/>
    <w:rsid w:val="00D57132"/>
    <w:rsid w:val="00D943DC"/>
    <w:rsid w:val="00DF7468"/>
    <w:rsid w:val="00E364E3"/>
    <w:rsid w:val="00E8535F"/>
    <w:rsid w:val="00EE2505"/>
    <w:rsid w:val="00F371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5408"/>
    <w:pPr>
      <w:ind w:left="720"/>
      <w:contextualSpacing/>
    </w:pPr>
  </w:style>
  <w:style w:type="paragraph" w:styleId="En-tte">
    <w:name w:val="header"/>
    <w:basedOn w:val="Normal"/>
    <w:link w:val="En-tteCar"/>
    <w:uiPriority w:val="99"/>
    <w:semiHidden/>
    <w:unhideWhenUsed/>
    <w:rsid w:val="000230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2300C"/>
  </w:style>
  <w:style w:type="paragraph" w:styleId="Pieddepage">
    <w:name w:val="footer"/>
    <w:basedOn w:val="Normal"/>
    <w:link w:val="PieddepageCar"/>
    <w:uiPriority w:val="99"/>
    <w:unhideWhenUsed/>
    <w:rsid w:val="000230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0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4</Pages>
  <Words>1712</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dcterms:created xsi:type="dcterms:W3CDTF">2022-02-14T21:20:00Z</dcterms:created>
  <dcterms:modified xsi:type="dcterms:W3CDTF">2023-02-15T17:44:00Z</dcterms:modified>
</cp:coreProperties>
</file>