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79" w:rsidRPr="00DB2291" w:rsidRDefault="000B7134" w:rsidP="00DB2291">
      <w:pPr>
        <w:bidi/>
        <w:spacing w:after="0" w:line="360" w:lineRule="auto"/>
        <w:jc w:val="both"/>
        <w:rPr>
          <w:b/>
          <w:bCs/>
          <w:sz w:val="32"/>
          <w:szCs w:val="32"/>
          <w:rtl/>
          <w:lang w:bidi="ar-DZ"/>
        </w:rPr>
      </w:pPr>
      <w:r w:rsidRPr="00DB2291">
        <w:rPr>
          <w:rFonts w:hint="cs"/>
          <w:b/>
          <w:bCs/>
          <w:sz w:val="32"/>
          <w:szCs w:val="32"/>
          <w:rtl/>
          <w:lang w:bidi="ar-DZ"/>
        </w:rPr>
        <w:t>الرسالة الإعلانية:</w:t>
      </w:r>
    </w:p>
    <w:p w:rsidR="000B7134" w:rsidRPr="00DB2291" w:rsidRDefault="00DB2291" w:rsidP="00DB2291">
      <w:p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0B7134" w:rsidRPr="00DB2291">
        <w:rPr>
          <w:rFonts w:hint="cs"/>
          <w:sz w:val="32"/>
          <w:szCs w:val="32"/>
          <w:rtl/>
          <w:lang w:bidi="ar-DZ"/>
        </w:rPr>
        <w:t xml:space="preserve">هي المادة </w:t>
      </w:r>
      <w:proofErr w:type="gramStart"/>
      <w:r w:rsidR="000B7134" w:rsidRPr="00DB2291">
        <w:rPr>
          <w:rFonts w:hint="cs"/>
          <w:sz w:val="32"/>
          <w:szCs w:val="32"/>
          <w:rtl/>
          <w:lang w:bidi="ar-DZ"/>
        </w:rPr>
        <w:t>المكتوبة  والتي</w:t>
      </w:r>
      <w:proofErr w:type="gramEnd"/>
      <w:r w:rsidR="000B7134" w:rsidRPr="00DB2291">
        <w:rPr>
          <w:rFonts w:hint="cs"/>
          <w:sz w:val="32"/>
          <w:szCs w:val="32"/>
          <w:rtl/>
          <w:lang w:bidi="ar-DZ"/>
        </w:rPr>
        <w:t xml:space="preserve"> يتألف منها النص  والتي تحتوي  التفاصيل  المكملة والشارحة   ويطلق على الرسالة   الإعلانية  باللغة الإنجليزية </w:t>
      </w:r>
      <w:proofErr w:type="spellStart"/>
      <w:r w:rsidR="000B7134" w:rsidRPr="00DB2291">
        <w:rPr>
          <w:rFonts w:hint="cs"/>
          <w:sz w:val="32"/>
          <w:szCs w:val="32"/>
          <w:rtl/>
          <w:lang w:bidi="ar-DZ"/>
        </w:rPr>
        <w:t>إ</w:t>
      </w:r>
      <w:r w:rsidR="002948E6" w:rsidRPr="00DB2291">
        <w:rPr>
          <w:rFonts w:hint="cs"/>
          <w:sz w:val="32"/>
          <w:szCs w:val="32"/>
          <w:rtl/>
          <w:lang w:bidi="ar-DZ"/>
        </w:rPr>
        <w:t>سم</w:t>
      </w:r>
      <w:proofErr w:type="spellEnd"/>
      <w:r w:rsidR="002948E6" w:rsidRPr="00DB2291">
        <w:rPr>
          <w:rFonts w:hint="cs"/>
          <w:sz w:val="32"/>
          <w:szCs w:val="32"/>
          <w:rtl/>
          <w:lang w:bidi="ar-DZ"/>
        </w:rPr>
        <w:t xml:space="preserve"> </w:t>
      </w:r>
      <w:r w:rsidR="002948E6" w:rsidRPr="00DB2291">
        <w:rPr>
          <w:sz w:val="32"/>
          <w:szCs w:val="32"/>
          <w:lang w:bidi="ar-DZ"/>
        </w:rPr>
        <w:t>COPY</w:t>
      </w:r>
    </w:p>
    <w:p w:rsidR="00BC78A8" w:rsidRPr="00DB2291" w:rsidRDefault="002948E6" w:rsidP="00DB2291">
      <w:p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 وترجع هذه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التسمية  الى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عوامل تاريخية</w:t>
      </w:r>
      <w:r w:rsidR="00DB2291">
        <w:rPr>
          <w:rFonts w:hint="cs"/>
          <w:sz w:val="32"/>
          <w:szCs w:val="32"/>
          <w:rtl/>
          <w:lang w:bidi="ar-DZ"/>
        </w:rPr>
        <w:t xml:space="preserve"> </w:t>
      </w:r>
      <w:r w:rsidR="00BC78A8" w:rsidRPr="00DB2291">
        <w:rPr>
          <w:rFonts w:hint="cs"/>
          <w:sz w:val="32"/>
          <w:szCs w:val="32"/>
          <w:rtl/>
          <w:lang w:bidi="ar-DZ"/>
        </w:rPr>
        <w:t xml:space="preserve"> بحيث كانت  مادة الإعلان  تكتب ، ثم تجمع ، ثم تعمل  منها عدة صور ، كل واحدة منها تسمى </w:t>
      </w:r>
      <w:r w:rsidR="00BC78A8" w:rsidRPr="00DB2291">
        <w:rPr>
          <w:sz w:val="32"/>
          <w:szCs w:val="32"/>
          <w:lang w:bidi="ar-DZ"/>
        </w:rPr>
        <w:t>COPY</w:t>
      </w:r>
    </w:p>
    <w:p w:rsidR="00BC78A8" w:rsidRPr="00DB2291" w:rsidRDefault="00BC78A8" w:rsidP="00DB2291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 w:rsidRPr="00DB2291">
        <w:rPr>
          <w:sz w:val="32"/>
          <w:szCs w:val="32"/>
          <w:lang w:bidi="ar-DZ"/>
        </w:rPr>
        <w:t xml:space="preserve"> </w:t>
      </w:r>
      <w:r w:rsidRPr="00DB2291">
        <w:rPr>
          <w:rFonts w:hint="cs"/>
          <w:sz w:val="32"/>
          <w:szCs w:val="32"/>
          <w:rtl/>
          <w:lang w:bidi="ar-DZ"/>
        </w:rPr>
        <w:t xml:space="preserve"> وتمثل الرسالة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الاعلانية  ف</w:t>
      </w:r>
      <w:bookmarkStart w:id="0" w:name="_GoBack"/>
      <w:bookmarkEnd w:id="0"/>
      <w:r w:rsidRPr="00DB2291">
        <w:rPr>
          <w:rFonts w:hint="cs"/>
          <w:sz w:val="32"/>
          <w:szCs w:val="32"/>
          <w:rtl/>
          <w:lang w:bidi="ar-DZ"/>
        </w:rPr>
        <w:t>ضاء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 مفتوحا  ومرنا بيد المعلن  ينقل فيه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مايريد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من أفكار  وتحفيزات  دون  ان يكون هناك مدى او حجم  معين  بحيث يتوقف حجم الرسالة  الاعلانية  على عدة عوامل:</w:t>
      </w:r>
    </w:p>
    <w:p w:rsidR="00BC78A8" w:rsidRPr="00DB2291" w:rsidRDefault="00BC78A8" w:rsidP="00DB229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السلعة: إن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حجم  المعلومات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في الرسالة  الاعلانية  قد يتوقف على المرحلة  التي تمر بها السلعة ، فهذا الحجم  يختلف إذا كانت السلعة  في مرحلة  التعليم  عما اذا كانت في مرحلة التذكير ، وفي هذه الحالة ، فإن التعليم يحتاج  إلى معلومات  وتفاصيل أكثر  مما يحتاجه التذكير ، كذلك يؤثر مدى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إحتياج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الجمهور  للسلعة على كمية  المعلومات  الواردة  في الرسالة الإعلانية ، إن المنتوجات التي  تكون في مرحلة  الادخال  الى السوق  تحتاج إلى معلومات أكثر  وكلما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إستقرت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في السوق  قلت الحاجة إلى معلومات  أكثر  للتعرف عليها </w:t>
      </w:r>
    </w:p>
    <w:p w:rsidR="00BC78A8" w:rsidRPr="00DB2291" w:rsidRDefault="00BC78A8" w:rsidP="00DB229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المساحة :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 حيث يكون الحجم هنا محصلة حسابات  المعلن وتوقعاته  حول إمكانياته وقدراته  ويعتمد من جهة ثانية على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غمكانيات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الوسيلة  التي سينقل عبرها إعلانه 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وماهو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متوافر لديها من مساحات </w:t>
      </w:r>
    </w:p>
    <w:p w:rsidR="00BC78A8" w:rsidRPr="00DB2291" w:rsidRDefault="00BC78A8" w:rsidP="00DB229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الغرض المطلوب تحقيقه من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الإعلان:  ويقوم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المعلن بضبط حجم الرسالة الاعلانية  وفقا لما يراه مناسبا لتحقيق هدفه </w:t>
      </w:r>
      <w:r w:rsidR="00163D66" w:rsidRPr="00DB2291">
        <w:rPr>
          <w:rFonts w:hint="cs"/>
          <w:sz w:val="32"/>
          <w:szCs w:val="32"/>
          <w:rtl/>
          <w:lang w:bidi="ar-DZ"/>
        </w:rPr>
        <w:t xml:space="preserve">، فالهدف التعليمي  يحتاج عادة لمعلومات كثيرة  في حين ان هدف  التذكير  قد لا يحتاج </w:t>
      </w:r>
      <w:proofErr w:type="spellStart"/>
      <w:r w:rsidR="00163D66" w:rsidRPr="00DB2291">
        <w:rPr>
          <w:rFonts w:hint="cs"/>
          <w:sz w:val="32"/>
          <w:szCs w:val="32"/>
          <w:rtl/>
          <w:lang w:bidi="ar-DZ"/>
        </w:rPr>
        <w:t>لاكثر</w:t>
      </w:r>
      <w:proofErr w:type="spellEnd"/>
      <w:r w:rsidR="00163D66" w:rsidRPr="00DB2291">
        <w:rPr>
          <w:rFonts w:hint="cs"/>
          <w:sz w:val="32"/>
          <w:szCs w:val="32"/>
          <w:rtl/>
          <w:lang w:bidi="ar-DZ"/>
        </w:rPr>
        <w:t xml:space="preserve"> من معلومة  واحدة  بينما هدف ترسيخ الشعار في ذهن  القارئ  قد لا يحتاج </w:t>
      </w:r>
      <w:proofErr w:type="spellStart"/>
      <w:r w:rsidR="00163D66" w:rsidRPr="00DB2291">
        <w:rPr>
          <w:rFonts w:hint="cs"/>
          <w:sz w:val="32"/>
          <w:szCs w:val="32"/>
          <w:rtl/>
          <w:lang w:bidi="ar-DZ"/>
        </w:rPr>
        <w:t>لاكثر</w:t>
      </w:r>
      <w:proofErr w:type="spellEnd"/>
      <w:r w:rsidR="00163D66" w:rsidRPr="00DB2291">
        <w:rPr>
          <w:rFonts w:hint="cs"/>
          <w:sz w:val="32"/>
          <w:szCs w:val="32"/>
          <w:rtl/>
          <w:lang w:bidi="ar-DZ"/>
        </w:rPr>
        <w:t xml:space="preserve">  من ترديد الشعار  في الرسالة  وبعد ان يضبط المعلن  حجم  المعلومات  المتطلبة في الرسالة  يحدد الصيغة  او الشكل  الذي سيورد هذه المعلومات</w:t>
      </w:r>
    </w:p>
    <w:p w:rsidR="00163D66" w:rsidRPr="00DB2291" w:rsidRDefault="00163D66" w:rsidP="00DB229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lastRenderedPageBreak/>
        <w:t xml:space="preserve">وقد حدد </w:t>
      </w:r>
      <w:proofErr w:type="spellStart"/>
      <w:proofErr w:type="gramStart"/>
      <w:r w:rsidRPr="00DB2291">
        <w:rPr>
          <w:rFonts w:hint="cs"/>
          <w:sz w:val="32"/>
          <w:szCs w:val="32"/>
          <w:rtl/>
          <w:lang w:bidi="ar-DZ"/>
        </w:rPr>
        <w:t>هيبنر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 عدة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أشكال  يمكن أن تتخذها الرسالة الاعلانية  منها:</w:t>
      </w:r>
    </w:p>
    <w:p w:rsidR="00163D66" w:rsidRPr="00DB2291" w:rsidRDefault="00163D66" w:rsidP="00DB2291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الرسالة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التفسيرية :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وتعتمد  هذه الرسالة على مخاطبة  القارئ منطقيا  حيث تقدم</w:t>
      </w:r>
      <w:r w:rsidR="00C50611" w:rsidRPr="00DB2291">
        <w:rPr>
          <w:rFonts w:hint="cs"/>
          <w:sz w:val="32"/>
          <w:szCs w:val="32"/>
          <w:rtl/>
          <w:lang w:bidi="ar-DZ"/>
        </w:rPr>
        <w:t xml:space="preserve"> له معلومات  وحقائق عن السلعة  واستخداماتها وخصائصها  يكون </w:t>
      </w:r>
      <w:proofErr w:type="spellStart"/>
      <w:r w:rsidR="00C50611" w:rsidRPr="00DB2291">
        <w:rPr>
          <w:rFonts w:hint="cs"/>
          <w:sz w:val="32"/>
          <w:szCs w:val="32"/>
          <w:rtl/>
          <w:lang w:bidi="ar-DZ"/>
        </w:rPr>
        <w:t>هذفها</w:t>
      </w:r>
      <w:proofErr w:type="spellEnd"/>
      <w:r w:rsidR="00C50611" w:rsidRPr="00DB2291">
        <w:rPr>
          <w:rFonts w:hint="cs"/>
          <w:sz w:val="32"/>
          <w:szCs w:val="32"/>
          <w:rtl/>
          <w:lang w:bidi="ar-DZ"/>
        </w:rPr>
        <w:t xml:space="preserve"> الأول  هو الاعلام والتعليم والإرشاد، وتتحدد طبعة  السلع الت  يمكن أن يطبق عليها هذا النوع  من الرسائل  في تلك  السلع التي  يحتاج  المعلن  ان يعرف بها  جمهوره </w:t>
      </w:r>
    </w:p>
    <w:p w:rsidR="00C50611" w:rsidRPr="00DB2291" w:rsidRDefault="00C50611" w:rsidP="00DB2291">
      <w:pPr>
        <w:pStyle w:val="Paragraphedeliste"/>
        <w:bidi/>
        <w:spacing w:line="360" w:lineRule="auto"/>
        <w:ind w:left="1080"/>
        <w:jc w:val="both"/>
        <w:rPr>
          <w:sz w:val="32"/>
          <w:szCs w:val="32"/>
          <w:rtl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سواء كانت جديدة أو لم يزل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الجمهور  غير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مقتنع بها </w:t>
      </w:r>
    </w:p>
    <w:p w:rsidR="00C50611" w:rsidRPr="00DB2291" w:rsidRDefault="00C50611" w:rsidP="00DB2291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الرسالة الإعلانية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الوصفية :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 وتتركز  بصفة مباشرة  على وصف  السلعة  تركيبها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وإستعمالاتها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 وتخاطب عادة جمهورا يفهم هذا الوصف  رغم أهميتها  فإنها لم تحظ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بإهتمام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 كبير  من طرف المعلنين  بالنظر لإمكانية تحويلها  للإعلان  إلى نشرة تعليمات صارمة </w:t>
      </w:r>
    </w:p>
    <w:p w:rsidR="00C50611" w:rsidRPr="00DB2291" w:rsidRDefault="00C50611" w:rsidP="00DB2291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الرسالة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>الإعلانية  الخفيفة</w:t>
      </w:r>
      <w:proofErr w:type="gramEnd"/>
      <w:r w:rsidRPr="00DB2291">
        <w:rPr>
          <w:rFonts w:hint="cs"/>
          <w:sz w:val="32"/>
          <w:szCs w:val="32"/>
          <w:rtl/>
          <w:lang w:bidi="ar-DZ"/>
        </w:rPr>
        <w:t xml:space="preserve">:  وتبتعد عن الطابع الوصفي الانشائي  للرسائل الوصفية  والتفسيرية   وتعتمد على سرد المعلومات  بأسلوب فني خفيف  بغرض التقرب من الجمهور  والنفاذ الى عواطفه  وأحاسيسه  ويلاحظ انه يكثر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إستخدام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 هذا  النوع  من الرسائل  عند ترويج السلع  الاستهلاكية  البسيطة  والميسرة  مثل الاجبان  والالبان  </w:t>
      </w:r>
      <w:proofErr w:type="spellStart"/>
      <w:r w:rsidRPr="00DB2291">
        <w:rPr>
          <w:rFonts w:hint="cs"/>
          <w:sz w:val="32"/>
          <w:szCs w:val="32"/>
          <w:rtl/>
          <w:lang w:bidi="ar-DZ"/>
        </w:rPr>
        <w:t>الشكولاطة</w:t>
      </w:r>
      <w:proofErr w:type="spellEnd"/>
      <w:r w:rsidRPr="00DB2291">
        <w:rPr>
          <w:rFonts w:hint="cs"/>
          <w:sz w:val="32"/>
          <w:szCs w:val="32"/>
          <w:rtl/>
          <w:lang w:bidi="ar-DZ"/>
        </w:rPr>
        <w:t xml:space="preserve">  والمشروبات الغازية </w:t>
      </w:r>
    </w:p>
    <w:p w:rsidR="00C50611" w:rsidRPr="00DB2291" w:rsidRDefault="00C50611" w:rsidP="00DB2291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sz w:val="32"/>
          <w:szCs w:val="32"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الرسالة الاعلانية المحتوية على </w:t>
      </w:r>
      <w:proofErr w:type="gramStart"/>
      <w:r w:rsidRPr="00DB2291">
        <w:rPr>
          <w:rFonts w:hint="cs"/>
          <w:sz w:val="32"/>
          <w:szCs w:val="32"/>
          <w:rtl/>
          <w:lang w:bidi="ar-DZ"/>
        </w:rPr>
        <w:t xml:space="preserve">الشهادة: </w:t>
      </w:r>
      <w:r w:rsidR="00DB2291" w:rsidRPr="00DB2291">
        <w:rPr>
          <w:rFonts w:hint="cs"/>
          <w:sz w:val="32"/>
          <w:szCs w:val="32"/>
          <w:rtl/>
          <w:lang w:bidi="ar-DZ"/>
        </w:rPr>
        <w:t xml:space="preserve"> وتعتمد</w:t>
      </w:r>
      <w:proofErr w:type="gramEnd"/>
      <w:r w:rsidR="00DB2291" w:rsidRPr="00DB2291">
        <w:rPr>
          <w:rFonts w:hint="cs"/>
          <w:sz w:val="32"/>
          <w:szCs w:val="32"/>
          <w:rtl/>
          <w:lang w:bidi="ar-DZ"/>
        </w:rPr>
        <w:t xml:space="preserve"> على توظيف القدرة التأثيرية لشخصية ما ، وتحاول إضفاء هذه القوة على السلعة ، يعتبر الجمهور هذه الشخصيات نموذجية  تحت تأثير مكانتها الاجتماعية  أو معرفتها الجيدة بالسلعة .</w:t>
      </w:r>
    </w:p>
    <w:p w:rsidR="00DB2291" w:rsidRPr="00DB2291" w:rsidRDefault="00DB2291" w:rsidP="00DB2291">
      <w:pPr>
        <w:pStyle w:val="Paragraphedeliste"/>
        <w:numPr>
          <w:ilvl w:val="0"/>
          <w:numId w:val="2"/>
        </w:num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 w:rsidRPr="00DB2291">
        <w:rPr>
          <w:rFonts w:hint="cs"/>
          <w:sz w:val="32"/>
          <w:szCs w:val="32"/>
          <w:rtl/>
          <w:lang w:bidi="ar-DZ"/>
        </w:rPr>
        <w:t xml:space="preserve">الرسالة الاعلانية ذات الحوار:  وهي على وجه الخصوص متعلقة بالراديو والتلفزيون حيث تتيح إمكانياتها ذلك، والهدف منها هو تجاوز جمود ورتابة الرسالة المطبوعة، وإضفاء بعض الحركية على الإعلان </w:t>
      </w:r>
      <w:r w:rsidRPr="00DB2291">
        <w:rPr>
          <w:rStyle w:val="Appelnotedebasdep"/>
          <w:sz w:val="32"/>
          <w:szCs w:val="32"/>
          <w:rtl/>
          <w:lang w:bidi="ar-DZ"/>
        </w:rPr>
        <w:footnoteReference w:id="1"/>
      </w:r>
    </w:p>
    <w:sectPr w:rsidR="00DB2291" w:rsidRPr="00DB2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36" w:rsidRDefault="003C7D36" w:rsidP="00DB2291">
      <w:pPr>
        <w:spacing w:after="0" w:line="240" w:lineRule="auto"/>
      </w:pPr>
      <w:r>
        <w:separator/>
      </w:r>
    </w:p>
  </w:endnote>
  <w:endnote w:type="continuationSeparator" w:id="0">
    <w:p w:rsidR="003C7D36" w:rsidRDefault="003C7D36" w:rsidP="00DB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36" w:rsidRDefault="003C7D36" w:rsidP="00DB2291">
      <w:pPr>
        <w:spacing w:after="0" w:line="240" w:lineRule="auto"/>
      </w:pPr>
      <w:r>
        <w:separator/>
      </w:r>
    </w:p>
  </w:footnote>
  <w:footnote w:type="continuationSeparator" w:id="0">
    <w:p w:rsidR="003C7D36" w:rsidRDefault="003C7D36" w:rsidP="00DB2291">
      <w:pPr>
        <w:spacing w:after="0" w:line="240" w:lineRule="auto"/>
      </w:pPr>
      <w:r>
        <w:continuationSeparator/>
      </w:r>
    </w:p>
  </w:footnote>
  <w:footnote w:id="1">
    <w:p w:rsidR="00DB2291" w:rsidRDefault="00DB2291">
      <w:pPr>
        <w:pStyle w:val="Notedebasdepage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محمود عزت اللحام </w:t>
      </w:r>
      <w:proofErr w:type="gramStart"/>
      <w:r>
        <w:rPr>
          <w:rFonts w:hint="cs"/>
          <w:rtl/>
          <w:lang w:bidi="ar-DZ"/>
        </w:rPr>
        <w:t>وأخرون:  مقدمة</w:t>
      </w:r>
      <w:proofErr w:type="gramEnd"/>
      <w:r>
        <w:rPr>
          <w:rFonts w:hint="cs"/>
          <w:rtl/>
          <w:lang w:bidi="ar-DZ"/>
        </w:rPr>
        <w:t xml:space="preserve"> في الإعلان ،  دار الإعصار للنشر والتوزيع ، ط1، 2017، ص ص49، 50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095"/>
    <w:multiLevelType w:val="hybridMultilevel"/>
    <w:tmpl w:val="74EAA01E"/>
    <w:lvl w:ilvl="0" w:tplc="0C489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7C03"/>
    <w:multiLevelType w:val="hybridMultilevel"/>
    <w:tmpl w:val="346C6EBE"/>
    <w:lvl w:ilvl="0" w:tplc="B42C7C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B9"/>
    <w:rsid w:val="000B7134"/>
    <w:rsid w:val="00163D66"/>
    <w:rsid w:val="00194479"/>
    <w:rsid w:val="002948E6"/>
    <w:rsid w:val="003C7D36"/>
    <w:rsid w:val="003E3EB9"/>
    <w:rsid w:val="00BC78A8"/>
    <w:rsid w:val="00C50611"/>
    <w:rsid w:val="00D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2CC2"/>
  <w15:chartTrackingRefBased/>
  <w15:docId w15:val="{267378D4-840F-4739-A24E-2F2B5359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78A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22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22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2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C8C00A8-7DC0-4F0B-99F2-2F732F71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2025-04-24T14:18:00Z</dcterms:created>
  <dcterms:modified xsi:type="dcterms:W3CDTF">2025-04-24T21:44:00Z</dcterms:modified>
</cp:coreProperties>
</file>