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83" w:rsidRDefault="007C2083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Module : Lecture et Etude de Texte</w:t>
      </w:r>
    </w:p>
    <w:p w:rsidR="007C2083" w:rsidRDefault="007C2083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Cours : Les figures de style</w:t>
      </w:r>
    </w:p>
    <w:p w:rsidR="00403977" w:rsidRDefault="00403977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Niveau : 1</w:t>
      </w:r>
      <w:r w:rsidRPr="00403977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ère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Année</w:t>
      </w:r>
    </w:p>
    <w:p w:rsidR="007C2083" w:rsidRDefault="007C2083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C06719" w:rsidRPr="00C06719" w:rsidRDefault="00C06719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                                                </w:t>
      </w:r>
      <w:r w:rsidRPr="00C0671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LES FIGURES DE STYLE</w:t>
      </w:r>
    </w:p>
    <w:p w:rsidR="00C06719" w:rsidRPr="00C06719" w:rsidRDefault="00C06719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A73430" w:rsidRPr="00C35345" w:rsidRDefault="00A73430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3534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Qu’est-ce qu’une figure de style ? Définition</w:t>
      </w:r>
    </w:p>
    <w:p w:rsidR="00A73430" w:rsidRPr="00A73430" w:rsidRDefault="00A73430" w:rsidP="00A734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73430">
        <w:rPr>
          <w:rFonts w:asciiTheme="majorBidi" w:eastAsia="Times New Roman" w:hAnsiTheme="majorBidi" w:cstheme="majorBidi"/>
          <w:sz w:val="24"/>
          <w:szCs w:val="24"/>
          <w:lang w:eastAsia="fr-FR"/>
        </w:rPr>
        <w:t>Une figure de style est un procédé d’expression qui détourne les mots de leur signification habituelle ou modifie leur arrangement habituel pour produire un effet particulier.</w:t>
      </w:r>
    </w:p>
    <w:p w:rsidR="00A73430" w:rsidRPr="00A73430" w:rsidRDefault="00A73430" w:rsidP="00A734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73430">
        <w:rPr>
          <w:rFonts w:asciiTheme="majorBidi" w:eastAsia="Times New Roman" w:hAnsiTheme="majorBidi" w:cstheme="majorBidi"/>
          <w:sz w:val="24"/>
          <w:szCs w:val="24"/>
          <w:lang w:eastAsia="fr-FR"/>
        </w:rPr>
        <w:t>Ces outils stylistiques plongent leurs racines dans la rhétorique antique où orateurs et écrivains les utilisaient pour persuader, émouvoir ou captiver leur public.</w:t>
      </w:r>
    </w:p>
    <w:p w:rsidR="00A73430" w:rsidRPr="00A73430" w:rsidRDefault="00A73430" w:rsidP="00A734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73430">
        <w:rPr>
          <w:rFonts w:asciiTheme="majorBidi" w:eastAsia="Times New Roman" w:hAnsiTheme="majorBidi" w:cstheme="majorBidi"/>
          <w:sz w:val="24"/>
          <w:szCs w:val="24"/>
          <w:lang w:eastAsia="fr-FR"/>
        </w:rPr>
        <w:t>En littérature française, des auteurs emblématiques tels que Victor Hugo, Jean Racine et Charles Baudelaire ont magistralement utilisé ces techniques pour donner vie à leurs textes, enrichissant chaque phrase de métaphores, d’hyperboles ou d’antithèses qui marquent l’esprit et le cœur.</w:t>
      </w:r>
    </w:p>
    <w:p w:rsidR="00A73430" w:rsidRPr="00C35345" w:rsidRDefault="00A73430" w:rsidP="00A73430">
      <w:pPr>
        <w:shd w:val="clear" w:color="auto" w:fill="FFFFFF"/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3534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Pourquoi utiliser les figures de style ?</w:t>
      </w:r>
    </w:p>
    <w:p w:rsidR="00A73430" w:rsidRPr="00A73430" w:rsidRDefault="00A73430" w:rsidP="00A734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73430">
        <w:rPr>
          <w:rFonts w:asciiTheme="majorBidi" w:eastAsia="Times New Roman" w:hAnsiTheme="majorBidi" w:cstheme="majorBidi"/>
          <w:sz w:val="24"/>
          <w:szCs w:val="24"/>
          <w:lang w:eastAsia="fr-FR"/>
        </w:rPr>
        <w:t>Les figures de style ne sont pas seulement des ornements littéraires ; elles constituent un outil rédactionnel puissant pour clarifier, persuader et embellir le discours.</w:t>
      </w:r>
    </w:p>
    <w:p w:rsidR="00A73430" w:rsidRPr="00C35345" w:rsidRDefault="00C35345" w:rsidP="00A73430">
      <w:pPr>
        <w:pStyle w:val="Titre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A73430" w:rsidRPr="00C35345">
        <w:rPr>
          <w:rFonts w:asciiTheme="majorBidi" w:hAnsiTheme="majorBidi" w:cstheme="majorBidi"/>
          <w:sz w:val="28"/>
          <w:szCs w:val="28"/>
        </w:rPr>
        <w:t>La liste de toutes les figures de styles</w:t>
      </w:r>
    </w:p>
    <w:p w:rsidR="00296014" w:rsidRPr="00A73430" w:rsidRDefault="00296014" w:rsidP="00A73430">
      <w:pPr>
        <w:pStyle w:val="Titre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</w:rPr>
      </w:pP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l’analogie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Métaphore</w:t>
      </w:r>
      <w:r w:rsidRPr="00A73430">
        <w:rPr>
          <w:rFonts w:asciiTheme="majorBidi" w:hAnsiTheme="majorBidi" w:cstheme="majorBidi"/>
        </w:rPr>
        <w:t> : établit une identité implicite entre deux réalités sans connecteur comparatif.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hAnsiTheme="majorBidi" w:cstheme="majorBidi"/>
        </w:rPr>
        <w:t>« Le temps est un voleur qui nous dérobe nos plus belles années.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Comparaison</w:t>
      </w:r>
      <w:r w:rsidRPr="00A73430">
        <w:rPr>
          <w:rFonts w:asciiTheme="majorBidi" w:hAnsiTheme="majorBidi" w:cstheme="majorBidi"/>
        </w:rPr>
        <w:t> : relie deux éléments par un connecteur explicite pour souligner leur similitude.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hAnsiTheme="majorBidi" w:cstheme="majorBidi"/>
        </w:rPr>
        <w:t>« Il est têtu comme un âne.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Personnification</w:t>
      </w:r>
      <w:r w:rsidRPr="00A73430">
        <w:rPr>
          <w:rFonts w:asciiTheme="majorBidi" w:hAnsiTheme="majorBidi" w:cstheme="majorBidi"/>
        </w:rPr>
        <w:t> : attribue des qualités humaines à un objet ou une idée.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hAnsiTheme="majorBidi" w:cstheme="majorBidi"/>
        </w:rPr>
        <w:t>« L’automne peint les feuilles avec sa palette de feu.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Allégorie</w:t>
      </w:r>
      <w:r w:rsidRPr="00A73430">
        <w:rPr>
          <w:rFonts w:asciiTheme="majorBidi" w:hAnsiTheme="majorBidi" w:cstheme="majorBidi"/>
        </w:rPr>
        <w:t> : utilise une image concrète pour représenter une idée abstraite, souvent soutenue par une série de métaphores.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hAnsiTheme="majorBidi" w:cstheme="majorBidi"/>
        </w:rPr>
        <w:t>« La justice est souvent représentée par une balance.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la substitution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Synecdoque</w:t>
      </w:r>
      <w:r w:rsidRPr="00A73430">
        <w:rPr>
          <w:rFonts w:asciiTheme="majorBidi" w:hAnsiTheme="majorBidi" w:cstheme="majorBidi"/>
        </w:rPr>
        <w:t> : utilise une partie pour évoquer le tout.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Il a de nouvelles têtes dans son cours. » </w:t>
      </w:r>
      <w:r w:rsidRPr="00A73430">
        <w:rPr>
          <w:rFonts w:asciiTheme="majorBidi" w:hAnsiTheme="majorBidi" w:cstheme="majorBidi"/>
        </w:rPr>
        <w:t>(</w:t>
      </w:r>
      <w:proofErr w:type="gramStart"/>
      <w:r w:rsidRPr="00A73430">
        <w:rPr>
          <w:rFonts w:asciiTheme="majorBidi" w:hAnsiTheme="majorBidi" w:cstheme="majorBidi"/>
        </w:rPr>
        <w:t>pour</w:t>
      </w:r>
      <w:proofErr w:type="gramEnd"/>
      <w:r w:rsidRPr="00A73430">
        <w:rPr>
          <w:rFonts w:asciiTheme="majorBidi" w:hAnsiTheme="majorBidi" w:cstheme="majorBidi"/>
        </w:rPr>
        <w:t xml:space="preserve"> de nouveaux étudiants)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Métonymie</w:t>
      </w:r>
      <w:r w:rsidRPr="00A73430">
        <w:rPr>
          <w:rFonts w:asciiTheme="majorBidi" w:hAnsiTheme="majorBidi" w:cstheme="majorBidi"/>
        </w:rPr>
        <w:t> : remplace un élément par un autre auquel il est logiquement associé.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lastRenderedPageBreak/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Boire un verre » </w:t>
      </w:r>
      <w:r w:rsidRPr="00A73430">
        <w:rPr>
          <w:rFonts w:asciiTheme="majorBidi" w:hAnsiTheme="majorBidi" w:cstheme="majorBidi"/>
        </w:rPr>
        <w:t>(le contenu du verre).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Périphrase</w:t>
      </w:r>
      <w:r w:rsidRPr="00A73430">
        <w:rPr>
          <w:rFonts w:asciiTheme="majorBidi" w:hAnsiTheme="majorBidi" w:cstheme="majorBidi"/>
        </w:rPr>
        <w:t> (ou circonlocution) : remplace un terme par une expression plus longue pour le décrire.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Le roi des animaux » </w:t>
      </w:r>
      <w:r w:rsidRPr="00A73430">
        <w:rPr>
          <w:rFonts w:asciiTheme="majorBidi" w:hAnsiTheme="majorBidi" w:cstheme="majorBidi"/>
        </w:rPr>
        <w:t>pour désigner un lion.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Antonomase</w:t>
      </w:r>
      <w:r w:rsidRPr="00A73430">
        <w:rPr>
          <w:rFonts w:asciiTheme="majorBidi" w:hAnsiTheme="majorBidi" w:cstheme="majorBidi"/>
        </w:rPr>
        <w:t> : utilise un nom propre comme nom commun ou inversement.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C’est un vrai Don Juan.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Antiphrase</w:t>
      </w:r>
      <w:r w:rsidRPr="00A73430">
        <w:rPr>
          <w:rFonts w:asciiTheme="majorBidi" w:hAnsiTheme="majorBidi" w:cstheme="majorBidi"/>
        </w:rPr>
        <w:t> : exprime une idée par son contraire dans un but ironique ou sarcastique.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Bravo, tu as vraiment bien travaillé ! »</w:t>
      </w:r>
      <w:r w:rsidRPr="00A73430">
        <w:rPr>
          <w:rFonts w:asciiTheme="majorBidi" w:hAnsiTheme="majorBidi" w:cstheme="majorBidi"/>
        </w:rPr>
        <w:t> pour critiquer un travail médiocre.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l’opposition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Antithèse</w:t>
      </w:r>
      <w:r w:rsidRPr="00A73430">
        <w:rPr>
          <w:rFonts w:asciiTheme="majorBidi" w:hAnsiTheme="majorBidi" w:cstheme="majorBidi"/>
        </w:rPr>
        <w:t> : juxtapose deux idées opposées pour mettre en relief le contraste.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Elle ouvre les yeux pour rêver, il rêve pour oublier.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Oxymore</w:t>
      </w:r>
      <w:r w:rsidRPr="00A73430">
        <w:rPr>
          <w:rFonts w:asciiTheme="majorBidi" w:hAnsiTheme="majorBidi" w:cstheme="majorBidi"/>
        </w:rPr>
        <w:t> : associe deux termes de sens opposés dans une même expression.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Une douce violence.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l’association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Paronomase</w:t>
      </w:r>
      <w:r w:rsidRPr="00A73430">
        <w:rPr>
          <w:rFonts w:asciiTheme="majorBidi" w:hAnsiTheme="majorBidi" w:cstheme="majorBidi"/>
        </w:rPr>
        <w:t> : rapprochement de mots de sonorité semblable mais de sens différent.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Un coup de foudre et de foudroiement.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Anacoluthe</w:t>
      </w:r>
      <w:r w:rsidRPr="00A73430">
        <w:rPr>
          <w:rFonts w:asciiTheme="majorBidi" w:hAnsiTheme="majorBidi" w:cstheme="majorBidi"/>
        </w:rPr>
        <w:t> : rupture de la syntaxe habituelle d’une phrase.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Ma mère disait toujours, elle avait raison.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Asyndète</w:t>
      </w:r>
      <w:r w:rsidRPr="00A73430">
        <w:rPr>
          <w:rFonts w:asciiTheme="majorBidi" w:hAnsiTheme="majorBidi" w:cstheme="majorBidi"/>
        </w:rPr>
        <w:t> : suppression des conjonctions pour accélérer le rythme ou créer un effet de surprise.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Je suis venu, j’ai vu, j’ai vaincu.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l’amplification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Hyperbole</w:t>
      </w:r>
      <w:r w:rsidRPr="00A73430">
        <w:rPr>
          <w:rFonts w:asciiTheme="majorBidi" w:hAnsiTheme="majorBidi" w:cstheme="majorBidi"/>
        </w:rPr>
        <w:t> : emploie l’exagération pour accentuer un trait.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Un silence à faire trembler les étoiles.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Anaphore</w:t>
      </w:r>
      <w:r w:rsidRPr="00A73430">
        <w:rPr>
          <w:rFonts w:asciiTheme="majorBidi" w:hAnsiTheme="majorBidi" w:cstheme="majorBidi"/>
        </w:rPr>
        <w:t> : répète un mot ou une expression au début de phrases successives pour renforcer un message.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Demain, j’agirai. Demain, je parlerai. Demain, je changerai.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l’atténuation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Euphémisme</w:t>
      </w:r>
      <w:r w:rsidRPr="00A73430">
        <w:rPr>
          <w:rFonts w:asciiTheme="majorBidi" w:hAnsiTheme="majorBidi" w:cstheme="majorBidi"/>
        </w:rPr>
        <w:t> : adoucit l’expression de notions qui pourraient être perçues comme désagréables.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lastRenderedPageBreak/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Il a passé l’arme à gauche. »</w:t>
      </w:r>
      <w:r w:rsidRPr="00A73430">
        <w:rPr>
          <w:rFonts w:asciiTheme="majorBidi" w:hAnsiTheme="majorBidi" w:cstheme="majorBidi"/>
        </w:rPr>
        <w:t> (</w:t>
      </w:r>
      <w:proofErr w:type="gramStart"/>
      <w:r w:rsidRPr="00A73430">
        <w:rPr>
          <w:rFonts w:asciiTheme="majorBidi" w:hAnsiTheme="majorBidi" w:cstheme="majorBidi"/>
        </w:rPr>
        <w:t>pour</w:t>
      </w:r>
      <w:proofErr w:type="gramEnd"/>
      <w:r w:rsidRPr="00A73430">
        <w:rPr>
          <w:rFonts w:asciiTheme="majorBidi" w:hAnsiTheme="majorBidi" w:cstheme="majorBidi"/>
        </w:rPr>
        <w:t xml:space="preserve"> dire qu’il est mort)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Litote</w:t>
      </w:r>
      <w:r w:rsidRPr="00A73430">
        <w:rPr>
          <w:rFonts w:asciiTheme="majorBidi" w:hAnsiTheme="majorBidi" w:cstheme="majorBidi"/>
        </w:rPr>
        <w:t> : exprime une idée de manière atténuée pour suggérer davantage.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Ce n’est pas mauvais. »</w:t>
      </w:r>
      <w:r w:rsidRPr="00A73430">
        <w:rPr>
          <w:rFonts w:asciiTheme="majorBidi" w:hAnsiTheme="majorBidi" w:cstheme="majorBidi"/>
        </w:rPr>
        <w:t> (</w:t>
      </w:r>
      <w:proofErr w:type="gramStart"/>
      <w:r w:rsidRPr="00A73430">
        <w:rPr>
          <w:rFonts w:asciiTheme="majorBidi" w:hAnsiTheme="majorBidi" w:cstheme="majorBidi"/>
        </w:rPr>
        <w:t>pour</w:t>
      </w:r>
      <w:proofErr w:type="gramEnd"/>
      <w:r w:rsidRPr="00A73430">
        <w:rPr>
          <w:rFonts w:asciiTheme="majorBidi" w:hAnsiTheme="majorBidi" w:cstheme="majorBidi"/>
        </w:rPr>
        <w:t xml:space="preserve"> dire que c’est très bon)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la construction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Parallélisme</w:t>
      </w:r>
      <w:r w:rsidRPr="00A73430">
        <w:rPr>
          <w:rFonts w:asciiTheme="majorBidi" w:hAnsiTheme="majorBidi" w:cstheme="majorBidi"/>
        </w:rPr>
        <w:t> : répète une structure syntaxique.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 « </w:t>
      </w:r>
      <w:r w:rsidRPr="00A73430">
        <w:rPr>
          <w:rStyle w:val="Accentuation"/>
          <w:rFonts w:asciiTheme="majorBidi" w:eastAsiaTheme="majorEastAsia" w:hAnsiTheme="majorBidi" w:cstheme="majorBidi"/>
        </w:rPr>
        <w:t>Chantez, pleurez, priez, implorez</w:t>
      </w:r>
      <w:proofErr w:type="gramStart"/>
      <w:r w:rsidRPr="00A73430">
        <w:rPr>
          <w:rStyle w:val="Accentuation"/>
          <w:rFonts w:asciiTheme="majorBidi" w:eastAsiaTheme="majorEastAsia" w:hAnsiTheme="majorBidi" w:cstheme="majorBidi"/>
        </w:rPr>
        <w:t>.</w:t>
      </w:r>
      <w:r w:rsidRPr="00A73430">
        <w:rPr>
          <w:rFonts w:asciiTheme="majorBidi" w:hAnsiTheme="majorBidi" w:cstheme="majorBidi"/>
        </w:rPr>
        <w:t>«</w:t>
      </w:r>
      <w:proofErr w:type="gramEnd"/>
      <w:r w:rsidRPr="00A73430">
        <w:rPr>
          <w:rFonts w:asciiTheme="majorBidi" w:hAnsiTheme="majorBidi" w:cstheme="majorBidi"/>
        </w:rPr>
        <w:t> 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Ellipse</w:t>
      </w:r>
      <w:r w:rsidRPr="00A73430">
        <w:rPr>
          <w:rFonts w:asciiTheme="majorBidi" w:hAnsiTheme="majorBidi" w:cstheme="majorBidi"/>
        </w:rPr>
        <w:t> : omission de mots essentiels qui restent compris par le contexte.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Quoi de neuf ? »</w:t>
      </w:r>
      <w:r w:rsidRPr="00A73430">
        <w:rPr>
          <w:rFonts w:asciiTheme="majorBidi" w:hAnsiTheme="majorBidi" w:cstheme="majorBidi"/>
        </w:rPr>
        <w:t> (</w:t>
      </w:r>
      <w:proofErr w:type="gramStart"/>
      <w:r w:rsidRPr="00A73430">
        <w:rPr>
          <w:rFonts w:asciiTheme="majorBidi" w:hAnsiTheme="majorBidi" w:cstheme="majorBidi"/>
        </w:rPr>
        <w:t>sous-entendu</w:t>
      </w:r>
      <w:proofErr w:type="gramEnd"/>
      <w:r w:rsidRPr="00A73430">
        <w:rPr>
          <w:rFonts w:asciiTheme="majorBidi" w:hAnsiTheme="majorBidi" w:cstheme="majorBidi"/>
        </w:rPr>
        <w:t xml:space="preserve"> : « Qu’y a-t-il de neuf ? »)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Chiasme</w:t>
      </w:r>
      <w:r w:rsidRPr="00A73430">
        <w:rPr>
          <w:rFonts w:asciiTheme="majorBidi" w:hAnsiTheme="majorBidi" w:cstheme="majorBidi"/>
        </w:rPr>
        <w:t> : structure croisée des termes dans une phrase pour créer un effet de symétrie.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L’art d’enchanter et de surprendre, de peindre et de poétiser.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Gradation</w:t>
      </w:r>
      <w:r w:rsidRPr="00A73430">
        <w:rPr>
          <w:rFonts w:asciiTheme="majorBidi" w:hAnsiTheme="majorBidi" w:cstheme="majorBidi"/>
        </w:rPr>
        <w:t> (ou climax) : une série d’idées ou de termes est présentée dans un ordre croissant ou décroissant d’intensité.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</w:t>
      </w:r>
      <w:r w:rsidRPr="00A73430">
        <w:rPr>
          <w:rStyle w:val="Accentuation"/>
          <w:rFonts w:asciiTheme="majorBidi" w:eastAsiaTheme="majorEastAsia" w:hAnsiTheme="majorBidi" w:cstheme="majorBidi"/>
        </w:rPr>
        <w:t> « Je ris, tu ris, nous rions, ils jubilent !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Répétition</w:t>
      </w:r>
      <w:r w:rsidRPr="00A73430">
        <w:rPr>
          <w:rFonts w:asciiTheme="majorBidi" w:hAnsiTheme="majorBidi" w:cstheme="majorBidi"/>
        </w:rPr>
        <w:t> : réitération d’un mot ou d’une expression pour insister sur son importance ou créer un rythme.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Liberté, liberté chérie, que de crimes on commet en ton nom !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Énumération</w:t>
      </w:r>
      <w:r w:rsidRPr="00A73430">
        <w:rPr>
          <w:rFonts w:asciiTheme="majorBidi" w:hAnsiTheme="majorBidi" w:cstheme="majorBidi"/>
        </w:rPr>
        <w:t> (ou accumulation) : liste de termes ou d’idées pour renforcer un propos.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Il avait emporté des livres, des crayons, des cahiers et même une lampe de poche.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l’expression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Question rhétorique</w:t>
      </w:r>
      <w:r w:rsidRPr="00A73430">
        <w:rPr>
          <w:rFonts w:asciiTheme="majorBidi" w:hAnsiTheme="majorBidi" w:cstheme="majorBidi"/>
        </w:rPr>
        <w:t> (ou oratoire) : question à laquelle on ne cherche pas de réponse, utilisée pour persuader ou faire réfléchir.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Qui pourrait croire une telle absurdité ?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Hypallage</w:t>
      </w:r>
      <w:r w:rsidRPr="00A73430">
        <w:rPr>
          <w:rFonts w:asciiTheme="majorBidi" w:hAnsiTheme="majorBidi" w:cstheme="majorBidi"/>
        </w:rPr>
        <w:t> : attribution d’un terme à un autre terme auquel il n’est normalement pas associé.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Des mains fiévreuses saisissent un souffle ardent.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Zeugma</w:t>
      </w:r>
      <w:r w:rsidRPr="00A73430">
        <w:rPr>
          <w:rFonts w:asciiTheme="majorBidi" w:hAnsiTheme="majorBidi" w:cstheme="majorBidi"/>
        </w:rPr>
        <w:t> : emploi d’un mot pour deux éléments, dont il a un sens différent.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Il a perdu son sang-froid et sa patience.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Figures de sonorité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Allitération</w:t>
      </w:r>
      <w:r w:rsidRPr="00A73430">
        <w:rPr>
          <w:rFonts w:asciiTheme="majorBidi" w:hAnsiTheme="majorBidi" w:cstheme="majorBidi"/>
        </w:rPr>
        <w:t> : répétition de consonnes pour créer un effet sonore.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lastRenderedPageBreak/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Le vent vif voltigeait dans les vergers. »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Assonance</w:t>
      </w:r>
      <w:r w:rsidRPr="00A73430">
        <w:rPr>
          <w:rFonts w:asciiTheme="majorBidi" w:hAnsiTheme="majorBidi" w:cstheme="majorBidi"/>
        </w:rPr>
        <w:t> : répétition de voyelles pour produire un effet musical.</w:t>
      </w:r>
    </w:p>
    <w:p w:rsidR="00A73430" w:rsidRPr="00A73430" w:rsidRDefault="00A73430" w:rsidP="00A73430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Il court, le blond enfant, le blond soleil. »</w:t>
      </w:r>
    </w:p>
    <w:p w:rsidR="00A73430" w:rsidRPr="0009124A" w:rsidRDefault="00A73430" w:rsidP="008074F7">
      <w:pPr>
        <w:pStyle w:val="Titre3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auto"/>
          <w:sz w:val="28"/>
          <w:szCs w:val="28"/>
          <w:u w:val="single"/>
        </w:rPr>
      </w:pPr>
      <w:r w:rsidRPr="0009124A">
        <w:rPr>
          <w:rFonts w:asciiTheme="majorBidi" w:hAnsiTheme="majorBidi"/>
          <w:color w:val="auto"/>
          <w:sz w:val="28"/>
          <w:szCs w:val="28"/>
          <w:u w:val="single"/>
        </w:rPr>
        <w:t>Figure de l’apostrophe</w:t>
      </w:r>
    </w:p>
    <w:p w:rsidR="00A73430" w:rsidRPr="00A73430" w:rsidRDefault="00A73430" w:rsidP="00034D4F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  <w:r w:rsidRPr="00A73430">
        <w:rPr>
          <w:rStyle w:val="lev"/>
          <w:rFonts w:asciiTheme="majorBidi" w:hAnsiTheme="majorBidi" w:cstheme="majorBidi"/>
        </w:rPr>
        <w:t>Apostrophe</w:t>
      </w:r>
      <w:r w:rsidRPr="00A73430">
        <w:rPr>
          <w:rFonts w:asciiTheme="majorBidi" w:hAnsiTheme="majorBidi" w:cstheme="majorBidi"/>
        </w:rPr>
        <w:t> : adresse directe à une personne, à une divinité ou à un objet.</w:t>
      </w:r>
    </w:p>
    <w:p w:rsidR="004B3082" w:rsidRDefault="00A73430" w:rsidP="00296014">
      <w:pPr>
        <w:pStyle w:val="NormalWeb"/>
        <w:shd w:val="clear" w:color="auto" w:fill="FFFFFF"/>
        <w:jc w:val="both"/>
        <w:rPr>
          <w:rStyle w:val="Accentuation"/>
          <w:rFonts w:asciiTheme="majorBidi" w:eastAsiaTheme="majorEastAsia" w:hAnsiTheme="majorBidi" w:cstheme="majorBidi"/>
        </w:rPr>
      </w:pPr>
      <w:r w:rsidRPr="00A73430">
        <w:rPr>
          <w:rFonts w:asciiTheme="majorBidi" w:hAnsiTheme="majorBidi" w:cstheme="majorBidi"/>
        </w:rPr>
        <w:t>Exemple : </w:t>
      </w:r>
      <w:r w:rsidRPr="00A73430">
        <w:rPr>
          <w:rStyle w:val="Accentuation"/>
          <w:rFonts w:asciiTheme="majorBidi" w:eastAsiaTheme="majorEastAsia" w:hAnsiTheme="majorBidi" w:cstheme="majorBidi"/>
        </w:rPr>
        <w:t>« Ô temps, suspends ton vol ! »</w:t>
      </w:r>
    </w:p>
    <w:p w:rsidR="00C06719" w:rsidRPr="00C06719" w:rsidRDefault="00552059" w:rsidP="00C06719">
      <w:pPr>
        <w:pStyle w:val="NormalWeb"/>
        <w:shd w:val="clear" w:color="auto" w:fill="FFFFFF"/>
        <w:jc w:val="both"/>
        <w:rPr>
          <w:rStyle w:val="Accentuation"/>
          <w:rFonts w:asciiTheme="majorBidi" w:eastAsiaTheme="majorEastAsia" w:hAnsiTheme="majorBidi" w:cstheme="majorBidi"/>
          <w:b/>
          <w:bCs/>
          <w:i w:val="0"/>
          <w:iCs w:val="0"/>
          <w:sz w:val="28"/>
          <w:szCs w:val="28"/>
        </w:rPr>
      </w:pPr>
      <w:r w:rsidRPr="00C06719">
        <w:rPr>
          <w:rStyle w:val="Accentuation"/>
          <w:rFonts w:asciiTheme="majorBidi" w:eastAsiaTheme="majorEastAsia" w:hAnsiTheme="majorBidi" w:cstheme="majorBidi"/>
          <w:b/>
          <w:bCs/>
          <w:i w:val="0"/>
          <w:iCs w:val="0"/>
          <w:sz w:val="28"/>
          <w:szCs w:val="28"/>
        </w:rPr>
        <w:t>Application</w:t>
      </w:r>
    </w:p>
    <w:p w:rsidR="00552059" w:rsidRPr="00F9681C" w:rsidRDefault="001C6326" w:rsidP="00296014">
      <w:pPr>
        <w:pStyle w:val="NormalWeb"/>
        <w:shd w:val="clear" w:color="auto" w:fill="FFFFFF"/>
        <w:jc w:val="both"/>
        <w:rPr>
          <w:rStyle w:val="Accentuation"/>
          <w:rFonts w:asciiTheme="majorBidi" w:eastAsiaTheme="majorEastAsia" w:hAnsiTheme="majorBidi" w:cstheme="majorBidi"/>
          <w:b/>
          <w:bCs/>
          <w:i w:val="0"/>
          <w:iCs w:val="0"/>
        </w:rPr>
      </w:pPr>
      <w:r w:rsidRPr="00F9681C">
        <w:rPr>
          <w:rStyle w:val="Accentuation"/>
          <w:rFonts w:asciiTheme="majorBidi" w:eastAsiaTheme="majorEastAsia" w:hAnsiTheme="majorBidi" w:cstheme="majorBidi"/>
          <w:b/>
          <w:bCs/>
          <w:i w:val="0"/>
          <w:iCs w:val="0"/>
        </w:rPr>
        <w:t>Identifiez les figures de style dans les énoncés suivants :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La claire obscurité de la nuit me trouble. </w:t>
      </w:r>
    </w:p>
    <w:p w:rsidR="00906DA3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La cigale alla rendre visite à la Fourmi sa voisine.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proofErr w:type="gramStart"/>
      <w:r w:rsidRPr="00906DA3">
        <w:rPr>
          <w:rFonts w:asciiTheme="majorBidi" w:hAnsiTheme="majorBidi" w:cstheme="majorBidi"/>
          <w:sz w:val="24"/>
          <w:szCs w:val="24"/>
          <w:lang w:eastAsia="fr-FR"/>
        </w:rPr>
        <w:t>3.Ses</w:t>
      </w:r>
      <w:proofErr w:type="gramEnd"/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cheveux étaient blonds comme les blés.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Des vagues blondes s'écoulaient sur ses épaules. </w:t>
      </w:r>
    </w:p>
    <w:p w:rsidR="00F9681C" w:rsidRPr="00906DA3" w:rsidRDefault="00F9681C" w:rsidP="00906DA3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Il avait une longue maladie : il s'est éteint il y a une semaine.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J'ai couru pendant une heure : je suis morte... </w:t>
      </w:r>
    </w:p>
    <w:p w:rsidR="00906DA3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Les nuages sont les moutons du ciel. </w:t>
      </w:r>
    </w:p>
    <w:p w:rsidR="00906DA3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proofErr w:type="gramStart"/>
      <w:r w:rsidRPr="00906DA3">
        <w:rPr>
          <w:rFonts w:asciiTheme="majorBidi" w:hAnsiTheme="majorBidi" w:cstheme="majorBidi"/>
          <w:sz w:val="24"/>
          <w:szCs w:val="24"/>
          <w:lang w:eastAsia="fr-FR"/>
        </w:rPr>
        <w:t>8.Hâtez</w:t>
      </w:r>
      <w:proofErr w:type="gramEnd"/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-vous lentement.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9. Les voix des enfants sont gaies comme des chants d'oiseaux.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10. Elle a des yeux d'émeraude.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11.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Les feuilles crient sous nos pas en automne.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12.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La ville lumière (Paris) attire tous les ans des millions de touristes.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13</w:t>
      </w:r>
      <w:proofErr w:type="gramStart"/>
      <w:r w:rsidRPr="00906DA3">
        <w:rPr>
          <w:rFonts w:asciiTheme="majorBidi" w:hAnsiTheme="majorBidi" w:cstheme="majorBidi"/>
          <w:sz w:val="24"/>
          <w:szCs w:val="24"/>
          <w:lang w:eastAsia="fr-FR"/>
        </w:rPr>
        <w:t>.Puis</w:t>
      </w:r>
      <w:proofErr w:type="gramEnd"/>
      <w:r w:rsidRPr="00906DA3">
        <w:rPr>
          <w:rFonts w:asciiTheme="majorBidi" w:hAnsiTheme="majorBidi" w:cstheme="majorBidi"/>
          <w:sz w:val="24"/>
          <w:szCs w:val="24"/>
          <w:lang w:eastAsia="fr-FR"/>
        </w:rPr>
        <w:t>-je espérer que vous accepterez un cœur qui vous adore. (Racine)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14.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L'avarice perd tout en voulant tout gagner (La Fontaine).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15.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Un silence assourdissant envahissait l'espace.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16.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Il a versé un torrent de larmes.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906DA3">
        <w:rPr>
          <w:rFonts w:asciiTheme="majorBidi" w:hAnsiTheme="majorBidi" w:cstheme="majorBidi"/>
          <w:sz w:val="24"/>
          <w:szCs w:val="24"/>
          <w:lang w:eastAsia="fr-FR"/>
        </w:rPr>
        <w:t>17.</w:t>
      </w:r>
      <w:r w:rsidR="000D70A9"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Pr="00906DA3">
        <w:rPr>
          <w:rFonts w:asciiTheme="majorBidi" w:hAnsiTheme="majorBidi" w:cstheme="majorBidi"/>
          <w:sz w:val="24"/>
          <w:szCs w:val="24"/>
          <w:lang w:eastAsia="fr-FR"/>
        </w:rPr>
        <w:t xml:space="preserve">Le feu a brulé des arbustes, des champs, puis la colline entière. </w:t>
      </w:r>
    </w:p>
    <w:p w:rsidR="00F9681C" w:rsidRPr="00906DA3" w:rsidRDefault="00F9681C" w:rsidP="00906DA3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sectPr w:rsidR="00F9681C" w:rsidRPr="00906DA3" w:rsidSect="00C06719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3" w:rsidRDefault="00D61753" w:rsidP="00A73430">
      <w:pPr>
        <w:spacing w:after="0" w:line="240" w:lineRule="auto"/>
      </w:pPr>
      <w:r>
        <w:separator/>
      </w:r>
    </w:p>
  </w:endnote>
  <w:endnote w:type="continuationSeparator" w:id="0">
    <w:p w:rsidR="00D61753" w:rsidRDefault="00D61753" w:rsidP="00A7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5804"/>
      <w:docPartObj>
        <w:docPartGallery w:val="Page Numbers (Bottom of Page)"/>
        <w:docPartUnique/>
      </w:docPartObj>
    </w:sdtPr>
    <w:sdtContent>
      <w:p w:rsidR="00A73430" w:rsidRDefault="004B35DE">
        <w:pPr>
          <w:pStyle w:val="Pieddepage"/>
          <w:jc w:val="center"/>
        </w:pPr>
        <w:fldSimple w:instr=" PAGE   \* MERGEFORMAT ">
          <w:r w:rsidR="00403977">
            <w:rPr>
              <w:noProof/>
            </w:rPr>
            <w:t>1</w:t>
          </w:r>
        </w:fldSimple>
      </w:p>
    </w:sdtContent>
  </w:sdt>
  <w:p w:rsidR="00A73430" w:rsidRDefault="00A734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3" w:rsidRDefault="00D61753" w:rsidP="00A73430">
      <w:pPr>
        <w:spacing w:after="0" w:line="240" w:lineRule="auto"/>
      </w:pPr>
      <w:r>
        <w:separator/>
      </w:r>
    </w:p>
  </w:footnote>
  <w:footnote w:type="continuationSeparator" w:id="0">
    <w:p w:rsidR="00D61753" w:rsidRDefault="00D61753" w:rsidP="00A7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0512"/>
    <w:multiLevelType w:val="hybridMultilevel"/>
    <w:tmpl w:val="83222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C06D4"/>
    <w:multiLevelType w:val="hybridMultilevel"/>
    <w:tmpl w:val="BF42E43E"/>
    <w:lvl w:ilvl="0" w:tplc="B6763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430"/>
    <w:rsid w:val="00034D4F"/>
    <w:rsid w:val="0009124A"/>
    <w:rsid w:val="000D70A9"/>
    <w:rsid w:val="001C6326"/>
    <w:rsid w:val="0028508B"/>
    <w:rsid w:val="00296014"/>
    <w:rsid w:val="00403977"/>
    <w:rsid w:val="004B3082"/>
    <w:rsid w:val="004B35DE"/>
    <w:rsid w:val="004F11A3"/>
    <w:rsid w:val="00552059"/>
    <w:rsid w:val="007C2083"/>
    <w:rsid w:val="008074F7"/>
    <w:rsid w:val="00906DA3"/>
    <w:rsid w:val="0092063C"/>
    <w:rsid w:val="00A73430"/>
    <w:rsid w:val="00BB106A"/>
    <w:rsid w:val="00C06719"/>
    <w:rsid w:val="00C35345"/>
    <w:rsid w:val="00D61753"/>
    <w:rsid w:val="00F9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82"/>
  </w:style>
  <w:style w:type="paragraph" w:styleId="Titre2">
    <w:name w:val="heading 2"/>
    <w:basedOn w:val="Normal"/>
    <w:link w:val="Titre2Car"/>
    <w:uiPriority w:val="9"/>
    <w:qFormat/>
    <w:rsid w:val="00A73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34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A7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73430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A734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A7343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7343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7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73430"/>
  </w:style>
  <w:style w:type="paragraph" w:styleId="Pieddepage">
    <w:name w:val="footer"/>
    <w:basedOn w:val="Normal"/>
    <w:link w:val="PieddepageCar"/>
    <w:uiPriority w:val="99"/>
    <w:unhideWhenUsed/>
    <w:rsid w:val="00A7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430"/>
  </w:style>
  <w:style w:type="paragraph" w:styleId="Paragraphedeliste">
    <w:name w:val="List Paragraph"/>
    <w:basedOn w:val="Normal"/>
    <w:uiPriority w:val="34"/>
    <w:qFormat/>
    <w:rsid w:val="00F96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72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8CB81-A1A5-472D-B9CA-F082B63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13</cp:revision>
  <cp:lastPrinted>2025-04-13T07:36:00Z</cp:lastPrinted>
  <dcterms:created xsi:type="dcterms:W3CDTF">2025-04-12T21:54:00Z</dcterms:created>
  <dcterms:modified xsi:type="dcterms:W3CDTF">2025-04-21T10:50:00Z</dcterms:modified>
</cp:coreProperties>
</file>