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286" w:rsidRDefault="00401286">
      <w:pPr>
        <w:pStyle w:val="Corpsdetexte"/>
        <w:ind w:left="143"/>
        <w:rPr>
          <w:rFonts w:ascii="Times New Roman"/>
          <w:sz w:val="20"/>
        </w:rPr>
      </w:pPr>
    </w:p>
    <w:p w:rsidR="00401286" w:rsidRPr="00416DF6" w:rsidRDefault="00416DF6" w:rsidP="00416DF6">
      <w:pPr>
        <w:pStyle w:val="Corpsdetexte"/>
        <w:spacing w:before="82"/>
        <w:jc w:val="center"/>
        <w:rPr>
          <w:rFonts w:ascii="Times New Roman"/>
          <w:b/>
          <w:bCs/>
          <w:sz w:val="28"/>
          <w:szCs w:val="28"/>
          <w:u w:val="single"/>
        </w:rPr>
      </w:pPr>
      <w:r w:rsidRPr="00416DF6">
        <w:rPr>
          <w:rFonts w:ascii="Times New Roman"/>
          <w:b/>
          <w:bCs/>
          <w:sz w:val="28"/>
          <w:szCs w:val="28"/>
          <w:u w:val="single"/>
        </w:rPr>
        <w:t>Les figures de style</w:t>
      </w:r>
    </w:p>
    <w:p w:rsidR="00A75205" w:rsidRPr="00A75205" w:rsidRDefault="00F52B5B" w:rsidP="00A75205">
      <w:pPr>
        <w:pStyle w:val="Corpsdetexte"/>
        <w:numPr>
          <w:ilvl w:val="0"/>
          <w:numId w:val="2"/>
        </w:numPr>
        <w:spacing w:before="44" w:after="1"/>
        <w:rPr>
          <w:rFonts w:asciiTheme="majorBidi" w:hAnsiTheme="majorBidi" w:cstheme="majorBidi"/>
          <w:b/>
          <w:bCs/>
          <w:szCs w:val="32"/>
        </w:rPr>
      </w:pPr>
      <w:r w:rsidRPr="00F52B5B">
        <w:rPr>
          <w:rFonts w:asciiTheme="majorBidi" w:hAnsiTheme="majorBidi" w:cstheme="majorBidi"/>
          <w:b/>
          <w:bCs/>
          <w:szCs w:val="32"/>
        </w:rPr>
        <w:t>Introduction</w:t>
      </w:r>
    </w:p>
    <w:p w:rsidR="00A75205" w:rsidRPr="00A75205" w:rsidRDefault="00A75205" w:rsidP="00A75205">
      <w:pPr>
        <w:pStyle w:val="Corpsdetexte"/>
        <w:spacing w:before="44" w:after="1"/>
        <w:ind w:left="360"/>
        <w:jc w:val="both"/>
        <w:rPr>
          <w:rFonts w:asciiTheme="majorBidi" w:hAnsiTheme="majorBidi" w:cstheme="majorBidi"/>
        </w:rPr>
      </w:pPr>
      <w:r w:rsidRPr="00A75205">
        <w:rPr>
          <w:rFonts w:asciiTheme="majorBidi" w:hAnsiTheme="majorBidi" w:cstheme="majorBidi"/>
        </w:rPr>
        <w:t>Les figures de style constituent un élément fondamental de notre patrimoine littéraire et de notre communication quotidienne. Véritables outils d'expression, elles permettent à l'écrivain, au poète ou à l'orateur de donner une dimension supplémentaire à son discours, en alliant précision, force évocatrice et beauté formelle. Loin d'être de simples ornements ou artifices décoratifs, les figures de style représentent la quintessence même de l'art du langage, structurant la pensée tout en la rendant plus accessible et mémorable.</w:t>
      </w:r>
    </w:p>
    <w:p w:rsidR="00A75205" w:rsidRPr="00A75205" w:rsidRDefault="00A75205" w:rsidP="00A75205">
      <w:pPr>
        <w:pStyle w:val="Corpsdetexte"/>
        <w:spacing w:before="44" w:after="1"/>
        <w:ind w:left="360"/>
        <w:jc w:val="both"/>
        <w:rPr>
          <w:rFonts w:asciiTheme="majorBidi" w:hAnsiTheme="majorBidi" w:cstheme="majorBidi"/>
        </w:rPr>
      </w:pPr>
    </w:p>
    <w:p w:rsidR="00A75205" w:rsidRPr="00D859B8" w:rsidRDefault="00A75205" w:rsidP="00D859B8">
      <w:pPr>
        <w:pStyle w:val="Corpsdetexte"/>
        <w:spacing w:before="44" w:after="1"/>
        <w:ind w:left="360"/>
        <w:jc w:val="both"/>
        <w:rPr>
          <w:rFonts w:asciiTheme="majorBidi" w:hAnsiTheme="majorBidi" w:cstheme="majorBidi"/>
          <w:b/>
          <w:bCs/>
        </w:rPr>
      </w:pPr>
      <w:r w:rsidRPr="00A75205">
        <w:rPr>
          <w:rFonts w:asciiTheme="majorBidi" w:hAnsiTheme="majorBidi" w:cstheme="majorBidi"/>
          <w:b/>
          <w:bCs/>
        </w:rPr>
        <w:t>I.1-</w:t>
      </w:r>
      <w:r w:rsidRPr="00A75205">
        <w:rPr>
          <w:rFonts w:asciiTheme="majorBidi" w:hAnsiTheme="majorBidi" w:cstheme="majorBidi"/>
          <w:b/>
          <w:bCs/>
        </w:rPr>
        <w:tab/>
      </w:r>
      <w:r w:rsidRPr="00A75205">
        <w:rPr>
          <w:rFonts w:asciiTheme="majorBidi" w:hAnsiTheme="majorBidi" w:cstheme="majorBidi"/>
          <w:b/>
          <w:bCs/>
        </w:rPr>
        <w:tab/>
      </w:r>
      <w:r w:rsidRPr="00A75205">
        <w:rPr>
          <w:rFonts w:asciiTheme="majorBidi" w:hAnsiTheme="majorBidi" w:cstheme="majorBidi"/>
          <w:b/>
          <w:bCs/>
        </w:rPr>
        <w:t>Origine et histoire des figures de style</w:t>
      </w:r>
    </w:p>
    <w:p w:rsidR="00A75205" w:rsidRPr="00A75205" w:rsidRDefault="00A75205" w:rsidP="00D859B8">
      <w:pPr>
        <w:pStyle w:val="Corpsdetexte"/>
        <w:spacing w:before="44" w:after="1"/>
        <w:ind w:left="360"/>
        <w:jc w:val="both"/>
        <w:rPr>
          <w:rFonts w:asciiTheme="majorBidi" w:hAnsiTheme="majorBidi" w:cstheme="majorBidi"/>
        </w:rPr>
      </w:pPr>
      <w:r w:rsidRPr="00A75205">
        <w:rPr>
          <w:rFonts w:asciiTheme="majorBidi" w:hAnsiTheme="majorBidi" w:cstheme="majorBidi"/>
        </w:rPr>
        <w:t xml:space="preserve">La rhétorique, art du discours persuasif, trouve ses racines dans l'Antiquité gréco-romaine. Dès le Ve siècle avant J.-C., en Sicile, les premiers rhéteurs comme </w:t>
      </w:r>
      <w:proofErr w:type="spellStart"/>
      <w:r w:rsidRPr="00A75205">
        <w:rPr>
          <w:rFonts w:asciiTheme="majorBidi" w:hAnsiTheme="majorBidi" w:cstheme="majorBidi"/>
        </w:rPr>
        <w:t>Corax</w:t>
      </w:r>
      <w:proofErr w:type="spellEnd"/>
      <w:r w:rsidRPr="00A75205">
        <w:rPr>
          <w:rFonts w:asciiTheme="majorBidi" w:hAnsiTheme="majorBidi" w:cstheme="majorBidi"/>
        </w:rPr>
        <w:t xml:space="preserve"> et </w:t>
      </w:r>
      <w:proofErr w:type="spellStart"/>
      <w:r w:rsidRPr="00A75205">
        <w:rPr>
          <w:rFonts w:asciiTheme="majorBidi" w:hAnsiTheme="majorBidi" w:cstheme="majorBidi"/>
        </w:rPr>
        <w:t>Tisias</w:t>
      </w:r>
      <w:proofErr w:type="spellEnd"/>
      <w:r w:rsidRPr="00A75205">
        <w:rPr>
          <w:rFonts w:asciiTheme="majorBidi" w:hAnsiTheme="majorBidi" w:cstheme="majorBidi"/>
        </w:rPr>
        <w:t xml:space="preserve"> développent des techniques d'argumentation pour aider les citoyens à défendre leurs droits devant les tribunaux. C'est toutefois avec Aristote que la rhétorique prend une dimension véritablement théorique. Dans son ouvrage majeur intitulé simplement "Rhétorique", il analyse les moyens de persuasion et établit une classification des arguments et des figures qui influencera durablement la pensée occidentale.</w:t>
      </w:r>
      <w:r>
        <w:rPr>
          <w:rFonts w:asciiTheme="majorBidi" w:hAnsiTheme="majorBidi" w:cstheme="majorBidi"/>
        </w:rPr>
        <w:t xml:space="preserve"> </w:t>
      </w:r>
      <w:r w:rsidRPr="00A75205">
        <w:rPr>
          <w:rFonts w:asciiTheme="majorBidi" w:hAnsiTheme="majorBidi" w:cstheme="majorBidi"/>
        </w:rPr>
        <w:t xml:space="preserve">À Rome, l'art oratoire atteint son apogée avec Cicéron, dont les discours et les traités comme le "De </w:t>
      </w:r>
      <w:proofErr w:type="spellStart"/>
      <w:r w:rsidRPr="00A75205">
        <w:rPr>
          <w:rFonts w:asciiTheme="majorBidi" w:hAnsiTheme="majorBidi" w:cstheme="majorBidi"/>
        </w:rPr>
        <w:t>Oratore</w:t>
      </w:r>
      <w:proofErr w:type="spellEnd"/>
      <w:r w:rsidRPr="00A75205">
        <w:rPr>
          <w:rFonts w:asciiTheme="majorBidi" w:hAnsiTheme="majorBidi" w:cstheme="majorBidi"/>
        </w:rPr>
        <w:t>" constituent un modèle d'éloquence. Quintilien, dans son "Institution oratoire", poursuit cette tradition en offrant une vision systématique de l'éducation du parfait orateur, incluant une étude approfondie des figures de style.</w:t>
      </w:r>
      <w:r w:rsidR="00D859B8">
        <w:rPr>
          <w:rFonts w:asciiTheme="majorBidi" w:hAnsiTheme="majorBidi" w:cstheme="majorBidi"/>
        </w:rPr>
        <w:t xml:space="preserve"> </w:t>
      </w:r>
      <w:r w:rsidRPr="00A75205">
        <w:rPr>
          <w:rFonts w:asciiTheme="majorBidi" w:hAnsiTheme="majorBidi" w:cstheme="majorBidi"/>
        </w:rPr>
        <w:t>Durant l'époque médiévale, la rhétorique devient l'une des disciplines du trivium (avec la grammaire et la dialectique), fondement de l'éducation. La Renaissance redécouvre les textes antiques et renouvelle l'intérêt pour cet art, notamment à travers les travaux de Ramus et d'Érasme. Au XVIIe siècle, l'éloquence religieuse de Bossuet ou profane de figures comme Colbert illustre la puissance des figures de style au service de la persuasion.</w:t>
      </w:r>
    </w:p>
    <w:p w:rsidR="00A75205" w:rsidRPr="00A75205" w:rsidRDefault="00A75205" w:rsidP="00A75205">
      <w:pPr>
        <w:pStyle w:val="Corpsdetexte"/>
        <w:spacing w:before="44" w:after="1"/>
        <w:ind w:left="360"/>
        <w:jc w:val="both"/>
        <w:rPr>
          <w:rFonts w:asciiTheme="majorBidi" w:hAnsiTheme="majorBidi" w:cstheme="majorBidi"/>
        </w:rPr>
      </w:pPr>
    </w:p>
    <w:p w:rsidR="00A75205" w:rsidRPr="00D859B8" w:rsidRDefault="00D859B8" w:rsidP="00D859B8">
      <w:pPr>
        <w:pStyle w:val="Corpsdetexte"/>
        <w:spacing w:before="44" w:after="1"/>
        <w:ind w:left="360"/>
        <w:jc w:val="both"/>
        <w:rPr>
          <w:rFonts w:asciiTheme="majorBidi" w:hAnsiTheme="majorBidi" w:cstheme="majorBidi"/>
          <w:b/>
          <w:bCs/>
        </w:rPr>
      </w:pPr>
      <w:r w:rsidRPr="00D859B8">
        <w:rPr>
          <w:rFonts w:asciiTheme="majorBidi" w:hAnsiTheme="majorBidi" w:cstheme="majorBidi"/>
          <w:b/>
          <w:bCs/>
        </w:rPr>
        <w:t>I.2-</w:t>
      </w:r>
      <w:r w:rsidRPr="00D859B8">
        <w:rPr>
          <w:rFonts w:asciiTheme="majorBidi" w:hAnsiTheme="majorBidi" w:cstheme="majorBidi"/>
          <w:b/>
          <w:bCs/>
        </w:rPr>
        <w:tab/>
      </w:r>
      <w:r w:rsidRPr="00D859B8">
        <w:rPr>
          <w:rFonts w:asciiTheme="majorBidi" w:hAnsiTheme="majorBidi" w:cstheme="majorBidi"/>
          <w:b/>
          <w:bCs/>
        </w:rPr>
        <w:tab/>
      </w:r>
      <w:r w:rsidR="00A75205" w:rsidRPr="00D859B8">
        <w:rPr>
          <w:rFonts w:asciiTheme="majorBidi" w:hAnsiTheme="majorBidi" w:cstheme="majorBidi"/>
          <w:b/>
          <w:bCs/>
        </w:rPr>
        <w:t>Définition et fonction des figures de style</w:t>
      </w:r>
    </w:p>
    <w:p w:rsidR="00A75205" w:rsidRPr="00A75205" w:rsidRDefault="00A75205" w:rsidP="00A75205">
      <w:pPr>
        <w:pStyle w:val="Corpsdetexte"/>
        <w:spacing w:before="44" w:after="1"/>
        <w:ind w:left="360"/>
        <w:jc w:val="both"/>
        <w:rPr>
          <w:rFonts w:asciiTheme="majorBidi" w:hAnsiTheme="majorBidi" w:cstheme="majorBidi"/>
        </w:rPr>
      </w:pPr>
      <w:r w:rsidRPr="00A75205">
        <w:rPr>
          <w:rFonts w:asciiTheme="majorBidi" w:hAnsiTheme="majorBidi" w:cstheme="majorBidi"/>
        </w:rPr>
        <w:t>Une figure de style peut être définie comme un procédé d'expression qui s'écarte de l'usage ordinaire de la langue pour produire un effet particulier. Elle transforme volontairement le langage courant pour lui conférer plus d'expressivité, de densité ou de force émotionnelle. La figure opère ainsi comme une "déviance calculée" par rapport à la norme linguistique.</w:t>
      </w:r>
    </w:p>
    <w:p w:rsidR="00A75205" w:rsidRPr="00A75205" w:rsidRDefault="00A75205" w:rsidP="00A75205">
      <w:pPr>
        <w:pStyle w:val="Corpsdetexte"/>
        <w:spacing w:before="44" w:after="1"/>
        <w:ind w:left="360"/>
        <w:jc w:val="both"/>
        <w:rPr>
          <w:rFonts w:asciiTheme="majorBidi" w:hAnsiTheme="majorBidi" w:cstheme="majorBidi"/>
        </w:rPr>
      </w:pPr>
    </w:p>
    <w:p w:rsidR="00A75205" w:rsidRPr="00A75205" w:rsidRDefault="00A75205" w:rsidP="00D859B8">
      <w:pPr>
        <w:pStyle w:val="Corpsdetexte"/>
        <w:numPr>
          <w:ilvl w:val="0"/>
          <w:numId w:val="4"/>
        </w:numPr>
        <w:spacing w:before="44" w:after="1"/>
        <w:jc w:val="both"/>
        <w:rPr>
          <w:rFonts w:asciiTheme="majorBidi" w:hAnsiTheme="majorBidi" w:cstheme="majorBidi"/>
        </w:rPr>
      </w:pPr>
      <w:r w:rsidRPr="00A75205">
        <w:rPr>
          <w:rFonts w:asciiTheme="majorBidi" w:hAnsiTheme="majorBidi" w:cstheme="majorBidi"/>
        </w:rPr>
        <w:t>Les figures de style remplissent plusieurs fonctions essentielles :</w:t>
      </w:r>
    </w:p>
    <w:p w:rsidR="00A75205" w:rsidRPr="00A75205" w:rsidRDefault="00A75205" w:rsidP="00A75205">
      <w:pPr>
        <w:pStyle w:val="Corpsdetexte"/>
        <w:spacing w:before="44" w:after="1"/>
        <w:ind w:left="360"/>
        <w:jc w:val="both"/>
        <w:rPr>
          <w:rFonts w:asciiTheme="majorBidi" w:hAnsiTheme="majorBidi" w:cstheme="majorBidi"/>
        </w:rPr>
      </w:pPr>
    </w:p>
    <w:p w:rsidR="00A75205" w:rsidRPr="00A75205" w:rsidRDefault="00D859B8" w:rsidP="00D859B8">
      <w:pPr>
        <w:pStyle w:val="Corpsdetexte"/>
        <w:numPr>
          <w:ilvl w:val="0"/>
          <w:numId w:val="3"/>
        </w:numPr>
        <w:spacing w:before="44" w:after="1"/>
        <w:jc w:val="both"/>
        <w:rPr>
          <w:rFonts w:asciiTheme="majorBidi" w:hAnsiTheme="majorBidi" w:cstheme="majorBidi"/>
        </w:rPr>
      </w:pPr>
      <w:r>
        <w:rPr>
          <w:rFonts w:asciiTheme="majorBidi" w:hAnsiTheme="majorBidi" w:cstheme="majorBidi"/>
        </w:rPr>
        <w:t>Fonction esthétique</w:t>
      </w:r>
      <w:r w:rsidR="00A75205" w:rsidRPr="00A75205">
        <w:rPr>
          <w:rFonts w:asciiTheme="majorBidi" w:hAnsiTheme="majorBidi" w:cstheme="majorBidi"/>
        </w:rPr>
        <w:t xml:space="preserve"> : elles embellissent le discours, le rendent plus agréable à entendre ou à lire, en jouant sur les sonorités, les rythmes ou les images.</w:t>
      </w:r>
    </w:p>
    <w:p w:rsidR="00A75205" w:rsidRPr="00A75205" w:rsidRDefault="00A75205" w:rsidP="00A75205">
      <w:pPr>
        <w:pStyle w:val="Corpsdetexte"/>
        <w:spacing w:before="44" w:after="1"/>
        <w:ind w:left="360"/>
        <w:jc w:val="both"/>
        <w:rPr>
          <w:rFonts w:asciiTheme="majorBidi" w:hAnsiTheme="majorBidi" w:cstheme="majorBidi"/>
        </w:rPr>
      </w:pPr>
    </w:p>
    <w:p w:rsidR="00A75205" w:rsidRPr="00A75205" w:rsidRDefault="00D859B8" w:rsidP="00D859B8">
      <w:pPr>
        <w:pStyle w:val="Corpsdetexte"/>
        <w:numPr>
          <w:ilvl w:val="0"/>
          <w:numId w:val="3"/>
        </w:numPr>
        <w:spacing w:before="44" w:after="1"/>
        <w:jc w:val="both"/>
        <w:rPr>
          <w:rFonts w:asciiTheme="majorBidi" w:hAnsiTheme="majorBidi" w:cstheme="majorBidi"/>
        </w:rPr>
      </w:pPr>
      <w:r>
        <w:rPr>
          <w:rFonts w:asciiTheme="majorBidi" w:hAnsiTheme="majorBidi" w:cstheme="majorBidi"/>
        </w:rPr>
        <w:t>Fonction cognitive</w:t>
      </w:r>
      <w:r w:rsidR="00A75205" w:rsidRPr="00A75205">
        <w:rPr>
          <w:rFonts w:asciiTheme="majorBidi" w:hAnsiTheme="majorBidi" w:cstheme="majorBidi"/>
        </w:rPr>
        <w:t xml:space="preserve"> : elles permettent d'exprimer des réalités complexes ou abstraites à travers des rapprochements concrets (métaphores, comparaisons), facilitant ainsi la compréhension.</w:t>
      </w:r>
    </w:p>
    <w:p w:rsidR="00A75205" w:rsidRPr="00A75205" w:rsidRDefault="00A75205" w:rsidP="00A75205">
      <w:pPr>
        <w:pStyle w:val="Corpsdetexte"/>
        <w:spacing w:before="44" w:after="1"/>
        <w:ind w:left="360"/>
        <w:jc w:val="both"/>
        <w:rPr>
          <w:rFonts w:asciiTheme="majorBidi" w:hAnsiTheme="majorBidi" w:cstheme="majorBidi"/>
        </w:rPr>
      </w:pPr>
    </w:p>
    <w:p w:rsidR="00A75205" w:rsidRPr="00A75205" w:rsidRDefault="00D859B8" w:rsidP="00D859B8">
      <w:pPr>
        <w:pStyle w:val="Corpsdetexte"/>
        <w:numPr>
          <w:ilvl w:val="0"/>
          <w:numId w:val="3"/>
        </w:numPr>
        <w:spacing w:before="44" w:after="1"/>
        <w:jc w:val="both"/>
        <w:rPr>
          <w:rFonts w:asciiTheme="majorBidi" w:hAnsiTheme="majorBidi" w:cstheme="majorBidi"/>
        </w:rPr>
      </w:pPr>
      <w:r>
        <w:rPr>
          <w:rFonts w:asciiTheme="majorBidi" w:hAnsiTheme="majorBidi" w:cstheme="majorBidi"/>
        </w:rPr>
        <w:t>Fonction émotive</w:t>
      </w:r>
      <w:r w:rsidR="00A75205" w:rsidRPr="00A75205">
        <w:rPr>
          <w:rFonts w:asciiTheme="majorBidi" w:hAnsiTheme="majorBidi" w:cstheme="majorBidi"/>
        </w:rPr>
        <w:t xml:space="preserve"> : elles intensifient l'expression des sentiments et des émotions, rendant le discours plus touchant ou plus frappant (hyperbole, litote).</w:t>
      </w:r>
    </w:p>
    <w:p w:rsidR="00A75205" w:rsidRPr="00A75205" w:rsidRDefault="00A75205" w:rsidP="00A75205">
      <w:pPr>
        <w:pStyle w:val="Corpsdetexte"/>
        <w:spacing w:before="44" w:after="1"/>
        <w:ind w:left="360"/>
        <w:jc w:val="both"/>
        <w:rPr>
          <w:rFonts w:asciiTheme="majorBidi" w:hAnsiTheme="majorBidi" w:cstheme="majorBidi"/>
        </w:rPr>
      </w:pPr>
    </w:p>
    <w:p w:rsidR="00A75205" w:rsidRPr="00A75205" w:rsidRDefault="00D859B8" w:rsidP="00D859B8">
      <w:pPr>
        <w:pStyle w:val="Corpsdetexte"/>
        <w:numPr>
          <w:ilvl w:val="0"/>
          <w:numId w:val="3"/>
        </w:numPr>
        <w:spacing w:before="44" w:after="1"/>
        <w:jc w:val="both"/>
        <w:rPr>
          <w:rFonts w:asciiTheme="majorBidi" w:hAnsiTheme="majorBidi" w:cstheme="majorBidi"/>
        </w:rPr>
      </w:pPr>
      <w:r>
        <w:rPr>
          <w:rFonts w:asciiTheme="majorBidi" w:hAnsiTheme="majorBidi" w:cstheme="majorBidi"/>
        </w:rPr>
        <w:t>Fonction argumentative</w:t>
      </w:r>
      <w:r w:rsidR="00A75205" w:rsidRPr="00A75205">
        <w:rPr>
          <w:rFonts w:asciiTheme="majorBidi" w:hAnsiTheme="majorBidi" w:cstheme="majorBidi"/>
        </w:rPr>
        <w:t xml:space="preserve"> : elles renforcent la persuasion en rendant les idées plus saisissantes et mémorables (antithèse, gradation).</w:t>
      </w:r>
    </w:p>
    <w:p w:rsidR="00A75205" w:rsidRPr="00A75205" w:rsidRDefault="00A75205" w:rsidP="00A75205">
      <w:pPr>
        <w:pStyle w:val="Corpsdetexte"/>
        <w:spacing w:before="44" w:after="1"/>
        <w:ind w:left="360"/>
        <w:jc w:val="both"/>
        <w:rPr>
          <w:rFonts w:asciiTheme="majorBidi" w:hAnsiTheme="majorBidi" w:cstheme="majorBidi"/>
        </w:rPr>
      </w:pPr>
    </w:p>
    <w:p w:rsidR="00A75205" w:rsidRPr="00A75205" w:rsidRDefault="00D859B8" w:rsidP="00D859B8">
      <w:pPr>
        <w:pStyle w:val="Corpsdetexte"/>
        <w:numPr>
          <w:ilvl w:val="0"/>
          <w:numId w:val="3"/>
        </w:numPr>
        <w:spacing w:before="44" w:after="1"/>
        <w:jc w:val="both"/>
        <w:rPr>
          <w:rFonts w:asciiTheme="majorBidi" w:hAnsiTheme="majorBidi" w:cstheme="majorBidi"/>
        </w:rPr>
      </w:pPr>
      <w:r>
        <w:rPr>
          <w:rFonts w:asciiTheme="majorBidi" w:hAnsiTheme="majorBidi" w:cstheme="majorBidi"/>
        </w:rPr>
        <w:t>Fonction poétique</w:t>
      </w:r>
      <w:r w:rsidR="00A75205" w:rsidRPr="00A75205">
        <w:rPr>
          <w:rFonts w:asciiTheme="majorBidi" w:hAnsiTheme="majorBidi" w:cstheme="majorBidi"/>
        </w:rPr>
        <w:t xml:space="preserve"> : elles créent des effets de surprise, de décalage ou d'étrangeté qui renouvellent notre perception du monde (oxymore, paradoxe).</w:t>
      </w:r>
    </w:p>
    <w:p w:rsidR="00A75205" w:rsidRPr="00A75205" w:rsidRDefault="00A75205" w:rsidP="00D859B8">
      <w:pPr>
        <w:pStyle w:val="Corpsdetexte"/>
        <w:spacing w:before="44" w:after="1"/>
        <w:jc w:val="both"/>
        <w:rPr>
          <w:rFonts w:asciiTheme="majorBidi" w:hAnsiTheme="majorBidi" w:cstheme="majorBidi"/>
        </w:rPr>
      </w:pPr>
    </w:p>
    <w:p w:rsidR="00A75205" w:rsidRPr="00D859B8" w:rsidRDefault="00D859B8" w:rsidP="00A75205">
      <w:pPr>
        <w:pStyle w:val="Corpsdetexte"/>
        <w:spacing w:before="44" w:after="1"/>
        <w:ind w:left="360"/>
        <w:jc w:val="both"/>
        <w:rPr>
          <w:rFonts w:asciiTheme="majorBidi" w:hAnsiTheme="majorBidi" w:cstheme="majorBidi"/>
          <w:b/>
          <w:bCs/>
        </w:rPr>
      </w:pPr>
      <w:r w:rsidRPr="00D859B8">
        <w:rPr>
          <w:rFonts w:asciiTheme="majorBidi" w:hAnsiTheme="majorBidi" w:cstheme="majorBidi"/>
          <w:b/>
          <w:bCs/>
        </w:rPr>
        <w:t>II.3-</w:t>
      </w:r>
      <w:r w:rsidRPr="00D859B8">
        <w:rPr>
          <w:rFonts w:asciiTheme="majorBidi" w:hAnsiTheme="majorBidi" w:cstheme="majorBidi"/>
          <w:b/>
          <w:bCs/>
        </w:rPr>
        <w:tab/>
      </w:r>
      <w:r w:rsidR="00A75205" w:rsidRPr="00D859B8">
        <w:rPr>
          <w:rFonts w:asciiTheme="majorBidi" w:hAnsiTheme="majorBidi" w:cstheme="majorBidi"/>
          <w:b/>
          <w:bCs/>
        </w:rPr>
        <w:t>L'importance des figures de style dans la littérature</w:t>
      </w:r>
    </w:p>
    <w:p w:rsidR="00A75205" w:rsidRPr="00A75205" w:rsidRDefault="00A75205" w:rsidP="00A75205">
      <w:pPr>
        <w:pStyle w:val="Corpsdetexte"/>
        <w:spacing w:before="44" w:after="1"/>
        <w:ind w:left="360"/>
        <w:jc w:val="both"/>
        <w:rPr>
          <w:rFonts w:asciiTheme="majorBidi" w:hAnsiTheme="majorBidi" w:cstheme="majorBidi"/>
        </w:rPr>
      </w:pPr>
    </w:p>
    <w:p w:rsidR="00A75205" w:rsidRPr="00A75205" w:rsidRDefault="00A75205" w:rsidP="00D859B8">
      <w:pPr>
        <w:pStyle w:val="Corpsdetexte"/>
        <w:spacing w:before="44" w:after="1"/>
        <w:ind w:left="360"/>
        <w:jc w:val="both"/>
        <w:rPr>
          <w:rFonts w:asciiTheme="majorBidi" w:hAnsiTheme="majorBidi" w:cstheme="majorBidi"/>
        </w:rPr>
      </w:pPr>
      <w:r w:rsidRPr="00A75205">
        <w:rPr>
          <w:rFonts w:asciiTheme="majorBidi" w:hAnsiTheme="majorBidi" w:cstheme="majorBidi"/>
        </w:rPr>
        <w:t xml:space="preserve">Dans l'histoire littéraire, les figures de style occupent une place prépondérante. Chaque mouvement </w:t>
      </w:r>
      <w:r w:rsidRPr="00A75205">
        <w:rPr>
          <w:rFonts w:asciiTheme="majorBidi" w:hAnsiTheme="majorBidi" w:cstheme="majorBidi"/>
        </w:rPr>
        <w:lastRenderedPageBreak/>
        <w:t>littéraire privilégie certaines figures qui correspondent à sa vision esthétique et philosophique. Le classicisme valorise la clarté et l'harmonie à travers des figures comme le parallélisme ou l'antithèse bien équilibrée. Le romantisme, en quête d'expression personnelle intense, recourt abondamment à l'hyperbole et à la métaphore. Le symbolisme développe un système d'analogies complexes, tandis que le surréalisme explore les rapprochements inattendus et les oxymores provocateurs.</w:t>
      </w:r>
      <w:r w:rsidR="00D859B8">
        <w:rPr>
          <w:rFonts w:asciiTheme="majorBidi" w:hAnsiTheme="majorBidi" w:cstheme="majorBidi"/>
        </w:rPr>
        <w:t xml:space="preserve"> </w:t>
      </w:r>
      <w:r w:rsidRPr="00A75205">
        <w:rPr>
          <w:rFonts w:asciiTheme="majorBidi" w:hAnsiTheme="majorBidi" w:cstheme="majorBidi"/>
        </w:rPr>
        <w:t>Les grands écrivains se distinguent souvent par leur maîtrise singulière des figures de style. Victor Hugo marque par la puissance de ses antithèses et de ses métaphores cosmiques. Baudelaire élabore un réseau subtil de correspondances entre les sensations, les émotions et les idées. Proust déploie d'impressionnantes métaphores filées qui tissent des liens entre différents moments de l'existence. Ces empreintes stylistiques constituent la signature reconnaissable de ces auteurs.</w:t>
      </w:r>
    </w:p>
    <w:p w:rsidR="00A75205" w:rsidRPr="00A75205" w:rsidRDefault="00A75205" w:rsidP="00A75205">
      <w:pPr>
        <w:pStyle w:val="Corpsdetexte"/>
        <w:spacing w:before="44" w:after="1"/>
        <w:ind w:left="360"/>
        <w:jc w:val="both"/>
        <w:rPr>
          <w:rFonts w:asciiTheme="majorBidi" w:hAnsiTheme="majorBidi" w:cstheme="majorBidi"/>
        </w:rPr>
      </w:pPr>
    </w:p>
    <w:p w:rsidR="00F52B5B" w:rsidRDefault="00D859B8" w:rsidP="00D859B8">
      <w:pPr>
        <w:pStyle w:val="Corpsdetexte"/>
        <w:numPr>
          <w:ilvl w:val="0"/>
          <w:numId w:val="2"/>
        </w:numPr>
        <w:spacing w:before="44" w:after="1"/>
        <w:jc w:val="both"/>
        <w:rPr>
          <w:rFonts w:asciiTheme="majorBidi" w:hAnsiTheme="majorBidi" w:cstheme="majorBidi"/>
          <w:b/>
          <w:bCs/>
        </w:rPr>
      </w:pPr>
      <w:r w:rsidRPr="00D859B8">
        <w:rPr>
          <w:rFonts w:asciiTheme="majorBidi" w:hAnsiTheme="majorBidi" w:cstheme="majorBidi"/>
          <w:b/>
          <w:bCs/>
        </w:rPr>
        <w:t>Tableau des principales figures de style (oui, il en existe d’autres, beaucoup d’autres !)</w:t>
      </w:r>
    </w:p>
    <w:p w:rsidR="00D859B8" w:rsidRPr="00D859B8" w:rsidRDefault="00D859B8" w:rsidP="00D859B8">
      <w:pPr>
        <w:pStyle w:val="Corpsdetexte"/>
        <w:spacing w:before="44" w:after="1"/>
        <w:ind w:left="360"/>
        <w:jc w:val="both"/>
        <w:rPr>
          <w:rFonts w:asciiTheme="majorBidi" w:hAnsiTheme="majorBidi" w:cstheme="majorBidi"/>
          <w:b/>
          <w:bCs/>
        </w:rPr>
      </w:pPr>
      <w:bookmarkStart w:id="0" w:name="_GoBack"/>
      <w:bookmarkEnd w:id="0"/>
    </w:p>
    <w:tbl>
      <w:tblPr>
        <w:tblStyle w:val="TableNormal"/>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20"/>
        <w:gridCol w:w="1726"/>
        <w:gridCol w:w="3254"/>
        <w:gridCol w:w="4104"/>
      </w:tblGrid>
      <w:tr w:rsidR="00401286">
        <w:trPr>
          <w:trHeight w:val="507"/>
        </w:trPr>
        <w:tc>
          <w:tcPr>
            <w:tcW w:w="1320" w:type="dxa"/>
            <w:tcBorders>
              <w:left w:val="single" w:sz="4" w:space="0" w:color="000000"/>
              <w:right w:val="single" w:sz="4" w:space="0" w:color="000000"/>
            </w:tcBorders>
          </w:tcPr>
          <w:p w:rsidR="00401286" w:rsidRDefault="0035673F">
            <w:pPr>
              <w:pStyle w:val="TableParagraph"/>
              <w:spacing w:line="256" w:lineRule="exact"/>
              <w:rPr>
                <w:b/>
                <w:sz w:val="21"/>
              </w:rPr>
            </w:pPr>
            <w:r>
              <w:rPr>
                <w:b/>
                <w:sz w:val="21"/>
              </w:rPr>
              <w:t>Type</w:t>
            </w:r>
            <w:r>
              <w:rPr>
                <w:b/>
                <w:spacing w:val="-2"/>
                <w:sz w:val="21"/>
              </w:rPr>
              <w:t xml:space="preserve"> </w:t>
            </w:r>
            <w:r>
              <w:rPr>
                <w:b/>
                <w:spacing w:val="-5"/>
                <w:sz w:val="21"/>
              </w:rPr>
              <w:t>de</w:t>
            </w:r>
          </w:p>
          <w:p w:rsidR="00401286" w:rsidRDefault="0035673F">
            <w:pPr>
              <w:pStyle w:val="TableParagraph"/>
              <w:spacing w:line="230" w:lineRule="exact"/>
              <w:rPr>
                <w:b/>
                <w:sz w:val="21"/>
              </w:rPr>
            </w:pPr>
            <w:r>
              <w:rPr>
                <w:b/>
                <w:spacing w:val="-2"/>
                <w:sz w:val="21"/>
              </w:rPr>
              <w:t>figures</w:t>
            </w:r>
          </w:p>
        </w:tc>
        <w:tc>
          <w:tcPr>
            <w:tcW w:w="1726" w:type="dxa"/>
            <w:tcBorders>
              <w:left w:val="single" w:sz="4" w:space="0" w:color="000000"/>
              <w:right w:val="single" w:sz="4" w:space="0" w:color="000000"/>
            </w:tcBorders>
          </w:tcPr>
          <w:p w:rsidR="00401286" w:rsidRDefault="0035673F">
            <w:pPr>
              <w:pStyle w:val="TableParagraph"/>
              <w:rPr>
                <w:b/>
                <w:sz w:val="21"/>
              </w:rPr>
            </w:pPr>
            <w:r>
              <w:rPr>
                <w:b/>
                <w:spacing w:val="-2"/>
                <w:sz w:val="21"/>
              </w:rPr>
              <w:t>Figure</w:t>
            </w:r>
          </w:p>
        </w:tc>
        <w:tc>
          <w:tcPr>
            <w:tcW w:w="3254" w:type="dxa"/>
            <w:tcBorders>
              <w:left w:val="single" w:sz="4" w:space="0" w:color="000000"/>
              <w:right w:val="single" w:sz="4" w:space="0" w:color="000000"/>
            </w:tcBorders>
          </w:tcPr>
          <w:p w:rsidR="00401286" w:rsidRDefault="0035673F">
            <w:pPr>
              <w:pStyle w:val="TableParagraph"/>
              <w:rPr>
                <w:b/>
                <w:sz w:val="21"/>
              </w:rPr>
            </w:pPr>
            <w:r>
              <w:rPr>
                <w:b/>
                <w:sz w:val="21"/>
              </w:rPr>
              <w:t>Procédé</w:t>
            </w:r>
            <w:r>
              <w:rPr>
                <w:b/>
                <w:spacing w:val="-3"/>
                <w:sz w:val="21"/>
              </w:rPr>
              <w:t xml:space="preserve"> </w:t>
            </w:r>
            <w:r>
              <w:rPr>
                <w:b/>
                <w:sz w:val="21"/>
              </w:rPr>
              <w:t>et</w:t>
            </w:r>
            <w:r>
              <w:rPr>
                <w:b/>
                <w:spacing w:val="-3"/>
                <w:sz w:val="21"/>
              </w:rPr>
              <w:t xml:space="preserve"> </w:t>
            </w:r>
            <w:r>
              <w:rPr>
                <w:b/>
                <w:spacing w:val="-2"/>
                <w:sz w:val="21"/>
              </w:rPr>
              <w:t>effet</w:t>
            </w:r>
          </w:p>
        </w:tc>
        <w:tc>
          <w:tcPr>
            <w:tcW w:w="4104" w:type="dxa"/>
            <w:tcBorders>
              <w:left w:val="single" w:sz="4" w:space="0" w:color="000000"/>
              <w:right w:val="single" w:sz="4" w:space="0" w:color="000000"/>
            </w:tcBorders>
          </w:tcPr>
          <w:p w:rsidR="00401286" w:rsidRDefault="0035673F">
            <w:pPr>
              <w:pStyle w:val="TableParagraph"/>
              <w:rPr>
                <w:b/>
                <w:sz w:val="21"/>
              </w:rPr>
            </w:pPr>
            <w:r>
              <w:rPr>
                <w:b/>
                <w:spacing w:val="-2"/>
                <w:sz w:val="21"/>
              </w:rPr>
              <w:t>exemple</w:t>
            </w:r>
          </w:p>
        </w:tc>
      </w:tr>
      <w:tr w:rsidR="00401286">
        <w:trPr>
          <w:trHeight w:val="275"/>
        </w:trPr>
        <w:tc>
          <w:tcPr>
            <w:tcW w:w="1320"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b/>
                <w:sz w:val="21"/>
              </w:rPr>
            </w:pPr>
            <w:r>
              <w:rPr>
                <w:b/>
                <w:spacing w:val="-2"/>
                <w:sz w:val="21"/>
              </w:rPr>
              <w:t>Figures</w:t>
            </w:r>
          </w:p>
        </w:tc>
        <w:tc>
          <w:tcPr>
            <w:tcW w:w="1726"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b/>
                <w:sz w:val="21"/>
              </w:rPr>
            </w:pPr>
            <w:r>
              <w:rPr>
                <w:b/>
                <w:spacing w:val="-2"/>
                <w:sz w:val="21"/>
              </w:rPr>
              <w:t>comparaison</w:t>
            </w:r>
          </w:p>
        </w:tc>
        <w:tc>
          <w:tcPr>
            <w:tcW w:w="3254"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sz w:val="21"/>
              </w:rPr>
            </w:pPr>
            <w:r>
              <w:rPr>
                <w:sz w:val="21"/>
              </w:rPr>
              <w:t>elle</w:t>
            </w:r>
            <w:r>
              <w:rPr>
                <w:spacing w:val="-5"/>
                <w:sz w:val="21"/>
              </w:rPr>
              <w:t xml:space="preserve"> </w:t>
            </w:r>
            <w:r>
              <w:rPr>
                <w:sz w:val="21"/>
              </w:rPr>
              <w:t>établit</w:t>
            </w:r>
            <w:r>
              <w:rPr>
                <w:spacing w:val="-2"/>
                <w:sz w:val="21"/>
              </w:rPr>
              <w:t xml:space="preserve"> </w:t>
            </w:r>
            <w:r>
              <w:rPr>
                <w:sz w:val="21"/>
              </w:rPr>
              <w:t>un</w:t>
            </w:r>
            <w:r>
              <w:rPr>
                <w:spacing w:val="-4"/>
                <w:sz w:val="21"/>
              </w:rPr>
              <w:t xml:space="preserve"> </w:t>
            </w:r>
            <w:r>
              <w:rPr>
                <w:spacing w:val="-2"/>
                <w:sz w:val="21"/>
              </w:rPr>
              <w:t>rapprochement</w:t>
            </w:r>
          </w:p>
        </w:tc>
        <w:tc>
          <w:tcPr>
            <w:tcW w:w="4104"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i/>
                <w:sz w:val="21"/>
              </w:rPr>
            </w:pPr>
            <w:r>
              <w:rPr>
                <w:sz w:val="21"/>
              </w:rPr>
              <w:t>«</w:t>
            </w:r>
            <w:r>
              <w:rPr>
                <w:spacing w:val="-5"/>
                <w:sz w:val="21"/>
              </w:rPr>
              <w:t xml:space="preserve"> </w:t>
            </w:r>
            <w:r>
              <w:rPr>
                <w:i/>
                <w:sz w:val="21"/>
              </w:rPr>
              <w:t>Et</w:t>
            </w:r>
            <w:r>
              <w:rPr>
                <w:i/>
                <w:spacing w:val="-2"/>
                <w:sz w:val="21"/>
              </w:rPr>
              <w:t xml:space="preserve"> </w:t>
            </w:r>
            <w:r>
              <w:rPr>
                <w:i/>
                <w:sz w:val="21"/>
              </w:rPr>
              <w:t>dormir</w:t>
            </w:r>
            <w:r>
              <w:rPr>
                <w:i/>
                <w:spacing w:val="-2"/>
                <w:sz w:val="21"/>
              </w:rPr>
              <w:t xml:space="preserve"> </w:t>
            </w:r>
            <w:r>
              <w:rPr>
                <w:i/>
                <w:sz w:val="21"/>
              </w:rPr>
              <w:t>dans</w:t>
            </w:r>
            <w:r>
              <w:rPr>
                <w:i/>
                <w:spacing w:val="-2"/>
                <w:sz w:val="21"/>
              </w:rPr>
              <w:t xml:space="preserve"> </w:t>
            </w:r>
            <w:r>
              <w:rPr>
                <w:i/>
                <w:sz w:val="21"/>
              </w:rPr>
              <w:t>l’oubli</w:t>
            </w:r>
            <w:r>
              <w:rPr>
                <w:i/>
                <w:spacing w:val="-2"/>
                <w:sz w:val="21"/>
              </w:rPr>
              <w:t xml:space="preserve"> </w:t>
            </w:r>
            <w:r>
              <w:rPr>
                <w:i/>
                <w:sz w:val="21"/>
              </w:rPr>
              <w:t>comme</w:t>
            </w:r>
            <w:r>
              <w:rPr>
                <w:i/>
                <w:spacing w:val="-2"/>
                <w:sz w:val="21"/>
              </w:rPr>
              <w:t xml:space="preserve"> </w:t>
            </w:r>
            <w:r>
              <w:rPr>
                <w:i/>
                <w:sz w:val="21"/>
              </w:rPr>
              <w:t>un</w:t>
            </w:r>
            <w:r>
              <w:rPr>
                <w:i/>
                <w:spacing w:val="-4"/>
                <w:sz w:val="21"/>
              </w:rPr>
              <w:t xml:space="preserve"> </w:t>
            </w:r>
            <w:r>
              <w:rPr>
                <w:i/>
                <w:spacing w:val="-2"/>
                <w:sz w:val="21"/>
              </w:rPr>
              <w:t>requin</w:t>
            </w:r>
          </w:p>
        </w:tc>
      </w:tr>
      <w:tr w:rsidR="00401286">
        <w:trPr>
          <w:trHeight w:val="255"/>
        </w:trPr>
        <w:tc>
          <w:tcPr>
            <w:tcW w:w="1320"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b/>
                <w:sz w:val="21"/>
              </w:rPr>
            </w:pPr>
            <w:r>
              <w:rPr>
                <w:b/>
                <w:spacing w:val="-2"/>
                <w:sz w:val="21"/>
              </w:rPr>
              <w:t>d’analogie</w:t>
            </w: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entre</w:t>
            </w:r>
            <w:r>
              <w:rPr>
                <w:spacing w:val="-4"/>
                <w:sz w:val="21"/>
              </w:rPr>
              <w:t xml:space="preserve"> </w:t>
            </w:r>
            <w:r>
              <w:rPr>
                <w:sz w:val="21"/>
              </w:rPr>
              <w:t>deux</w:t>
            </w:r>
            <w:r>
              <w:rPr>
                <w:spacing w:val="-2"/>
                <w:sz w:val="21"/>
              </w:rPr>
              <w:t xml:space="preserve"> </w:t>
            </w:r>
            <w:r>
              <w:rPr>
                <w:sz w:val="21"/>
              </w:rPr>
              <w:t>termes</w:t>
            </w:r>
            <w:r>
              <w:rPr>
                <w:spacing w:val="-3"/>
                <w:sz w:val="21"/>
              </w:rPr>
              <w:t xml:space="preserve"> </w:t>
            </w:r>
            <w:r>
              <w:rPr>
                <w:sz w:val="21"/>
              </w:rPr>
              <w:t>(le</w:t>
            </w:r>
            <w:r>
              <w:rPr>
                <w:spacing w:val="-4"/>
                <w:sz w:val="21"/>
              </w:rPr>
              <w:t xml:space="preserve"> </w:t>
            </w:r>
            <w:r>
              <w:rPr>
                <w:sz w:val="21"/>
              </w:rPr>
              <w:t>comparé</w:t>
            </w:r>
            <w:r>
              <w:rPr>
                <w:spacing w:val="-3"/>
                <w:sz w:val="21"/>
              </w:rPr>
              <w:t xml:space="preserve"> </w:t>
            </w:r>
            <w:r>
              <w:rPr>
                <w:spacing w:val="-5"/>
                <w:sz w:val="21"/>
              </w:rPr>
              <w:t>et</w:t>
            </w:r>
          </w:p>
        </w:tc>
        <w:tc>
          <w:tcPr>
            <w:tcW w:w="410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i/>
                <w:sz w:val="21"/>
              </w:rPr>
              <w:t>dans</w:t>
            </w:r>
            <w:r>
              <w:rPr>
                <w:i/>
                <w:spacing w:val="-3"/>
                <w:sz w:val="21"/>
              </w:rPr>
              <w:t xml:space="preserve"> </w:t>
            </w:r>
            <w:r>
              <w:rPr>
                <w:i/>
                <w:sz w:val="21"/>
              </w:rPr>
              <w:t>l’onde</w:t>
            </w:r>
            <w:r>
              <w:rPr>
                <w:i/>
                <w:spacing w:val="-2"/>
                <w:sz w:val="21"/>
              </w:rPr>
              <w:t xml:space="preserve"> </w:t>
            </w:r>
            <w:r>
              <w:rPr>
                <w:sz w:val="21"/>
              </w:rPr>
              <w:t>»</w:t>
            </w:r>
            <w:r>
              <w:rPr>
                <w:spacing w:val="-2"/>
                <w:sz w:val="21"/>
              </w:rPr>
              <w:t xml:space="preserve"> (Baudelaire)</w:t>
            </w:r>
          </w:p>
        </w:tc>
      </w:tr>
      <w:tr w:rsidR="00401286">
        <w:trPr>
          <w:trHeight w:val="256"/>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le</w:t>
            </w:r>
            <w:r>
              <w:rPr>
                <w:spacing w:val="-5"/>
                <w:sz w:val="21"/>
              </w:rPr>
              <w:t xml:space="preserve"> </w:t>
            </w:r>
            <w:r>
              <w:rPr>
                <w:sz w:val="21"/>
              </w:rPr>
              <w:t>comparant)</w:t>
            </w:r>
            <w:r>
              <w:rPr>
                <w:spacing w:val="-2"/>
                <w:sz w:val="21"/>
              </w:rPr>
              <w:t xml:space="preserve"> </w:t>
            </w:r>
            <w:r>
              <w:rPr>
                <w:sz w:val="21"/>
              </w:rPr>
              <w:t>à</w:t>
            </w:r>
            <w:r>
              <w:rPr>
                <w:spacing w:val="-4"/>
                <w:sz w:val="21"/>
              </w:rPr>
              <w:t xml:space="preserve"> </w:t>
            </w:r>
            <w:r>
              <w:rPr>
                <w:sz w:val="21"/>
              </w:rPr>
              <w:t>partir</w:t>
            </w:r>
            <w:r>
              <w:rPr>
                <w:spacing w:val="-4"/>
                <w:sz w:val="21"/>
              </w:rPr>
              <w:t xml:space="preserve"> </w:t>
            </w:r>
            <w:proofErr w:type="spellStart"/>
            <w:r>
              <w:rPr>
                <w:spacing w:val="-4"/>
                <w:sz w:val="21"/>
              </w:rPr>
              <w:t>ddun</w:t>
            </w:r>
            <w:proofErr w:type="spellEnd"/>
          </w:p>
        </w:tc>
        <w:tc>
          <w:tcPr>
            <w:tcW w:w="410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i/>
                <w:sz w:val="21"/>
              </w:rPr>
            </w:pPr>
            <w:r>
              <w:rPr>
                <w:sz w:val="21"/>
              </w:rPr>
              <w:t>«</w:t>
            </w:r>
            <w:r>
              <w:rPr>
                <w:spacing w:val="-3"/>
                <w:sz w:val="21"/>
              </w:rPr>
              <w:t xml:space="preserve"> </w:t>
            </w:r>
            <w:r>
              <w:rPr>
                <w:i/>
                <w:sz w:val="21"/>
              </w:rPr>
              <w:t>le</w:t>
            </w:r>
            <w:r>
              <w:rPr>
                <w:i/>
                <w:spacing w:val="-3"/>
                <w:sz w:val="21"/>
              </w:rPr>
              <w:t xml:space="preserve"> </w:t>
            </w:r>
            <w:r>
              <w:rPr>
                <w:i/>
                <w:sz w:val="21"/>
              </w:rPr>
              <w:t>Poète</w:t>
            </w:r>
            <w:r>
              <w:rPr>
                <w:i/>
                <w:spacing w:val="-3"/>
                <w:sz w:val="21"/>
              </w:rPr>
              <w:t xml:space="preserve"> </w:t>
            </w:r>
            <w:r>
              <w:rPr>
                <w:i/>
                <w:sz w:val="21"/>
              </w:rPr>
              <w:t>est</w:t>
            </w:r>
            <w:r>
              <w:rPr>
                <w:i/>
                <w:spacing w:val="-3"/>
                <w:sz w:val="21"/>
              </w:rPr>
              <w:t xml:space="preserve"> </w:t>
            </w:r>
            <w:r>
              <w:rPr>
                <w:i/>
                <w:sz w:val="21"/>
              </w:rPr>
              <w:t>semblable</w:t>
            </w:r>
            <w:r>
              <w:rPr>
                <w:i/>
                <w:spacing w:val="-3"/>
                <w:sz w:val="21"/>
              </w:rPr>
              <w:t xml:space="preserve"> </w:t>
            </w:r>
            <w:r>
              <w:rPr>
                <w:i/>
                <w:sz w:val="21"/>
              </w:rPr>
              <w:t>au</w:t>
            </w:r>
            <w:r>
              <w:rPr>
                <w:i/>
                <w:spacing w:val="-2"/>
                <w:sz w:val="21"/>
              </w:rPr>
              <w:t xml:space="preserve"> </w:t>
            </w:r>
            <w:r>
              <w:rPr>
                <w:i/>
                <w:sz w:val="21"/>
              </w:rPr>
              <w:t>prince</w:t>
            </w:r>
            <w:r>
              <w:rPr>
                <w:i/>
                <w:spacing w:val="-3"/>
                <w:sz w:val="21"/>
              </w:rPr>
              <w:t xml:space="preserve"> </w:t>
            </w:r>
            <w:r>
              <w:rPr>
                <w:i/>
                <w:spacing w:val="-5"/>
                <w:sz w:val="21"/>
              </w:rPr>
              <w:t>des</w:t>
            </w:r>
          </w:p>
        </w:tc>
      </w:tr>
      <w:tr w:rsidR="00401286">
        <w:trPr>
          <w:trHeight w:val="255"/>
        </w:trPr>
        <w:tc>
          <w:tcPr>
            <w:tcW w:w="1320"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(elles</w:t>
            </w:r>
            <w:r>
              <w:rPr>
                <w:spacing w:val="-2"/>
                <w:sz w:val="21"/>
              </w:rPr>
              <w:t xml:space="preserve"> créent</w:t>
            </w: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élément</w:t>
            </w:r>
            <w:r>
              <w:rPr>
                <w:spacing w:val="-3"/>
                <w:sz w:val="21"/>
              </w:rPr>
              <w:t xml:space="preserve"> </w:t>
            </w:r>
            <w:r>
              <w:rPr>
                <w:sz w:val="21"/>
              </w:rPr>
              <w:t>qui</w:t>
            </w:r>
            <w:r>
              <w:rPr>
                <w:spacing w:val="-3"/>
                <w:sz w:val="21"/>
              </w:rPr>
              <w:t xml:space="preserve"> </w:t>
            </w:r>
            <w:r>
              <w:rPr>
                <w:sz w:val="21"/>
              </w:rPr>
              <w:t>leur</w:t>
            </w:r>
            <w:r>
              <w:rPr>
                <w:spacing w:val="-2"/>
                <w:sz w:val="21"/>
              </w:rPr>
              <w:t xml:space="preserve"> </w:t>
            </w:r>
            <w:r>
              <w:rPr>
                <w:sz w:val="21"/>
              </w:rPr>
              <w:t>est</w:t>
            </w:r>
            <w:r>
              <w:rPr>
                <w:spacing w:val="-3"/>
                <w:sz w:val="21"/>
              </w:rPr>
              <w:t xml:space="preserve"> </w:t>
            </w:r>
            <w:r>
              <w:rPr>
                <w:sz w:val="21"/>
              </w:rPr>
              <w:t>commun</w:t>
            </w:r>
            <w:r>
              <w:rPr>
                <w:spacing w:val="-2"/>
                <w:sz w:val="21"/>
              </w:rPr>
              <w:t xml:space="preserve"> </w:t>
            </w:r>
            <w:r>
              <w:rPr>
                <w:spacing w:val="-5"/>
                <w:sz w:val="21"/>
              </w:rPr>
              <w:t>et</w:t>
            </w:r>
          </w:p>
        </w:tc>
        <w:tc>
          <w:tcPr>
            <w:tcW w:w="410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i/>
                <w:sz w:val="21"/>
              </w:rPr>
              <w:t>nuées</w:t>
            </w:r>
            <w:r>
              <w:rPr>
                <w:i/>
                <w:spacing w:val="-2"/>
                <w:sz w:val="21"/>
              </w:rPr>
              <w:t xml:space="preserve"> </w:t>
            </w:r>
            <w:r>
              <w:rPr>
                <w:sz w:val="21"/>
              </w:rPr>
              <w:t>»</w:t>
            </w:r>
            <w:r>
              <w:rPr>
                <w:spacing w:val="-1"/>
                <w:sz w:val="21"/>
              </w:rPr>
              <w:t xml:space="preserve"> </w:t>
            </w:r>
            <w:r>
              <w:rPr>
                <w:spacing w:val="-2"/>
                <w:sz w:val="21"/>
              </w:rPr>
              <w:t>(Baudelaire)</w:t>
            </w:r>
          </w:p>
        </w:tc>
      </w:tr>
      <w:tr w:rsidR="00401286">
        <w:trPr>
          <w:trHeight w:val="256"/>
        </w:trPr>
        <w:tc>
          <w:tcPr>
            <w:tcW w:w="1320"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 xml:space="preserve">des </w:t>
            </w:r>
            <w:r>
              <w:rPr>
                <w:spacing w:val="-2"/>
                <w:sz w:val="21"/>
              </w:rPr>
              <w:t>images</w:t>
            </w: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grâce</w:t>
            </w:r>
            <w:r>
              <w:rPr>
                <w:spacing w:val="-2"/>
                <w:sz w:val="21"/>
              </w:rPr>
              <w:t xml:space="preserve"> </w:t>
            </w:r>
            <w:r>
              <w:rPr>
                <w:sz w:val="21"/>
              </w:rPr>
              <w:t>à</w:t>
            </w:r>
            <w:r>
              <w:rPr>
                <w:spacing w:val="-4"/>
                <w:sz w:val="21"/>
              </w:rPr>
              <w:t xml:space="preserve"> </w:t>
            </w:r>
            <w:r>
              <w:rPr>
                <w:sz w:val="21"/>
              </w:rPr>
              <w:t>un</w:t>
            </w:r>
            <w:r>
              <w:rPr>
                <w:spacing w:val="-2"/>
                <w:sz w:val="21"/>
              </w:rPr>
              <w:t xml:space="preserve"> </w:t>
            </w:r>
            <w:r>
              <w:rPr>
                <w:sz w:val="21"/>
              </w:rPr>
              <w:t>outil</w:t>
            </w:r>
            <w:r>
              <w:rPr>
                <w:spacing w:val="-2"/>
                <w:sz w:val="21"/>
              </w:rPr>
              <w:t xml:space="preserve"> grammatical</w:t>
            </w:r>
          </w:p>
        </w:tc>
        <w:tc>
          <w:tcPr>
            <w:tcW w:w="4104"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r>
      <w:tr w:rsidR="00401286">
        <w:trPr>
          <w:trHeight w:val="255"/>
        </w:trPr>
        <w:tc>
          <w:tcPr>
            <w:tcW w:w="1320"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mentales</w:t>
            </w:r>
            <w:r>
              <w:rPr>
                <w:spacing w:val="-4"/>
                <w:sz w:val="21"/>
              </w:rPr>
              <w:t xml:space="preserve"> </w:t>
            </w:r>
            <w:r>
              <w:rPr>
                <w:spacing w:val="-5"/>
                <w:sz w:val="21"/>
              </w:rPr>
              <w:t>en</w:t>
            </w: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i/>
                <w:sz w:val="21"/>
              </w:rPr>
            </w:pPr>
            <w:r>
              <w:rPr>
                <w:i/>
                <w:sz w:val="21"/>
              </w:rPr>
              <w:t>(comme,</w:t>
            </w:r>
            <w:r>
              <w:rPr>
                <w:i/>
                <w:spacing w:val="-5"/>
                <w:sz w:val="21"/>
              </w:rPr>
              <w:t xml:space="preserve"> </w:t>
            </w:r>
            <w:r>
              <w:rPr>
                <w:i/>
                <w:sz w:val="21"/>
              </w:rPr>
              <w:t>pareil</w:t>
            </w:r>
            <w:r>
              <w:rPr>
                <w:i/>
                <w:spacing w:val="-2"/>
                <w:sz w:val="21"/>
              </w:rPr>
              <w:t xml:space="preserve"> </w:t>
            </w:r>
            <w:r>
              <w:rPr>
                <w:i/>
                <w:sz w:val="21"/>
              </w:rPr>
              <w:t>à,</w:t>
            </w:r>
            <w:r>
              <w:rPr>
                <w:i/>
                <w:spacing w:val="-5"/>
                <w:sz w:val="21"/>
              </w:rPr>
              <w:t xml:space="preserve"> </w:t>
            </w:r>
            <w:r>
              <w:rPr>
                <w:i/>
                <w:sz w:val="21"/>
              </w:rPr>
              <w:t>tel</w:t>
            </w:r>
            <w:r>
              <w:rPr>
                <w:i/>
                <w:spacing w:val="-2"/>
                <w:sz w:val="21"/>
              </w:rPr>
              <w:t xml:space="preserve"> </w:t>
            </w:r>
            <w:r>
              <w:rPr>
                <w:i/>
                <w:spacing w:val="-4"/>
                <w:sz w:val="21"/>
              </w:rPr>
              <w:t>que,</w:t>
            </w:r>
          </w:p>
        </w:tc>
        <w:tc>
          <w:tcPr>
            <w:tcW w:w="4104"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r>
      <w:tr w:rsidR="00401286">
        <w:trPr>
          <w:trHeight w:val="255"/>
        </w:trPr>
        <w:tc>
          <w:tcPr>
            <w:tcW w:w="1320"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pacing w:val="-2"/>
                <w:sz w:val="21"/>
              </w:rPr>
              <w:t>rapprochant</w:t>
            </w: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i/>
                <w:sz w:val="21"/>
              </w:rPr>
            </w:pPr>
            <w:r>
              <w:rPr>
                <w:i/>
                <w:sz w:val="21"/>
              </w:rPr>
              <w:t>ressembler</w:t>
            </w:r>
            <w:r>
              <w:rPr>
                <w:i/>
                <w:spacing w:val="-9"/>
                <w:sz w:val="21"/>
              </w:rPr>
              <w:t xml:space="preserve"> </w:t>
            </w:r>
            <w:r>
              <w:rPr>
                <w:i/>
                <w:spacing w:val="-2"/>
                <w:sz w:val="21"/>
              </w:rPr>
              <w:t>à...)</w:t>
            </w:r>
          </w:p>
        </w:tc>
        <w:tc>
          <w:tcPr>
            <w:tcW w:w="4104"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r>
      <w:tr w:rsidR="00401286">
        <w:trPr>
          <w:trHeight w:val="207"/>
        </w:trPr>
        <w:tc>
          <w:tcPr>
            <w:tcW w:w="1320" w:type="dxa"/>
            <w:vMerge w:val="restart"/>
            <w:tcBorders>
              <w:top w:val="nil"/>
              <w:left w:val="single" w:sz="4" w:space="0" w:color="000000"/>
              <w:bottom w:val="nil"/>
              <w:right w:val="single" w:sz="4" w:space="0" w:color="000000"/>
            </w:tcBorders>
            <w:shd w:val="clear" w:color="auto" w:fill="FBD3D0"/>
          </w:tcPr>
          <w:p w:rsidR="00401286" w:rsidRDefault="0035673F">
            <w:pPr>
              <w:pStyle w:val="TableParagraph"/>
              <w:spacing w:line="222" w:lineRule="exact"/>
              <w:rPr>
                <w:sz w:val="21"/>
              </w:rPr>
            </w:pPr>
            <w:r>
              <w:rPr>
                <w:sz w:val="21"/>
              </w:rPr>
              <w:t>deux</w:t>
            </w:r>
            <w:r>
              <w:rPr>
                <w:spacing w:val="-2"/>
                <w:sz w:val="21"/>
              </w:rPr>
              <w:t xml:space="preserve"> univers</w:t>
            </w:r>
          </w:p>
        </w:tc>
        <w:tc>
          <w:tcPr>
            <w:tcW w:w="1726" w:type="dxa"/>
            <w:tcBorders>
              <w:top w:val="nil"/>
              <w:left w:val="single" w:sz="4" w:space="0" w:color="000000"/>
              <w:right w:val="single" w:sz="4" w:space="0" w:color="000000"/>
            </w:tcBorders>
            <w:shd w:val="clear" w:color="auto" w:fill="FBD3D0"/>
          </w:tcPr>
          <w:p w:rsidR="00401286" w:rsidRDefault="00401286">
            <w:pPr>
              <w:pStyle w:val="TableParagraph"/>
              <w:ind w:left="0"/>
              <w:rPr>
                <w:rFonts w:ascii="Times New Roman"/>
                <w:sz w:val="14"/>
              </w:rPr>
            </w:pPr>
          </w:p>
        </w:tc>
        <w:tc>
          <w:tcPr>
            <w:tcW w:w="3254" w:type="dxa"/>
            <w:tcBorders>
              <w:top w:val="nil"/>
              <w:left w:val="single" w:sz="4" w:space="0" w:color="000000"/>
              <w:right w:val="single" w:sz="4" w:space="0" w:color="000000"/>
            </w:tcBorders>
            <w:shd w:val="clear" w:color="auto" w:fill="FBD3D0"/>
          </w:tcPr>
          <w:p w:rsidR="00401286" w:rsidRDefault="00401286">
            <w:pPr>
              <w:pStyle w:val="TableParagraph"/>
              <w:ind w:left="0"/>
              <w:rPr>
                <w:rFonts w:ascii="Times New Roman"/>
                <w:sz w:val="14"/>
              </w:rPr>
            </w:pPr>
          </w:p>
        </w:tc>
        <w:tc>
          <w:tcPr>
            <w:tcW w:w="4104" w:type="dxa"/>
            <w:tcBorders>
              <w:top w:val="nil"/>
              <w:left w:val="single" w:sz="4" w:space="0" w:color="000000"/>
              <w:right w:val="single" w:sz="4" w:space="0" w:color="000000"/>
            </w:tcBorders>
            <w:shd w:val="clear" w:color="auto" w:fill="FBD3D0"/>
          </w:tcPr>
          <w:p w:rsidR="00401286" w:rsidRDefault="00401286">
            <w:pPr>
              <w:pStyle w:val="TableParagraph"/>
              <w:ind w:left="0"/>
              <w:rPr>
                <w:rFonts w:ascii="Times New Roman"/>
                <w:sz w:val="14"/>
              </w:rPr>
            </w:pPr>
          </w:p>
        </w:tc>
      </w:tr>
      <w:tr w:rsidR="00401286">
        <w:trPr>
          <w:trHeight w:val="19"/>
        </w:trPr>
        <w:tc>
          <w:tcPr>
            <w:tcW w:w="1320" w:type="dxa"/>
            <w:vMerge/>
            <w:tcBorders>
              <w:top w:val="nil"/>
              <w:left w:val="single" w:sz="4" w:space="0" w:color="000000"/>
              <w:bottom w:val="nil"/>
              <w:right w:val="single" w:sz="4" w:space="0" w:color="000000"/>
            </w:tcBorders>
            <w:shd w:val="clear" w:color="auto" w:fill="FBD3D0"/>
          </w:tcPr>
          <w:p w:rsidR="00401286" w:rsidRDefault="00401286">
            <w:pPr>
              <w:rPr>
                <w:sz w:val="2"/>
                <w:szCs w:val="2"/>
              </w:rPr>
            </w:pPr>
          </w:p>
        </w:tc>
        <w:tc>
          <w:tcPr>
            <w:tcW w:w="1726" w:type="dxa"/>
            <w:tcBorders>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
              </w:rPr>
            </w:pPr>
          </w:p>
        </w:tc>
        <w:tc>
          <w:tcPr>
            <w:tcW w:w="3254" w:type="dxa"/>
            <w:tcBorders>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
              </w:rPr>
            </w:pPr>
          </w:p>
        </w:tc>
        <w:tc>
          <w:tcPr>
            <w:tcW w:w="4104" w:type="dxa"/>
            <w:vMerge w:val="restart"/>
            <w:tcBorders>
              <w:left w:val="single" w:sz="4" w:space="0" w:color="000000"/>
              <w:right w:val="single" w:sz="4" w:space="0" w:color="000000"/>
            </w:tcBorders>
            <w:shd w:val="clear" w:color="auto" w:fill="FBD3D0"/>
          </w:tcPr>
          <w:p w:rsidR="00401286" w:rsidRDefault="0035673F">
            <w:pPr>
              <w:pStyle w:val="TableParagraph"/>
              <w:ind w:right="123" w:firstLine="47"/>
              <w:rPr>
                <w:sz w:val="21"/>
              </w:rPr>
            </w:pPr>
            <w:r>
              <w:rPr>
                <w:sz w:val="21"/>
              </w:rPr>
              <w:t>«</w:t>
            </w:r>
            <w:r>
              <w:rPr>
                <w:spacing w:val="-4"/>
                <w:sz w:val="21"/>
              </w:rPr>
              <w:t xml:space="preserve"> </w:t>
            </w:r>
            <w:r>
              <w:rPr>
                <w:i/>
                <w:sz w:val="21"/>
                <w:u w:val="single"/>
              </w:rPr>
              <w:t>la</w:t>
            </w:r>
            <w:r>
              <w:rPr>
                <w:i/>
                <w:spacing w:val="-5"/>
                <w:sz w:val="21"/>
                <w:u w:val="single"/>
              </w:rPr>
              <w:t xml:space="preserve"> </w:t>
            </w:r>
            <w:r>
              <w:rPr>
                <w:i/>
                <w:sz w:val="21"/>
                <w:u w:val="single"/>
              </w:rPr>
              <w:t>mer</w:t>
            </w:r>
            <w:r>
              <w:rPr>
                <w:i/>
                <w:spacing w:val="-5"/>
                <w:sz w:val="21"/>
                <w:u w:val="single"/>
              </w:rPr>
              <w:t xml:space="preserve"> </w:t>
            </w:r>
            <w:r>
              <w:rPr>
                <w:i/>
                <w:sz w:val="21"/>
                <w:u w:val="single"/>
              </w:rPr>
              <w:t>est</w:t>
            </w:r>
            <w:r>
              <w:rPr>
                <w:i/>
                <w:spacing w:val="-5"/>
                <w:sz w:val="21"/>
                <w:u w:val="single"/>
              </w:rPr>
              <w:t xml:space="preserve"> </w:t>
            </w:r>
            <w:r>
              <w:rPr>
                <w:i/>
                <w:sz w:val="21"/>
                <w:u w:val="single"/>
              </w:rPr>
              <w:t>ton</w:t>
            </w:r>
            <w:r>
              <w:rPr>
                <w:i/>
                <w:spacing w:val="-7"/>
                <w:sz w:val="21"/>
                <w:u w:val="single"/>
              </w:rPr>
              <w:t xml:space="preserve"> </w:t>
            </w:r>
            <w:r>
              <w:rPr>
                <w:i/>
                <w:sz w:val="21"/>
                <w:u w:val="single"/>
              </w:rPr>
              <w:t>miroir</w:t>
            </w:r>
            <w:r>
              <w:rPr>
                <w:i/>
                <w:spacing w:val="-1"/>
                <w:sz w:val="21"/>
              </w:rPr>
              <w:t xml:space="preserve"> </w:t>
            </w:r>
            <w:r>
              <w:rPr>
                <w:i/>
                <w:sz w:val="21"/>
              </w:rPr>
              <w:t>;</w:t>
            </w:r>
            <w:r>
              <w:rPr>
                <w:i/>
                <w:spacing w:val="-5"/>
                <w:sz w:val="21"/>
              </w:rPr>
              <w:t xml:space="preserve"> </w:t>
            </w:r>
            <w:r>
              <w:rPr>
                <w:i/>
                <w:sz w:val="21"/>
              </w:rPr>
              <w:t>tu</w:t>
            </w:r>
            <w:r>
              <w:rPr>
                <w:i/>
                <w:spacing w:val="-5"/>
                <w:sz w:val="21"/>
              </w:rPr>
              <w:t xml:space="preserve"> </w:t>
            </w:r>
            <w:r>
              <w:rPr>
                <w:i/>
                <w:sz w:val="21"/>
              </w:rPr>
              <w:t>contemples</w:t>
            </w:r>
            <w:r>
              <w:rPr>
                <w:i/>
                <w:spacing w:val="-5"/>
                <w:sz w:val="21"/>
              </w:rPr>
              <w:t xml:space="preserve"> </w:t>
            </w:r>
            <w:r>
              <w:rPr>
                <w:i/>
                <w:sz w:val="21"/>
              </w:rPr>
              <w:t xml:space="preserve">ton âme </w:t>
            </w:r>
            <w:r>
              <w:rPr>
                <w:sz w:val="21"/>
              </w:rPr>
              <w:t>» (Baudelaire)</w:t>
            </w:r>
          </w:p>
          <w:p w:rsidR="00401286" w:rsidRDefault="0035673F">
            <w:pPr>
              <w:pStyle w:val="TableParagraph"/>
              <w:ind w:right="123"/>
              <w:rPr>
                <w:sz w:val="21"/>
              </w:rPr>
            </w:pPr>
            <w:r>
              <w:rPr>
                <w:sz w:val="21"/>
              </w:rPr>
              <w:t>«</w:t>
            </w:r>
            <w:r>
              <w:rPr>
                <w:spacing w:val="36"/>
                <w:sz w:val="21"/>
              </w:rPr>
              <w:t xml:space="preserve"> </w:t>
            </w:r>
            <w:r>
              <w:rPr>
                <w:i/>
                <w:sz w:val="21"/>
              </w:rPr>
              <w:t>Tu</w:t>
            </w:r>
            <w:r>
              <w:rPr>
                <w:i/>
                <w:spacing w:val="-6"/>
                <w:sz w:val="21"/>
              </w:rPr>
              <w:t xml:space="preserve"> </w:t>
            </w:r>
            <w:r>
              <w:rPr>
                <w:i/>
                <w:sz w:val="21"/>
              </w:rPr>
              <w:t>contiens,</w:t>
            </w:r>
            <w:r>
              <w:rPr>
                <w:i/>
                <w:spacing w:val="-5"/>
                <w:sz w:val="21"/>
              </w:rPr>
              <w:t xml:space="preserve"> </w:t>
            </w:r>
            <w:r>
              <w:rPr>
                <w:i/>
                <w:sz w:val="21"/>
                <w:u w:val="single"/>
              </w:rPr>
              <w:t>mer</w:t>
            </w:r>
            <w:r>
              <w:rPr>
                <w:i/>
                <w:spacing w:val="-6"/>
                <w:sz w:val="21"/>
                <w:u w:val="single"/>
              </w:rPr>
              <w:t xml:space="preserve"> </w:t>
            </w:r>
            <w:r>
              <w:rPr>
                <w:i/>
                <w:sz w:val="21"/>
                <w:u w:val="single"/>
              </w:rPr>
              <w:t>d’ébène</w:t>
            </w:r>
            <w:r>
              <w:rPr>
                <w:i/>
                <w:sz w:val="21"/>
              </w:rPr>
              <w:t>,</w:t>
            </w:r>
            <w:r>
              <w:rPr>
                <w:i/>
                <w:spacing w:val="-6"/>
                <w:sz w:val="21"/>
              </w:rPr>
              <w:t xml:space="preserve"> </w:t>
            </w:r>
            <w:r>
              <w:rPr>
                <w:i/>
                <w:sz w:val="21"/>
              </w:rPr>
              <w:t>un</w:t>
            </w:r>
            <w:r>
              <w:rPr>
                <w:i/>
                <w:spacing w:val="-8"/>
                <w:sz w:val="21"/>
              </w:rPr>
              <w:t xml:space="preserve"> </w:t>
            </w:r>
            <w:r>
              <w:rPr>
                <w:i/>
                <w:sz w:val="21"/>
              </w:rPr>
              <w:t xml:space="preserve">éblouissant rêve </w:t>
            </w:r>
            <w:r>
              <w:rPr>
                <w:sz w:val="21"/>
              </w:rPr>
              <w:t>» (Baudelaire, « la chevelure » : le comparé est la chevelure de la femme)</w:t>
            </w:r>
          </w:p>
          <w:p w:rsidR="00401286" w:rsidRDefault="0035673F">
            <w:pPr>
              <w:pStyle w:val="TableParagraph"/>
              <w:ind w:right="123"/>
              <w:rPr>
                <w:i/>
                <w:sz w:val="21"/>
              </w:rPr>
            </w:pPr>
            <w:r>
              <w:rPr>
                <w:sz w:val="21"/>
              </w:rPr>
              <w:t>«</w:t>
            </w:r>
            <w:r>
              <w:rPr>
                <w:spacing w:val="-5"/>
                <w:sz w:val="21"/>
              </w:rPr>
              <w:t xml:space="preserve"> </w:t>
            </w:r>
            <w:r>
              <w:rPr>
                <w:i/>
                <w:sz w:val="21"/>
              </w:rPr>
              <w:t>Ainsi,</w:t>
            </w:r>
            <w:r>
              <w:rPr>
                <w:i/>
                <w:spacing w:val="-5"/>
                <w:sz w:val="21"/>
              </w:rPr>
              <w:t xml:space="preserve"> </w:t>
            </w:r>
            <w:r>
              <w:rPr>
                <w:i/>
                <w:sz w:val="21"/>
              </w:rPr>
              <w:t>toujours</w:t>
            </w:r>
            <w:r>
              <w:rPr>
                <w:i/>
                <w:spacing w:val="-5"/>
                <w:sz w:val="21"/>
              </w:rPr>
              <w:t xml:space="preserve"> </w:t>
            </w:r>
            <w:r>
              <w:rPr>
                <w:i/>
                <w:sz w:val="21"/>
              </w:rPr>
              <w:t>poussés</w:t>
            </w:r>
            <w:r>
              <w:rPr>
                <w:i/>
                <w:spacing w:val="-5"/>
                <w:sz w:val="21"/>
              </w:rPr>
              <w:t xml:space="preserve"> </w:t>
            </w:r>
            <w:r>
              <w:rPr>
                <w:i/>
                <w:sz w:val="21"/>
              </w:rPr>
              <w:t>vers</w:t>
            </w:r>
            <w:r>
              <w:rPr>
                <w:i/>
                <w:spacing w:val="-5"/>
                <w:sz w:val="21"/>
              </w:rPr>
              <w:t xml:space="preserve"> </w:t>
            </w:r>
            <w:r>
              <w:rPr>
                <w:i/>
                <w:sz w:val="21"/>
              </w:rPr>
              <w:t>de</w:t>
            </w:r>
            <w:r>
              <w:rPr>
                <w:i/>
                <w:spacing w:val="-6"/>
                <w:sz w:val="21"/>
              </w:rPr>
              <w:t xml:space="preserve"> </w:t>
            </w:r>
            <w:r>
              <w:rPr>
                <w:i/>
                <w:sz w:val="21"/>
              </w:rPr>
              <w:t>nouveaux rivages, / Dans la nuit éternelle emportés sans</w:t>
            </w:r>
            <w:r>
              <w:rPr>
                <w:i/>
                <w:spacing w:val="-7"/>
                <w:sz w:val="21"/>
              </w:rPr>
              <w:t xml:space="preserve"> </w:t>
            </w:r>
            <w:r>
              <w:rPr>
                <w:i/>
                <w:sz w:val="21"/>
              </w:rPr>
              <w:t>retour,</w:t>
            </w:r>
            <w:r>
              <w:rPr>
                <w:i/>
                <w:spacing w:val="-7"/>
                <w:sz w:val="21"/>
              </w:rPr>
              <w:t xml:space="preserve"> </w:t>
            </w:r>
            <w:r>
              <w:rPr>
                <w:i/>
                <w:sz w:val="21"/>
              </w:rPr>
              <w:t>/</w:t>
            </w:r>
            <w:r>
              <w:rPr>
                <w:i/>
                <w:spacing w:val="-9"/>
                <w:sz w:val="21"/>
              </w:rPr>
              <w:t xml:space="preserve"> </w:t>
            </w:r>
            <w:r>
              <w:rPr>
                <w:i/>
                <w:sz w:val="21"/>
              </w:rPr>
              <w:t>Ne</w:t>
            </w:r>
            <w:r>
              <w:rPr>
                <w:i/>
                <w:spacing w:val="-7"/>
                <w:sz w:val="21"/>
              </w:rPr>
              <w:t xml:space="preserve"> </w:t>
            </w:r>
            <w:r>
              <w:rPr>
                <w:i/>
                <w:sz w:val="21"/>
              </w:rPr>
              <w:t>pourrons-nous</w:t>
            </w:r>
            <w:r>
              <w:rPr>
                <w:i/>
                <w:spacing w:val="-7"/>
                <w:sz w:val="21"/>
              </w:rPr>
              <w:t xml:space="preserve"> </w:t>
            </w:r>
            <w:r>
              <w:rPr>
                <w:i/>
                <w:sz w:val="21"/>
              </w:rPr>
              <w:t>jamais</w:t>
            </w:r>
            <w:r>
              <w:rPr>
                <w:i/>
                <w:spacing w:val="-7"/>
                <w:sz w:val="21"/>
              </w:rPr>
              <w:t xml:space="preserve"> </w:t>
            </w:r>
            <w:r>
              <w:rPr>
                <w:i/>
                <w:sz w:val="21"/>
              </w:rPr>
              <w:t>sur l’océan des âges / Jeter l’ancre un seul</w:t>
            </w:r>
          </w:p>
          <w:p w:rsidR="00401286" w:rsidRDefault="0035673F">
            <w:pPr>
              <w:pStyle w:val="TableParagraph"/>
              <w:ind w:right="123"/>
              <w:rPr>
                <w:i/>
                <w:sz w:val="21"/>
              </w:rPr>
            </w:pPr>
            <w:r>
              <w:rPr>
                <w:i/>
                <w:sz w:val="21"/>
              </w:rPr>
              <w:t>jour</w:t>
            </w:r>
            <w:r>
              <w:rPr>
                <w:i/>
                <w:spacing w:val="-4"/>
                <w:sz w:val="21"/>
              </w:rPr>
              <w:t xml:space="preserve"> </w:t>
            </w:r>
            <w:r>
              <w:rPr>
                <w:i/>
                <w:sz w:val="21"/>
              </w:rPr>
              <w:t>?</w:t>
            </w:r>
            <w:r>
              <w:rPr>
                <w:i/>
                <w:spacing w:val="-4"/>
                <w:sz w:val="21"/>
              </w:rPr>
              <w:t xml:space="preserve"> </w:t>
            </w:r>
            <w:r>
              <w:rPr>
                <w:sz w:val="21"/>
              </w:rPr>
              <w:t>»</w:t>
            </w:r>
            <w:r>
              <w:rPr>
                <w:spacing w:val="-7"/>
                <w:sz w:val="21"/>
              </w:rPr>
              <w:t xml:space="preserve"> </w:t>
            </w:r>
            <w:r>
              <w:rPr>
                <w:sz w:val="21"/>
              </w:rPr>
              <w:t>(Lamartine)</w:t>
            </w:r>
            <w:r>
              <w:rPr>
                <w:spacing w:val="40"/>
                <w:sz w:val="21"/>
              </w:rPr>
              <w:t xml:space="preserve"> </w:t>
            </w:r>
            <w:r>
              <w:rPr>
                <w:rFonts w:ascii="Wingdings" w:hAnsi="Wingdings"/>
                <w:sz w:val="21"/>
              </w:rPr>
              <w:t></w:t>
            </w:r>
            <w:r>
              <w:rPr>
                <w:rFonts w:ascii="Times New Roman" w:hAnsi="Times New Roman"/>
                <w:spacing w:val="-10"/>
                <w:sz w:val="21"/>
              </w:rPr>
              <w:t xml:space="preserve"> </w:t>
            </w:r>
            <w:r>
              <w:rPr>
                <w:sz w:val="21"/>
              </w:rPr>
              <w:t>métaphore</w:t>
            </w:r>
            <w:r>
              <w:rPr>
                <w:spacing w:val="-6"/>
                <w:sz w:val="21"/>
              </w:rPr>
              <w:t xml:space="preserve"> </w:t>
            </w:r>
            <w:r>
              <w:rPr>
                <w:sz w:val="21"/>
              </w:rPr>
              <w:t>filée</w:t>
            </w:r>
            <w:r>
              <w:rPr>
                <w:spacing w:val="-6"/>
                <w:sz w:val="21"/>
              </w:rPr>
              <w:t xml:space="preserve"> </w:t>
            </w:r>
            <w:r>
              <w:rPr>
                <w:sz w:val="21"/>
              </w:rPr>
              <w:t>de</w:t>
            </w:r>
            <w:r>
              <w:rPr>
                <w:spacing w:val="-4"/>
                <w:sz w:val="21"/>
              </w:rPr>
              <w:t xml:space="preserve"> </w:t>
            </w:r>
            <w:r>
              <w:rPr>
                <w:sz w:val="21"/>
              </w:rPr>
              <w:t>la vie</w:t>
            </w:r>
            <w:r>
              <w:rPr>
                <w:spacing w:val="-1"/>
                <w:sz w:val="21"/>
              </w:rPr>
              <w:t xml:space="preserve"> </w:t>
            </w:r>
            <w:r>
              <w:rPr>
                <w:sz w:val="21"/>
              </w:rPr>
              <w:t>humaine</w:t>
            </w:r>
            <w:r>
              <w:rPr>
                <w:spacing w:val="-1"/>
                <w:sz w:val="21"/>
              </w:rPr>
              <w:t xml:space="preserve"> </w:t>
            </w:r>
            <w:r>
              <w:rPr>
                <w:sz w:val="21"/>
              </w:rPr>
              <w:t>comparée</w:t>
            </w:r>
            <w:r>
              <w:rPr>
                <w:spacing w:val="-1"/>
                <w:sz w:val="21"/>
              </w:rPr>
              <w:t xml:space="preserve"> </w:t>
            </w:r>
            <w:r>
              <w:rPr>
                <w:sz w:val="21"/>
              </w:rPr>
              <w:t>à</w:t>
            </w:r>
            <w:r>
              <w:rPr>
                <w:spacing w:val="-3"/>
                <w:sz w:val="21"/>
              </w:rPr>
              <w:t xml:space="preserve"> </w:t>
            </w:r>
            <w:r>
              <w:rPr>
                <w:sz w:val="21"/>
              </w:rPr>
              <w:t>un</w:t>
            </w:r>
            <w:r>
              <w:rPr>
                <w:spacing w:val="-2"/>
                <w:sz w:val="21"/>
              </w:rPr>
              <w:t xml:space="preserve"> </w:t>
            </w:r>
            <w:r>
              <w:rPr>
                <w:sz w:val="21"/>
              </w:rPr>
              <w:t>voyage</w:t>
            </w:r>
            <w:r>
              <w:rPr>
                <w:spacing w:val="-1"/>
                <w:sz w:val="21"/>
              </w:rPr>
              <w:t xml:space="preserve"> </w:t>
            </w:r>
            <w:r>
              <w:rPr>
                <w:sz w:val="21"/>
              </w:rPr>
              <w:t>en</w:t>
            </w:r>
            <w:r>
              <w:rPr>
                <w:spacing w:val="-2"/>
                <w:sz w:val="21"/>
              </w:rPr>
              <w:t xml:space="preserve"> </w:t>
            </w:r>
            <w:r>
              <w:rPr>
                <w:sz w:val="21"/>
              </w:rPr>
              <w:t>mer</w:t>
            </w:r>
            <w:r>
              <w:rPr>
                <w:spacing w:val="-3"/>
                <w:sz w:val="21"/>
              </w:rPr>
              <w:t xml:space="preserve"> </w:t>
            </w:r>
            <w:r>
              <w:rPr>
                <w:sz w:val="21"/>
              </w:rPr>
              <w:t xml:space="preserve">à travers les termes </w:t>
            </w:r>
            <w:r>
              <w:rPr>
                <w:i/>
                <w:sz w:val="21"/>
              </w:rPr>
              <w:t xml:space="preserve">rivages, emportés, océan </w:t>
            </w:r>
            <w:r>
              <w:rPr>
                <w:sz w:val="21"/>
              </w:rPr>
              <w:t xml:space="preserve">et </w:t>
            </w:r>
            <w:r>
              <w:rPr>
                <w:i/>
                <w:sz w:val="21"/>
              </w:rPr>
              <w:t>jeter l’ancre</w:t>
            </w:r>
          </w:p>
        </w:tc>
      </w:tr>
      <w:tr w:rsidR="00401286">
        <w:trPr>
          <w:trHeight w:val="237"/>
        </w:trPr>
        <w:tc>
          <w:tcPr>
            <w:tcW w:w="1320" w:type="dxa"/>
            <w:tcBorders>
              <w:top w:val="nil"/>
              <w:left w:val="single" w:sz="4" w:space="0" w:color="000000"/>
              <w:bottom w:val="nil"/>
              <w:right w:val="single" w:sz="4" w:space="0" w:color="000000"/>
            </w:tcBorders>
            <w:shd w:val="clear" w:color="auto" w:fill="FBD3D0"/>
          </w:tcPr>
          <w:p w:rsidR="00401286" w:rsidRDefault="0035673F">
            <w:pPr>
              <w:pStyle w:val="TableParagraph"/>
              <w:spacing w:line="218" w:lineRule="exact"/>
              <w:rPr>
                <w:sz w:val="21"/>
              </w:rPr>
            </w:pPr>
            <w:r>
              <w:rPr>
                <w:spacing w:val="-2"/>
                <w:sz w:val="21"/>
              </w:rPr>
              <w:t>différents)</w:t>
            </w:r>
          </w:p>
        </w:tc>
        <w:tc>
          <w:tcPr>
            <w:tcW w:w="1726" w:type="dxa"/>
            <w:tcBorders>
              <w:top w:val="nil"/>
              <w:left w:val="single" w:sz="4" w:space="0" w:color="000000"/>
              <w:bottom w:val="nil"/>
              <w:right w:val="single" w:sz="4" w:space="0" w:color="000000"/>
            </w:tcBorders>
            <w:shd w:val="clear" w:color="auto" w:fill="FBD3D0"/>
          </w:tcPr>
          <w:p w:rsidR="00401286" w:rsidRDefault="0035673F">
            <w:pPr>
              <w:pStyle w:val="TableParagraph"/>
              <w:spacing w:line="218" w:lineRule="exact"/>
              <w:rPr>
                <w:b/>
                <w:sz w:val="21"/>
              </w:rPr>
            </w:pPr>
            <w:r>
              <w:rPr>
                <w:b/>
                <w:spacing w:val="-2"/>
                <w:sz w:val="21"/>
              </w:rPr>
              <w:t>Métaphore</w:t>
            </w: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18" w:lineRule="exact"/>
              <w:rPr>
                <w:sz w:val="21"/>
              </w:rPr>
            </w:pPr>
            <w:r>
              <w:rPr>
                <w:sz w:val="21"/>
              </w:rPr>
              <w:t>Elle</w:t>
            </w:r>
            <w:r>
              <w:rPr>
                <w:spacing w:val="-4"/>
                <w:sz w:val="21"/>
              </w:rPr>
              <w:t xml:space="preserve"> </w:t>
            </w:r>
            <w:r>
              <w:rPr>
                <w:sz w:val="21"/>
              </w:rPr>
              <w:t>unit</w:t>
            </w:r>
            <w:r>
              <w:rPr>
                <w:spacing w:val="-2"/>
                <w:sz w:val="21"/>
              </w:rPr>
              <w:t xml:space="preserve"> </w:t>
            </w:r>
            <w:r>
              <w:rPr>
                <w:sz w:val="21"/>
              </w:rPr>
              <w:t>un</w:t>
            </w:r>
            <w:r>
              <w:rPr>
                <w:spacing w:val="-3"/>
                <w:sz w:val="21"/>
              </w:rPr>
              <w:t xml:space="preserve"> </w:t>
            </w:r>
            <w:r>
              <w:rPr>
                <w:sz w:val="21"/>
              </w:rPr>
              <w:t>comparant</w:t>
            </w:r>
            <w:r>
              <w:rPr>
                <w:spacing w:val="-2"/>
                <w:sz w:val="21"/>
              </w:rPr>
              <w:t xml:space="preserve"> </w:t>
            </w:r>
            <w:r>
              <w:rPr>
                <w:sz w:val="21"/>
              </w:rPr>
              <w:t>et</w:t>
            </w:r>
            <w:r>
              <w:rPr>
                <w:spacing w:val="-2"/>
                <w:sz w:val="21"/>
              </w:rPr>
              <w:t xml:space="preserve"> </w:t>
            </w:r>
            <w:r>
              <w:rPr>
                <w:spacing w:val="-5"/>
                <w:sz w:val="21"/>
              </w:rPr>
              <w:t>un</w:t>
            </w:r>
          </w:p>
        </w:tc>
        <w:tc>
          <w:tcPr>
            <w:tcW w:w="4104" w:type="dxa"/>
            <w:vMerge/>
            <w:tcBorders>
              <w:top w:val="nil"/>
              <w:left w:val="single" w:sz="4" w:space="0" w:color="000000"/>
              <w:right w:val="single" w:sz="4" w:space="0" w:color="000000"/>
            </w:tcBorders>
            <w:shd w:val="clear" w:color="auto" w:fill="FBD3D0"/>
          </w:tcPr>
          <w:p w:rsidR="00401286" w:rsidRDefault="00401286">
            <w:pPr>
              <w:rPr>
                <w:sz w:val="2"/>
                <w:szCs w:val="2"/>
              </w:rPr>
            </w:pPr>
          </w:p>
        </w:tc>
      </w:tr>
      <w:tr w:rsidR="00401286">
        <w:trPr>
          <w:trHeight w:val="234"/>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6"/>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6"/>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14" w:lineRule="exact"/>
              <w:rPr>
                <w:sz w:val="21"/>
              </w:rPr>
            </w:pPr>
            <w:r>
              <w:rPr>
                <w:sz w:val="21"/>
              </w:rPr>
              <w:t>comparé</w:t>
            </w:r>
            <w:r>
              <w:rPr>
                <w:spacing w:val="-4"/>
                <w:sz w:val="21"/>
              </w:rPr>
              <w:t xml:space="preserve"> </w:t>
            </w:r>
            <w:r>
              <w:rPr>
                <w:sz w:val="21"/>
              </w:rPr>
              <w:t>mais</w:t>
            </w:r>
            <w:r>
              <w:rPr>
                <w:spacing w:val="-3"/>
                <w:sz w:val="21"/>
              </w:rPr>
              <w:t xml:space="preserve"> </w:t>
            </w:r>
            <w:r>
              <w:rPr>
                <w:sz w:val="21"/>
              </w:rPr>
              <w:t>sans</w:t>
            </w:r>
            <w:r>
              <w:rPr>
                <w:spacing w:val="-2"/>
                <w:sz w:val="21"/>
              </w:rPr>
              <w:t xml:space="preserve"> </w:t>
            </w:r>
            <w:r>
              <w:rPr>
                <w:sz w:val="21"/>
              </w:rPr>
              <w:t>mot</w:t>
            </w:r>
            <w:r>
              <w:rPr>
                <w:spacing w:val="-2"/>
                <w:sz w:val="21"/>
              </w:rPr>
              <w:t xml:space="preserve"> </w:t>
            </w:r>
            <w:r>
              <w:rPr>
                <w:spacing w:val="-5"/>
                <w:sz w:val="21"/>
              </w:rPr>
              <w:t>de</w:t>
            </w:r>
          </w:p>
        </w:tc>
        <w:tc>
          <w:tcPr>
            <w:tcW w:w="4104" w:type="dxa"/>
            <w:vMerge/>
            <w:tcBorders>
              <w:top w:val="nil"/>
              <w:left w:val="single" w:sz="4" w:space="0" w:color="000000"/>
              <w:right w:val="single" w:sz="4" w:space="0" w:color="000000"/>
            </w:tcBorders>
            <w:shd w:val="clear" w:color="auto" w:fill="FBD3D0"/>
          </w:tcPr>
          <w:p w:rsidR="00401286" w:rsidRDefault="00401286">
            <w:pPr>
              <w:rPr>
                <w:sz w:val="2"/>
                <w:szCs w:val="2"/>
              </w:rPr>
            </w:pPr>
          </w:p>
        </w:tc>
      </w:tr>
      <w:tr w:rsidR="00401286">
        <w:trPr>
          <w:trHeight w:val="240"/>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6"/>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6"/>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21" w:lineRule="exact"/>
              <w:rPr>
                <w:sz w:val="21"/>
              </w:rPr>
            </w:pPr>
            <w:r>
              <w:rPr>
                <w:spacing w:val="-2"/>
                <w:sz w:val="21"/>
              </w:rPr>
              <w:t>comparaison</w:t>
            </w:r>
          </w:p>
        </w:tc>
        <w:tc>
          <w:tcPr>
            <w:tcW w:w="4104" w:type="dxa"/>
            <w:vMerge/>
            <w:tcBorders>
              <w:top w:val="nil"/>
              <w:left w:val="single" w:sz="4" w:space="0" w:color="000000"/>
              <w:right w:val="single" w:sz="4" w:space="0" w:color="000000"/>
            </w:tcBorders>
            <w:shd w:val="clear" w:color="auto" w:fill="FBD3D0"/>
          </w:tcPr>
          <w:p w:rsidR="00401286" w:rsidRDefault="00401286">
            <w:pPr>
              <w:rPr>
                <w:sz w:val="2"/>
                <w:szCs w:val="2"/>
              </w:rPr>
            </w:pPr>
          </w:p>
        </w:tc>
      </w:tr>
      <w:tr w:rsidR="00401286">
        <w:trPr>
          <w:trHeight w:val="241"/>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6"/>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6"/>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21" w:lineRule="exact"/>
              <w:rPr>
                <w:sz w:val="21"/>
              </w:rPr>
            </w:pPr>
            <w:r>
              <w:rPr>
                <w:sz w:val="21"/>
              </w:rPr>
              <w:t>Le</w:t>
            </w:r>
            <w:r>
              <w:rPr>
                <w:spacing w:val="-5"/>
                <w:sz w:val="21"/>
              </w:rPr>
              <w:t xml:space="preserve"> </w:t>
            </w:r>
            <w:r>
              <w:rPr>
                <w:sz w:val="21"/>
              </w:rPr>
              <w:t>comparé</w:t>
            </w:r>
            <w:r>
              <w:rPr>
                <w:spacing w:val="-2"/>
                <w:sz w:val="21"/>
              </w:rPr>
              <w:t xml:space="preserve"> </w:t>
            </w:r>
            <w:r>
              <w:rPr>
                <w:sz w:val="21"/>
              </w:rPr>
              <w:t>peut</w:t>
            </w:r>
            <w:r>
              <w:rPr>
                <w:spacing w:val="-3"/>
                <w:sz w:val="21"/>
              </w:rPr>
              <w:t xml:space="preserve"> </w:t>
            </w:r>
            <w:r>
              <w:rPr>
                <w:sz w:val="21"/>
              </w:rPr>
              <w:t>parfois</w:t>
            </w:r>
            <w:r>
              <w:rPr>
                <w:spacing w:val="-1"/>
                <w:sz w:val="21"/>
              </w:rPr>
              <w:t xml:space="preserve"> </w:t>
            </w:r>
            <w:r>
              <w:rPr>
                <w:spacing w:val="-2"/>
                <w:sz w:val="21"/>
              </w:rPr>
              <w:t>rester</w:t>
            </w:r>
          </w:p>
        </w:tc>
        <w:tc>
          <w:tcPr>
            <w:tcW w:w="4104" w:type="dxa"/>
            <w:vMerge/>
            <w:tcBorders>
              <w:top w:val="nil"/>
              <w:left w:val="single" w:sz="4" w:space="0" w:color="000000"/>
              <w:right w:val="single" w:sz="4" w:space="0" w:color="000000"/>
            </w:tcBorders>
            <w:shd w:val="clear" w:color="auto" w:fill="FBD3D0"/>
          </w:tcPr>
          <w:p w:rsidR="00401286" w:rsidRDefault="00401286">
            <w:pPr>
              <w:rPr>
                <w:sz w:val="2"/>
                <w:szCs w:val="2"/>
              </w:rPr>
            </w:pPr>
          </w:p>
        </w:tc>
      </w:tr>
      <w:tr w:rsidR="00401286">
        <w:trPr>
          <w:trHeight w:val="496"/>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0"/>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0"/>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29" w:lineRule="exact"/>
              <w:rPr>
                <w:sz w:val="21"/>
              </w:rPr>
            </w:pPr>
            <w:r>
              <w:rPr>
                <w:sz w:val="21"/>
              </w:rPr>
              <w:t>sous</w:t>
            </w:r>
            <w:r>
              <w:rPr>
                <w:spacing w:val="-3"/>
                <w:sz w:val="21"/>
              </w:rPr>
              <w:t xml:space="preserve"> </w:t>
            </w:r>
            <w:r>
              <w:rPr>
                <w:spacing w:val="-2"/>
                <w:sz w:val="21"/>
              </w:rPr>
              <w:t>silence</w:t>
            </w:r>
          </w:p>
        </w:tc>
        <w:tc>
          <w:tcPr>
            <w:tcW w:w="4104" w:type="dxa"/>
            <w:vMerge/>
            <w:tcBorders>
              <w:top w:val="nil"/>
              <w:left w:val="single" w:sz="4" w:space="0" w:color="000000"/>
              <w:right w:val="single" w:sz="4" w:space="0" w:color="000000"/>
            </w:tcBorders>
            <w:shd w:val="clear" w:color="auto" w:fill="FBD3D0"/>
          </w:tcPr>
          <w:p w:rsidR="00401286" w:rsidRDefault="00401286">
            <w:pPr>
              <w:rPr>
                <w:sz w:val="2"/>
                <w:szCs w:val="2"/>
              </w:rPr>
            </w:pPr>
          </w:p>
        </w:tc>
      </w:tr>
      <w:tr w:rsidR="00401286">
        <w:trPr>
          <w:trHeight w:val="496"/>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0"/>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0"/>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before="229" w:line="248" w:lineRule="exact"/>
              <w:rPr>
                <w:sz w:val="21"/>
              </w:rPr>
            </w:pPr>
            <w:r>
              <w:rPr>
                <w:sz w:val="21"/>
              </w:rPr>
              <w:t>Si</w:t>
            </w:r>
            <w:r>
              <w:rPr>
                <w:spacing w:val="-4"/>
                <w:sz w:val="21"/>
              </w:rPr>
              <w:t xml:space="preserve"> </w:t>
            </w:r>
            <w:r>
              <w:rPr>
                <w:sz w:val="21"/>
              </w:rPr>
              <w:t>la</w:t>
            </w:r>
            <w:r>
              <w:rPr>
                <w:spacing w:val="-4"/>
                <w:sz w:val="21"/>
              </w:rPr>
              <w:t xml:space="preserve"> </w:t>
            </w:r>
            <w:r>
              <w:rPr>
                <w:sz w:val="21"/>
              </w:rPr>
              <w:t>métaphore</w:t>
            </w:r>
            <w:r>
              <w:rPr>
                <w:spacing w:val="-2"/>
                <w:sz w:val="21"/>
              </w:rPr>
              <w:t xml:space="preserve"> </w:t>
            </w:r>
            <w:r>
              <w:rPr>
                <w:sz w:val="21"/>
              </w:rPr>
              <w:t>est</w:t>
            </w:r>
            <w:r>
              <w:rPr>
                <w:spacing w:val="-3"/>
                <w:sz w:val="21"/>
              </w:rPr>
              <w:t xml:space="preserve"> </w:t>
            </w:r>
            <w:r>
              <w:rPr>
                <w:sz w:val="21"/>
              </w:rPr>
              <w:t>développée</w:t>
            </w:r>
            <w:r>
              <w:rPr>
                <w:spacing w:val="-2"/>
                <w:sz w:val="21"/>
              </w:rPr>
              <w:t xml:space="preserve"> </w:t>
            </w:r>
            <w:r>
              <w:rPr>
                <w:spacing w:val="-5"/>
                <w:sz w:val="21"/>
              </w:rPr>
              <w:t>par</w:t>
            </w:r>
          </w:p>
        </w:tc>
        <w:tc>
          <w:tcPr>
            <w:tcW w:w="4104" w:type="dxa"/>
            <w:vMerge/>
            <w:tcBorders>
              <w:top w:val="nil"/>
              <w:left w:val="single" w:sz="4" w:space="0" w:color="000000"/>
              <w:right w:val="single" w:sz="4" w:space="0" w:color="000000"/>
            </w:tcBorders>
            <w:shd w:val="clear" w:color="auto" w:fill="FBD3D0"/>
          </w:tcPr>
          <w:p w:rsidR="00401286" w:rsidRDefault="00401286">
            <w:pPr>
              <w:rPr>
                <w:sz w:val="2"/>
                <w:szCs w:val="2"/>
              </w:rPr>
            </w:pPr>
          </w:p>
        </w:tc>
      </w:tr>
      <w:tr w:rsidR="00401286">
        <w:trPr>
          <w:trHeight w:val="241"/>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6"/>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6"/>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21" w:lineRule="exact"/>
              <w:rPr>
                <w:sz w:val="21"/>
              </w:rPr>
            </w:pPr>
            <w:r>
              <w:rPr>
                <w:sz w:val="21"/>
              </w:rPr>
              <w:t>plusieurs</w:t>
            </w:r>
            <w:r>
              <w:rPr>
                <w:spacing w:val="-4"/>
                <w:sz w:val="21"/>
              </w:rPr>
              <w:t xml:space="preserve"> </w:t>
            </w:r>
            <w:r>
              <w:rPr>
                <w:sz w:val="21"/>
              </w:rPr>
              <w:t>termes,</w:t>
            </w:r>
            <w:r>
              <w:rPr>
                <w:spacing w:val="-5"/>
                <w:sz w:val="21"/>
              </w:rPr>
              <w:t xml:space="preserve"> </w:t>
            </w:r>
            <w:r>
              <w:rPr>
                <w:sz w:val="21"/>
              </w:rPr>
              <w:t>on</w:t>
            </w:r>
            <w:r>
              <w:rPr>
                <w:spacing w:val="-3"/>
                <w:sz w:val="21"/>
              </w:rPr>
              <w:t xml:space="preserve"> </w:t>
            </w:r>
            <w:r>
              <w:rPr>
                <w:sz w:val="21"/>
              </w:rPr>
              <w:t>parle</w:t>
            </w:r>
            <w:r>
              <w:rPr>
                <w:spacing w:val="-4"/>
                <w:sz w:val="21"/>
              </w:rPr>
              <w:t xml:space="preserve"> </w:t>
            </w:r>
            <w:r>
              <w:rPr>
                <w:spacing w:val="-5"/>
                <w:sz w:val="21"/>
              </w:rPr>
              <w:t>de</w:t>
            </w:r>
          </w:p>
        </w:tc>
        <w:tc>
          <w:tcPr>
            <w:tcW w:w="4104" w:type="dxa"/>
            <w:vMerge/>
            <w:tcBorders>
              <w:top w:val="nil"/>
              <w:left w:val="single" w:sz="4" w:space="0" w:color="000000"/>
              <w:right w:val="single" w:sz="4" w:space="0" w:color="000000"/>
            </w:tcBorders>
            <w:shd w:val="clear" w:color="auto" w:fill="FBD3D0"/>
          </w:tcPr>
          <w:p w:rsidR="00401286" w:rsidRDefault="00401286">
            <w:pPr>
              <w:rPr>
                <w:sz w:val="2"/>
                <w:szCs w:val="2"/>
              </w:rPr>
            </w:pPr>
          </w:p>
        </w:tc>
      </w:tr>
      <w:tr w:rsidR="00401286">
        <w:trPr>
          <w:trHeight w:val="1509"/>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0"/>
              </w:rPr>
            </w:pPr>
          </w:p>
        </w:tc>
        <w:tc>
          <w:tcPr>
            <w:tcW w:w="1726" w:type="dxa"/>
            <w:tcBorders>
              <w:top w:val="nil"/>
              <w:left w:val="single" w:sz="4" w:space="0" w:color="000000"/>
              <w:right w:val="single" w:sz="4" w:space="0" w:color="000000"/>
            </w:tcBorders>
            <w:shd w:val="clear" w:color="auto" w:fill="FBD3D0"/>
          </w:tcPr>
          <w:p w:rsidR="00401286" w:rsidRDefault="00401286">
            <w:pPr>
              <w:pStyle w:val="TableParagraph"/>
              <w:ind w:left="0"/>
              <w:rPr>
                <w:rFonts w:ascii="Times New Roman"/>
                <w:sz w:val="20"/>
              </w:rPr>
            </w:pPr>
          </w:p>
        </w:tc>
        <w:tc>
          <w:tcPr>
            <w:tcW w:w="3254" w:type="dxa"/>
            <w:tcBorders>
              <w:top w:val="nil"/>
              <w:left w:val="single" w:sz="4" w:space="0" w:color="000000"/>
              <w:right w:val="single" w:sz="4" w:space="0" w:color="000000"/>
            </w:tcBorders>
            <w:shd w:val="clear" w:color="auto" w:fill="FBD3D0"/>
          </w:tcPr>
          <w:p w:rsidR="00401286" w:rsidRDefault="0035673F">
            <w:pPr>
              <w:pStyle w:val="TableParagraph"/>
              <w:spacing w:line="229" w:lineRule="exact"/>
              <w:rPr>
                <w:b/>
                <w:sz w:val="21"/>
              </w:rPr>
            </w:pPr>
            <w:r>
              <w:rPr>
                <w:b/>
                <w:sz w:val="21"/>
              </w:rPr>
              <w:t>métaphore</w:t>
            </w:r>
            <w:r>
              <w:rPr>
                <w:b/>
                <w:spacing w:val="-4"/>
                <w:sz w:val="21"/>
              </w:rPr>
              <w:t xml:space="preserve"> </w:t>
            </w:r>
            <w:r>
              <w:rPr>
                <w:b/>
                <w:spacing w:val="-2"/>
                <w:sz w:val="21"/>
              </w:rPr>
              <w:t>filée</w:t>
            </w:r>
          </w:p>
        </w:tc>
        <w:tc>
          <w:tcPr>
            <w:tcW w:w="4104" w:type="dxa"/>
            <w:vMerge/>
            <w:tcBorders>
              <w:top w:val="nil"/>
              <w:left w:val="single" w:sz="4" w:space="0" w:color="000000"/>
              <w:right w:val="single" w:sz="4" w:space="0" w:color="000000"/>
            </w:tcBorders>
            <w:shd w:val="clear" w:color="auto" w:fill="FBD3D0"/>
          </w:tcPr>
          <w:p w:rsidR="00401286" w:rsidRDefault="00401286">
            <w:pPr>
              <w:rPr>
                <w:sz w:val="2"/>
                <w:szCs w:val="2"/>
              </w:rPr>
            </w:pPr>
          </w:p>
        </w:tc>
      </w:tr>
      <w:tr w:rsidR="00401286">
        <w:trPr>
          <w:trHeight w:val="276"/>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0"/>
              </w:rPr>
            </w:pPr>
          </w:p>
        </w:tc>
        <w:tc>
          <w:tcPr>
            <w:tcW w:w="1726"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b/>
                <w:sz w:val="21"/>
              </w:rPr>
            </w:pPr>
            <w:r>
              <w:rPr>
                <w:b/>
                <w:spacing w:val="-2"/>
                <w:sz w:val="21"/>
              </w:rPr>
              <w:t>Personnification</w:t>
            </w:r>
          </w:p>
        </w:tc>
        <w:tc>
          <w:tcPr>
            <w:tcW w:w="3254"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sz w:val="21"/>
              </w:rPr>
            </w:pPr>
            <w:r>
              <w:rPr>
                <w:sz w:val="21"/>
              </w:rPr>
              <w:t>elle</w:t>
            </w:r>
            <w:r>
              <w:rPr>
                <w:spacing w:val="-5"/>
                <w:sz w:val="21"/>
              </w:rPr>
              <w:t xml:space="preserve"> </w:t>
            </w:r>
            <w:r>
              <w:rPr>
                <w:sz w:val="21"/>
              </w:rPr>
              <w:t>attribue</w:t>
            </w:r>
            <w:r>
              <w:rPr>
                <w:spacing w:val="-5"/>
                <w:sz w:val="21"/>
              </w:rPr>
              <w:t xml:space="preserve"> </w:t>
            </w:r>
            <w:r>
              <w:rPr>
                <w:sz w:val="21"/>
              </w:rPr>
              <w:t>à</w:t>
            </w:r>
            <w:r>
              <w:rPr>
                <w:spacing w:val="-5"/>
                <w:sz w:val="21"/>
              </w:rPr>
              <w:t xml:space="preserve"> </w:t>
            </w:r>
            <w:r>
              <w:rPr>
                <w:sz w:val="21"/>
              </w:rPr>
              <w:t>une</w:t>
            </w:r>
            <w:r>
              <w:rPr>
                <w:spacing w:val="-2"/>
                <w:sz w:val="21"/>
              </w:rPr>
              <w:t xml:space="preserve"> </w:t>
            </w:r>
            <w:r>
              <w:rPr>
                <w:sz w:val="21"/>
              </w:rPr>
              <w:t>chose</w:t>
            </w:r>
            <w:r>
              <w:rPr>
                <w:spacing w:val="-3"/>
                <w:sz w:val="21"/>
              </w:rPr>
              <w:t xml:space="preserve"> </w:t>
            </w:r>
            <w:r>
              <w:rPr>
                <w:sz w:val="21"/>
              </w:rPr>
              <w:t>(ou</w:t>
            </w:r>
            <w:r>
              <w:rPr>
                <w:spacing w:val="-4"/>
                <w:sz w:val="21"/>
              </w:rPr>
              <w:t xml:space="preserve"> </w:t>
            </w:r>
            <w:r>
              <w:rPr>
                <w:spacing w:val="-5"/>
                <w:sz w:val="21"/>
              </w:rPr>
              <w:t>un</w:t>
            </w:r>
          </w:p>
        </w:tc>
        <w:tc>
          <w:tcPr>
            <w:tcW w:w="4104"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i/>
                <w:sz w:val="21"/>
              </w:rPr>
            </w:pPr>
            <w:r>
              <w:rPr>
                <w:sz w:val="21"/>
              </w:rPr>
              <w:t>«</w:t>
            </w:r>
            <w:r>
              <w:rPr>
                <w:spacing w:val="-5"/>
                <w:sz w:val="21"/>
              </w:rPr>
              <w:t xml:space="preserve"> </w:t>
            </w:r>
            <w:r>
              <w:rPr>
                <w:i/>
                <w:sz w:val="21"/>
              </w:rPr>
              <w:t>le</w:t>
            </w:r>
            <w:r>
              <w:rPr>
                <w:i/>
                <w:spacing w:val="-2"/>
                <w:sz w:val="21"/>
              </w:rPr>
              <w:t xml:space="preserve"> </w:t>
            </w:r>
            <w:r>
              <w:rPr>
                <w:i/>
                <w:sz w:val="21"/>
              </w:rPr>
              <w:t>bourdon</w:t>
            </w:r>
            <w:r>
              <w:rPr>
                <w:i/>
                <w:spacing w:val="-2"/>
                <w:sz w:val="21"/>
              </w:rPr>
              <w:t xml:space="preserve"> </w:t>
            </w:r>
            <w:r>
              <w:rPr>
                <w:i/>
                <w:sz w:val="21"/>
              </w:rPr>
              <w:t>se</w:t>
            </w:r>
            <w:r>
              <w:rPr>
                <w:i/>
                <w:spacing w:val="-2"/>
                <w:sz w:val="21"/>
              </w:rPr>
              <w:t xml:space="preserve"> </w:t>
            </w:r>
            <w:r>
              <w:rPr>
                <w:i/>
                <w:sz w:val="21"/>
              </w:rPr>
              <w:t>lamente,</w:t>
            </w:r>
            <w:r>
              <w:rPr>
                <w:i/>
                <w:spacing w:val="-2"/>
                <w:sz w:val="21"/>
              </w:rPr>
              <w:t xml:space="preserve"> </w:t>
            </w:r>
            <w:r>
              <w:rPr>
                <w:i/>
                <w:sz w:val="21"/>
              </w:rPr>
              <w:t>et</w:t>
            </w:r>
            <w:r>
              <w:rPr>
                <w:i/>
                <w:spacing w:val="-2"/>
                <w:sz w:val="21"/>
              </w:rPr>
              <w:t xml:space="preserve"> </w:t>
            </w:r>
            <w:r>
              <w:rPr>
                <w:i/>
                <w:sz w:val="21"/>
              </w:rPr>
              <w:t>la</w:t>
            </w:r>
            <w:r>
              <w:rPr>
                <w:i/>
                <w:spacing w:val="-2"/>
                <w:sz w:val="21"/>
              </w:rPr>
              <w:t xml:space="preserve"> bûche</w:t>
            </w:r>
          </w:p>
        </w:tc>
      </w:tr>
      <w:tr w:rsidR="00401286">
        <w:trPr>
          <w:trHeight w:val="255"/>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animal)</w:t>
            </w:r>
            <w:r>
              <w:rPr>
                <w:spacing w:val="-6"/>
                <w:sz w:val="21"/>
              </w:rPr>
              <w:t xml:space="preserve"> </w:t>
            </w:r>
            <w:r>
              <w:rPr>
                <w:sz w:val="21"/>
              </w:rPr>
              <w:t>les</w:t>
            </w:r>
            <w:r>
              <w:rPr>
                <w:spacing w:val="-5"/>
                <w:sz w:val="21"/>
              </w:rPr>
              <w:t xml:space="preserve"> </w:t>
            </w:r>
            <w:r>
              <w:rPr>
                <w:sz w:val="21"/>
              </w:rPr>
              <w:t>caractéristiques</w:t>
            </w:r>
            <w:r>
              <w:rPr>
                <w:spacing w:val="-2"/>
                <w:sz w:val="21"/>
              </w:rPr>
              <w:t xml:space="preserve"> </w:t>
            </w:r>
            <w:r>
              <w:rPr>
                <w:sz w:val="21"/>
              </w:rPr>
              <w:t>ou</w:t>
            </w:r>
            <w:r>
              <w:rPr>
                <w:spacing w:val="-5"/>
                <w:sz w:val="21"/>
              </w:rPr>
              <w:t xml:space="preserve"> les</w:t>
            </w:r>
          </w:p>
        </w:tc>
        <w:tc>
          <w:tcPr>
            <w:tcW w:w="410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i/>
                <w:sz w:val="21"/>
              </w:rPr>
            </w:pPr>
            <w:r>
              <w:rPr>
                <w:i/>
                <w:sz w:val="21"/>
              </w:rPr>
              <w:t>enfumée</w:t>
            </w:r>
            <w:r>
              <w:rPr>
                <w:i/>
                <w:spacing w:val="-3"/>
                <w:sz w:val="21"/>
              </w:rPr>
              <w:t xml:space="preserve"> </w:t>
            </w:r>
            <w:r>
              <w:rPr>
                <w:i/>
                <w:sz w:val="21"/>
              </w:rPr>
              <w:t>/</w:t>
            </w:r>
            <w:r>
              <w:rPr>
                <w:i/>
                <w:spacing w:val="-4"/>
                <w:sz w:val="21"/>
              </w:rPr>
              <w:t xml:space="preserve"> </w:t>
            </w:r>
            <w:r>
              <w:rPr>
                <w:i/>
                <w:sz w:val="21"/>
              </w:rPr>
              <w:t>Accompagne</w:t>
            </w:r>
            <w:r>
              <w:rPr>
                <w:i/>
                <w:spacing w:val="-4"/>
                <w:sz w:val="21"/>
              </w:rPr>
              <w:t xml:space="preserve"> </w:t>
            </w:r>
            <w:r>
              <w:rPr>
                <w:i/>
                <w:sz w:val="21"/>
              </w:rPr>
              <w:t>en</w:t>
            </w:r>
            <w:r>
              <w:rPr>
                <w:i/>
                <w:spacing w:val="-3"/>
                <w:sz w:val="21"/>
              </w:rPr>
              <w:t xml:space="preserve"> </w:t>
            </w:r>
            <w:r>
              <w:rPr>
                <w:i/>
                <w:sz w:val="21"/>
              </w:rPr>
              <w:t>fausset</w:t>
            </w:r>
            <w:r>
              <w:rPr>
                <w:i/>
                <w:spacing w:val="-3"/>
                <w:sz w:val="21"/>
              </w:rPr>
              <w:t xml:space="preserve"> </w:t>
            </w:r>
            <w:r>
              <w:rPr>
                <w:i/>
                <w:spacing w:val="-5"/>
                <w:sz w:val="21"/>
              </w:rPr>
              <w:t>la</w:t>
            </w:r>
          </w:p>
        </w:tc>
      </w:tr>
      <w:tr w:rsidR="00401286">
        <w:trPr>
          <w:trHeight w:val="697"/>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0"/>
              </w:rPr>
            </w:pPr>
          </w:p>
        </w:tc>
        <w:tc>
          <w:tcPr>
            <w:tcW w:w="1726" w:type="dxa"/>
            <w:tcBorders>
              <w:top w:val="nil"/>
              <w:left w:val="single" w:sz="4" w:space="0" w:color="000000"/>
              <w:right w:val="single" w:sz="4" w:space="0" w:color="000000"/>
            </w:tcBorders>
            <w:shd w:val="clear" w:color="auto" w:fill="FBD3D0"/>
          </w:tcPr>
          <w:p w:rsidR="00401286" w:rsidRDefault="00401286">
            <w:pPr>
              <w:pStyle w:val="TableParagraph"/>
              <w:ind w:left="0"/>
              <w:rPr>
                <w:rFonts w:ascii="Times New Roman"/>
                <w:sz w:val="20"/>
              </w:rPr>
            </w:pPr>
          </w:p>
        </w:tc>
        <w:tc>
          <w:tcPr>
            <w:tcW w:w="3254" w:type="dxa"/>
            <w:tcBorders>
              <w:top w:val="nil"/>
              <w:left w:val="single" w:sz="4" w:space="0" w:color="000000"/>
              <w:right w:val="single" w:sz="4" w:space="0" w:color="000000"/>
            </w:tcBorders>
            <w:shd w:val="clear" w:color="auto" w:fill="FBD3D0"/>
          </w:tcPr>
          <w:p w:rsidR="00401286" w:rsidRDefault="0035673F">
            <w:pPr>
              <w:pStyle w:val="TableParagraph"/>
              <w:spacing w:line="237" w:lineRule="exact"/>
              <w:rPr>
                <w:sz w:val="21"/>
              </w:rPr>
            </w:pPr>
            <w:r>
              <w:rPr>
                <w:sz w:val="21"/>
              </w:rPr>
              <w:t>actions</w:t>
            </w:r>
            <w:r>
              <w:rPr>
                <w:spacing w:val="-5"/>
                <w:sz w:val="21"/>
              </w:rPr>
              <w:t xml:space="preserve"> </w:t>
            </w:r>
            <w:r>
              <w:rPr>
                <w:sz w:val="21"/>
              </w:rPr>
              <w:t>d’une</w:t>
            </w:r>
            <w:r>
              <w:rPr>
                <w:spacing w:val="-5"/>
                <w:sz w:val="21"/>
              </w:rPr>
              <w:t xml:space="preserve"> </w:t>
            </w:r>
            <w:r>
              <w:rPr>
                <w:sz w:val="21"/>
              </w:rPr>
              <w:t>personne</w:t>
            </w:r>
            <w:r>
              <w:rPr>
                <w:spacing w:val="-5"/>
                <w:sz w:val="21"/>
              </w:rPr>
              <w:t xml:space="preserve"> </w:t>
            </w:r>
            <w:r>
              <w:rPr>
                <w:spacing w:val="-2"/>
                <w:sz w:val="21"/>
              </w:rPr>
              <w:t>humaine</w:t>
            </w:r>
          </w:p>
        </w:tc>
        <w:tc>
          <w:tcPr>
            <w:tcW w:w="4104" w:type="dxa"/>
            <w:tcBorders>
              <w:top w:val="nil"/>
              <w:left w:val="single" w:sz="4" w:space="0" w:color="000000"/>
              <w:right w:val="single" w:sz="4" w:space="0" w:color="000000"/>
            </w:tcBorders>
            <w:shd w:val="clear" w:color="auto" w:fill="FBD3D0"/>
          </w:tcPr>
          <w:p w:rsidR="00401286" w:rsidRDefault="0035673F">
            <w:pPr>
              <w:pStyle w:val="TableParagraph"/>
              <w:spacing w:line="237" w:lineRule="exact"/>
              <w:rPr>
                <w:sz w:val="21"/>
              </w:rPr>
            </w:pPr>
            <w:r>
              <w:rPr>
                <w:i/>
                <w:sz w:val="21"/>
              </w:rPr>
              <w:t>pendule</w:t>
            </w:r>
            <w:r>
              <w:rPr>
                <w:i/>
                <w:spacing w:val="-3"/>
                <w:sz w:val="21"/>
              </w:rPr>
              <w:t xml:space="preserve"> </w:t>
            </w:r>
            <w:r>
              <w:rPr>
                <w:i/>
                <w:sz w:val="21"/>
              </w:rPr>
              <w:t>enrhumée</w:t>
            </w:r>
            <w:r>
              <w:rPr>
                <w:i/>
                <w:spacing w:val="-1"/>
                <w:sz w:val="21"/>
              </w:rPr>
              <w:t xml:space="preserve"> </w:t>
            </w:r>
            <w:r>
              <w:rPr>
                <w:sz w:val="21"/>
              </w:rPr>
              <w:t>»</w:t>
            </w:r>
            <w:r>
              <w:rPr>
                <w:spacing w:val="-2"/>
                <w:sz w:val="21"/>
              </w:rPr>
              <w:t xml:space="preserve"> (Baudelaire)</w:t>
            </w:r>
          </w:p>
        </w:tc>
      </w:tr>
      <w:tr w:rsidR="00401286">
        <w:trPr>
          <w:trHeight w:val="276"/>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20"/>
              </w:rPr>
            </w:pPr>
          </w:p>
        </w:tc>
        <w:tc>
          <w:tcPr>
            <w:tcW w:w="1726"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b/>
                <w:sz w:val="21"/>
              </w:rPr>
            </w:pPr>
            <w:r>
              <w:rPr>
                <w:b/>
                <w:spacing w:val="-2"/>
                <w:sz w:val="21"/>
              </w:rPr>
              <w:t>allégorie</w:t>
            </w:r>
          </w:p>
        </w:tc>
        <w:tc>
          <w:tcPr>
            <w:tcW w:w="3254"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sz w:val="21"/>
              </w:rPr>
            </w:pPr>
            <w:r>
              <w:rPr>
                <w:sz w:val="21"/>
              </w:rPr>
              <w:t>Elle</w:t>
            </w:r>
            <w:r>
              <w:rPr>
                <w:spacing w:val="-5"/>
                <w:sz w:val="21"/>
              </w:rPr>
              <w:t xml:space="preserve"> </w:t>
            </w:r>
            <w:r>
              <w:rPr>
                <w:sz w:val="21"/>
              </w:rPr>
              <w:t>représente</w:t>
            </w:r>
            <w:r>
              <w:rPr>
                <w:spacing w:val="-3"/>
                <w:sz w:val="21"/>
              </w:rPr>
              <w:t xml:space="preserve"> </w:t>
            </w:r>
            <w:r>
              <w:rPr>
                <w:sz w:val="21"/>
              </w:rPr>
              <w:t>de</w:t>
            </w:r>
            <w:r>
              <w:rPr>
                <w:spacing w:val="-4"/>
                <w:sz w:val="21"/>
              </w:rPr>
              <w:t xml:space="preserve"> </w:t>
            </w:r>
            <w:r>
              <w:rPr>
                <w:spacing w:val="-2"/>
                <w:sz w:val="21"/>
              </w:rPr>
              <w:t>manière</w:t>
            </w:r>
          </w:p>
        </w:tc>
        <w:tc>
          <w:tcPr>
            <w:tcW w:w="4104" w:type="dxa"/>
            <w:tcBorders>
              <w:left w:val="single" w:sz="4" w:space="0" w:color="000000"/>
              <w:bottom w:val="nil"/>
              <w:right w:val="single" w:sz="4" w:space="0" w:color="000000"/>
            </w:tcBorders>
            <w:shd w:val="clear" w:color="auto" w:fill="FBD3D0"/>
          </w:tcPr>
          <w:p w:rsidR="00401286" w:rsidRDefault="0035673F">
            <w:pPr>
              <w:pStyle w:val="TableParagraph"/>
              <w:spacing w:line="255" w:lineRule="exact"/>
              <w:rPr>
                <w:i/>
                <w:sz w:val="21"/>
              </w:rPr>
            </w:pPr>
            <w:r>
              <w:rPr>
                <w:sz w:val="21"/>
              </w:rPr>
              <w:t>«</w:t>
            </w:r>
            <w:r>
              <w:rPr>
                <w:spacing w:val="-2"/>
                <w:sz w:val="21"/>
              </w:rPr>
              <w:t xml:space="preserve"> </w:t>
            </w:r>
            <w:r>
              <w:rPr>
                <w:i/>
                <w:sz w:val="21"/>
              </w:rPr>
              <w:t>Le</w:t>
            </w:r>
            <w:r>
              <w:rPr>
                <w:i/>
                <w:spacing w:val="-2"/>
                <w:sz w:val="21"/>
              </w:rPr>
              <w:t xml:space="preserve"> </w:t>
            </w:r>
            <w:r>
              <w:rPr>
                <w:i/>
                <w:sz w:val="21"/>
              </w:rPr>
              <w:t>Temps</w:t>
            </w:r>
            <w:r>
              <w:rPr>
                <w:i/>
                <w:spacing w:val="-1"/>
                <w:sz w:val="21"/>
              </w:rPr>
              <w:t xml:space="preserve"> </w:t>
            </w:r>
            <w:r>
              <w:rPr>
                <w:i/>
                <w:sz w:val="21"/>
              </w:rPr>
              <w:t>mange</w:t>
            </w:r>
            <w:r>
              <w:rPr>
                <w:i/>
                <w:spacing w:val="-2"/>
                <w:sz w:val="21"/>
              </w:rPr>
              <w:t xml:space="preserve"> </w:t>
            </w:r>
            <w:r>
              <w:rPr>
                <w:i/>
                <w:sz w:val="21"/>
              </w:rPr>
              <w:t>la</w:t>
            </w:r>
            <w:r>
              <w:rPr>
                <w:i/>
                <w:spacing w:val="-2"/>
                <w:sz w:val="21"/>
              </w:rPr>
              <w:t xml:space="preserve"> </w:t>
            </w:r>
            <w:r>
              <w:rPr>
                <w:i/>
                <w:sz w:val="21"/>
              </w:rPr>
              <w:t>vie,</w:t>
            </w:r>
            <w:r>
              <w:rPr>
                <w:i/>
                <w:spacing w:val="-1"/>
                <w:sz w:val="21"/>
              </w:rPr>
              <w:t xml:space="preserve"> </w:t>
            </w:r>
            <w:r>
              <w:rPr>
                <w:i/>
                <w:sz w:val="21"/>
              </w:rPr>
              <w:t>/</w:t>
            </w:r>
            <w:r>
              <w:rPr>
                <w:i/>
                <w:spacing w:val="-2"/>
                <w:sz w:val="21"/>
              </w:rPr>
              <w:t xml:space="preserve"> </w:t>
            </w:r>
            <w:r>
              <w:rPr>
                <w:i/>
                <w:sz w:val="21"/>
              </w:rPr>
              <w:t>Et</w:t>
            </w:r>
            <w:r>
              <w:rPr>
                <w:i/>
                <w:spacing w:val="-1"/>
                <w:sz w:val="21"/>
              </w:rPr>
              <w:t xml:space="preserve"> </w:t>
            </w:r>
            <w:r>
              <w:rPr>
                <w:i/>
                <w:spacing w:val="-2"/>
                <w:sz w:val="21"/>
              </w:rPr>
              <w:t>l’obscur</w:t>
            </w:r>
          </w:p>
        </w:tc>
      </w:tr>
      <w:tr w:rsidR="00401286">
        <w:trPr>
          <w:trHeight w:val="255"/>
        </w:trPr>
        <w:tc>
          <w:tcPr>
            <w:tcW w:w="1320"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1726" w:type="dxa"/>
            <w:tcBorders>
              <w:top w:val="nil"/>
              <w:left w:val="single" w:sz="4" w:space="0" w:color="000000"/>
              <w:bottom w:val="nil"/>
              <w:right w:val="single" w:sz="4" w:space="0" w:color="000000"/>
            </w:tcBorders>
            <w:shd w:val="clear" w:color="auto" w:fill="FBD3D0"/>
          </w:tcPr>
          <w:p w:rsidR="00401286" w:rsidRDefault="00401286">
            <w:pPr>
              <w:pStyle w:val="TableParagraph"/>
              <w:ind w:left="0"/>
              <w:rPr>
                <w:rFonts w:ascii="Times New Roman"/>
                <w:sz w:val="18"/>
              </w:rPr>
            </w:pPr>
          </w:p>
        </w:tc>
        <w:tc>
          <w:tcPr>
            <w:tcW w:w="325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sz w:val="21"/>
              </w:rPr>
            </w:pPr>
            <w:r>
              <w:rPr>
                <w:sz w:val="21"/>
              </w:rPr>
              <w:t>concrète</w:t>
            </w:r>
            <w:r>
              <w:rPr>
                <w:spacing w:val="-3"/>
                <w:sz w:val="21"/>
              </w:rPr>
              <w:t xml:space="preserve"> </w:t>
            </w:r>
            <w:r>
              <w:rPr>
                <w:sz w:val="21"/>
              </w:rPr>
              <w:t>une</w:t>
            </w:r>
            <w:r>
              <w:rPr>
                <w:spacing w:val="-5"/>
                <w:sz w:val="21"/>
              </w:rPr>
              <w:t xml:space="preserve"> </w:t>
            </w:r>
            <w:r>
              <w:rPr>
                <w:sz w:val="21"/>
              </w:rPr>
              <w:t>idée</w:t>
            </w:r>
            <w:r>
              <w:rPr>
                <w:spacing w:val="-2"/>
                <w:sz w:val="21"/>
              </w:rPr>
              <w:t xml:space="preserve"> abstraite</w:t>
            </w:r>
          </w:p>
        </w:tc>
        <w:tc>
          <w:tcPr>
            <w:tcW w:w="4104" w:type="dxa"/>
            <w:tcBorders>
              <w:top w:val="nil"/>
              <w:left w:val="single" w:sz="4" w:space="0" w:color="000000"/>
              <w:bottom w:val="nil"/>
              <w:right w:val="single" w:sz="4" w:space="0" w:color="000000"/>
            </w:tcBorders>
            <w:shd w:val="clear" w:color="auto" w:fill="FBD3D0"/>
          </w:tcPr>
          <w:p w:rsidR="00401286" w:rsidRDefault="0035673F">
            <w:pPr>
              <w:pStyle w:val="TableParagraph"/>
              <w:spacing w:line="236" w:lineRule="exact"/>
              <w:rPr>
                <w:i/>
                <w:sz w:val="21"/>
              </w:rPr>
            </w:pPr>
            <w:r>
              <w:rPr>
                <w:i/>
                <w:sz w:val="21"/>
              </w:rPr>
              <w:t>ennemi</w:t>
            </w:r>
            <w:r>
              <w:rPr>
                <w:i/>
                <w:spacing w:val="-2"/>
                <w:sz w:val="21"/>
              </w:rPr>
              <w:t xml:space="preserve"> </w:t>
            </w:r>
            <w:r>
              <w:rPr>
                <w:i/>
                <w:sz w:val="21"/>
              </w:rPr>
              <w:t>qui</w:t>
            </w:r>
            <w:r>
              <w:rPr>
                <w:i/>
                <w:spacing w:val="-4"/>
                <w:sz w:val="21"/>
              </w:rPr>
              <w:t xml:space="preserve"> </w:t>
            </w:r>
            <w:r>
              <w:rPr>
                <w:i/>
                <w:sz w:val="21"/>
              </w:rPr>
              <w:t>nous</w:t>
            </w:r>
            <w:r>
              <w:rPr>
                <w:i/>
                <w:spacing w:val="-3"/>
                <w:sz w:val="21"/>
              </w:rPr>
              <w:t xml:space="preserve"> </w:t>
            </w:r>
            <w:r>
              <w:rPr>
                <w:i/>
                <w:sz w:val="21"/>
              </w:rPr>
              <w:t>ronge</w:t>
            </w:r>
            <w:r>
              <w:rPr>
                <w:i/>
                <w:spacing w:val="-2"/>
                <w:sz w:val="21"/>
              </w:rPr>
              <w:t xml:space="preserve"> </w:t>
            </w:r>
            <w:r>
              <w:rPr>
                <w:i/>
                <w:sz w:val="21"/>
              </w:rPr>
              <w:t>le</w:t>
            </w:r>
            <w:r>
              <w:rPr>
                <w:i/>
                <w:spacing w:val="-2"/>
                <w:sz w:val="21"/>
              </w:rPr>
              <w:t xml:space="preserve"> </w:t>
            </w:r>
            <w:r>
              <w:rPr>
                <w:i/>
                <w:sz w:val="21"/>
              </w:rPr>
              <w:t>cœur</w:t>
            </w:r>
            <w:r>
              <w:rPr>
                <w:i/>
                <w:spacing w:val="-3"/>
                <w:sz w:val="21"/>
              </w:rPr>
              <w:t xml:space="preserve"> </w:t>
            </w:r>
            <w:r>
              <w:rPr>
                <w:i/>
                <w:sz w:val="21"/>
              </w:rPr>
              <w:t>/</w:t>
            </w:r>
            <w:r>
              <w:rPr>
                <w:i/>
                <w:spacing w:val="-3"/>
                <w:sz w:val="21"/>
              </w:rPr>
              <w:t xml:space="preserve"> </w:t>
            </w:r>
            <w:r>
              <w:rPr>
                <w:i/>
                <w:sz w:val="21"/>
              </w:rPr>
              <w:t>Du</w:t>
            </w:r>
            <w:r>
              <w:rPr>
                <w:i/>
                <w:spacing w:val="-4"/>
                <w:sz w:val="21"/>
              </w:rPr>
              <w:t xml:space="preserve"> </w:t>
            </w:r>
            <w:r>
              <w:rPr>
                <w:i/>
                <w:sz w:val="21"/>
              </w:rPr>
              <w:t>sang</w:t>
            </w:r>
            <w:r>
              <w:rPr>
                <w:i/>
                <w:spacing w:val="-2"/>
                <w:sz w:val="21"/>
              </w:rPr>
              <w:t xml:space="preserve"> </w:t>
            </w:r>
            <w:r>
              <w:rPr>
                <w:i/>
                <w:spacing w:val="-5"/>
                <w:sz w:val="21"/>
              </w:rPr>
              <w:t>que</w:t>
            </w:r>
          </w:p>
        </w:tc>
      </w:tr>
      <w:tr w:rsidR="00401286">
        <w:trPr>
          <w:trHeight w:val="592"/>
        </w:trPr>
        <w:tc>
          <w:tcPr>
            <w:tcW w:w="1320" w:type="dxa"/>
            <w:tcBorders>
              <w:top w:val="nil"/>
              <w:left w:val="single" w:sz="4" w:space="0" w:color="000000"/>
              <w:right w:val="single" w:sz="4" w:space="0" w:color="000000"/>
            </w:tcBorders>
            <w:shd w:val="clear" w:color="auto" w:fill="FBD3D0"/>
          </w:tcPr>
          <w:p w:rsidR="00401286" w:rsidRDefault="00401286">
            <w:pPr>
              <w:pStyle w:val="TableParagraph"/>
              <w:ind w:left="0"/>
              <w:rPr>
                <w:rFonts w:ascii="Times New Roman"/>
                <w:sz w:val="20"/>
              </w:rPr>
            </w:pPr>
          </w:p>
        </w:tc>
        <w:tc>
          <w:tcPr>
            <w:tcW w:w="1726" w:type="dxa"/>
            <w:tcBorders>
              <w:top w:val="nil"/>
              <w:left w:val="single" w:sz="4" w:space="0" w:color="000000"/>
              <w:right w:val="single" w:sz="4" w:space="0" w:color="000000"/>
            </w:tcBorders>
            <w:shd w:val="clear" w:color="auto" w:fill="FBD3D0"/>
          </w:tcPr>
          <w:p w:rsidR="00401286" w:rsidRDefault="00401286">
            <w:pPr>
              <w:pStyle w:val="TableParagraph"/>
              <w:ind w:left="0"/>
              <w:rPr>
                <w:rFonts w:ascii="Times New Roman"/>
                <w:sz w:val="20"/>
              </w:rPr>
            </w:pPr>
          </w:p>
        </w:tc>
        <w:tc>
          <w:tcPr>
            <w:tcW w:w="3254" w:type="dxa"/>
            <w:tcBorders>
              <w:top w:val="nil"/>
              <w:left w:val="single" w:sz="4" w:space="0" w:color="000000"/>
              <w:right w:val="single" w:sz="4" w:space="0" w:color="000000"/>
            </w:tcBorders>
            <w:shd w:val="clear" w:color="auto" w:fill="FBD3D0"/>
          </w:tcPr>
          <w:p w:rsidR="00401286" w:rsidRDefault="0035673F">
            <w:pPr>
              <w:pStyle w:val="TableParagraph"/>
              <w:spacing w:line="237" w:lineRule="exact"/>
              <w:rPr>
                <w:sz w:val="21"/>
              </w:rPr>
            </w:pPr>
            <w:r>
              <w:rPr>
                <w:sz w:val="21"/>
              </w:rPr>
              <w:t>(sentiment,</w:t>
            </w:r>
            <w:r>
              <w:rPr>
                <w:spacing w:val="-7"/>
                <w:sz w:val="21"/>
              </w:rPr>
              <w:t xml:space="preserve"> </w:t>
            </w:r>
            <w:r>
              <w:rPr>
                <w:sz w:val="21"/>
              </w:rPr>
              <w:t>valeur,</w:t>
            </w:r>
            <w:r>
              <w:rPr>
                <w:spacing w:val="-7"/>
                <w:sz w:val="21"/>
              </w:rPr>
              <w:t xml:space="preserve"> </w:t>
            </w:r>
            <w:r>
              <w:rPr>
                <w:spacing w:val="-2"/>
                <w:sz w:val="21"/>
              </w:rPr>
              <w:t>idée)</w:t>
            </w:r>
          </w:p>
        </w:tc>
        <w:tc>
          <w:tcPr>
            <w:tcW w:w="4104" w:type="dxa"/>
            <w:tcBorders>
              <w:top w:val="nil"/>
              <w:left w:val="single" w:sz="4" w:space="0" w:color="000000"/>
              <w:right w:val="single" w:sz="4" w:space="0" w:color="000000"/>
            </w:tcBorders>
            <w:shd w:val="clear" w:color="auto" w:fill="FBD3D0"/>
          </w:tcPr>
          <w:p w:rsidR="00401286" w:rsidRDefault="0035673F">
            <w:pPr>
              <w:pStyle w:val="TableParagraph"/>
              <w:spacing w:line="237" w:lineRule="exact"/>
              <w:rPr>
                <w:sz w:val="21"/>
              </w:rPr>
            </w:pPr>
            <w:r>
              <w:rPr>
                <w:i/>
                <w:sz w:val="21"/>
              </w:rPr>
              <w:t>nous</w:t>
            </w:r>
            <w:r>
              <w:rPr>
                <w:i/>
                <w:spacing w:val="-4"/>
                <w:sz w:val="21"/>
              </w:rPr>
              <w:t xml:space="preserve"> </w:t>
            </w:r>
            <w:r>
              <w:rPr>
                <w:i/>
                <w:sz w:val="21"/>
              </w:rPr>
              <w:t>perdons</w:t>
            </w:r>
            <w:r>
              <w:rPr>
                <w:i/>
                <w:spacing w:val="-6"/>
                <w:sz w:val="21"/>
              </w:rPr>
              <w:t xml:space="preserve"> </w:t>
            </w:r>
            <w:r>
              <w:rPr>
                <w:i/>
                <w:sz w:val="21"/>
              </w:rPr>
              <w:t>croît</w:t>
            </w:r>
            <w:r>
              <w:rPr>
                <w:i/>
                <w:spacing w:val="-3"/>
                <w:sz w:val="21"/>
              </w:rPr>
              <w:t xml:space="preserve"> </w:t>
            </w:r>
            <w:r>
              <w:rPr>
                <w:i/>
                <w:sz w:val="21"/>
              </w:rPr>
              <w:t>et</w:t>
            </w:r>
            <w:r>
              <w:rPr>
                <w:i/>
                <w:spacing w:val="-4"/>
                <w:sz w:val="21"/>
              </w:rPr>
              <w:t xml:space="preserve"> </w:t>
            </w:r>
            <w:r>
              <w:rPr>
                <w:i/>
                <w:sz w:val="21"/>
              </w:rPr>
              <w:t>se</w:t>
            </w:r>
            <w:r>
              <w:rPr>
                <w:i/>
                <w:spacing w:val="-4"/>
                <w:sz w:val="21"/>
              </w:rPr>
              <w:t xml:space="preserve"> </w:t>
            </w:r>
            <w:r>
              <w:rPr>
                <w:i/>
                <w:sz w:val="21"/>
              </w:rPr>
              <w:t xml:space="preserve">fortifie </w:t>
            </w:r>
            <w:r>
              <w:rPr>
                <w:sz w:val="21"/>
              </w:rPr>
              <w:t>»</w:t>
            </w:r>
            <w:r>
              <w:rPr>
                <w:spacing w:val="-3"/>
                <w:sz w:val="21"/>
              </w:rPr>
              <w:t xml:space="preserve"> </w:t>
            </w:r>
            <w:r>
              <w:rPr>
                <w:spacing w:val="-2"/>
                <w:sz w:val="21"/>
              </w:rPr>
              <w:t>(Baudelaire)</w:t>
            </w:r>
          </w:p>
        </w:tc>
      </w:tr>
      <w:tr w:rsidR="00401286">
        <w:trPr>
          <w:trHeight w:val="2043"/>
        </w:trPr>
        <w:tc>
          <w:tcPr>
            <w:tcW w:w="1320" w:type="dxa"/>
            <w:tcBorders>
              <w:left w:val="single" w:sz="4" w:space="0" w:color="000000"/>
              <w:right w:val="single" w:sz="4" w:space="0" w:color="000000"/>
            </w:tcBorders>
          </w:tcPr>
          <w:p w:rsidR="00401286" w:rsidRDefault="0035673F">
            <w:pPr>
              <w:pStyle w:val="TableParagraph"/>
              <w:rPr>
                <w:sz w:val="21"/>
              </w:rPr>
            </w:pPr>
            <w:r>
              <w:rPr>
                <w:sz w:val="21"/>
              </w:rPr>
              <w:t xml:space="preserve">Figure de </w:t>
            </w:r>
            <w:r>
              <w:rPr>
                <w:spacing w:val="-2"/>
                <w:sz w:val="21"/>
              </w:rPr>
              <w:t>substitution</w:t>
            </w:r>
          </w:p>
        </w:tc>
        <w:tc>
          <w:tcPr>
            <w:tcW w:w="1726" w:type="dxa"/>
            <w:tcBorders>
              <w:left w:val="single" w:sz="4" w:space="0" w:color="000000"/>
              <w:right w:val="single" w:sz="4" w:space="0" w:color="000000"/>
            </w:tcBorders>
            <w:shd w:val="clear" w:color="auto" w:fill="DCDCDC"/>
          </w:tcPr>
          <w:p w:rsidR="00401286" w:rsidRDefault="0035673F">
            <w:pPr>
              <w:pStyle w:val="TableParagraph"/>
              <w:rPr>
                <w:b/>
                <w:sz w:val="21"/>
              </w:rPr>
            </w:pPr>
            <w:r>
              <w:rPr>
                <w:b/>
                <w:spacing w:val="-2"/>
                <w:sz w:val="21"/>
              </w:rPr>
              <w:t>Périphrase</w:t>
            </w:r>
          </w:p>
        </w:tc>
        <w:tc>
          <w:tcPr>
            <w:tcW w:w="3254" w:type="dxa"/>
            <w:tcBorders>
              <w:left w:val="single" w:sz="4" w:space="0" w:color="000000"/>
              <w:right w:val="single" w:sz="4" w:space="0" w:color="000000"/>
            </w:tcBorders>
            <w:shd w:val="clear" w:color="auto" w:fill="DCDCDC"/>
          </w:tcPr>
          <w:p w:rsidR="00401286" w:rsidRDefault="0035673F">
            <w:pPr>
              <w:pStyle w:val="TableParagraph"/>
              <w:rPr>
                <w:sz w:val="21"/>
              </w:rPr>
            </w:pPr>
            <w:r>
              <w:rPr>
                <w:sz w:val="21"/>
              </w:rPr>
              <w:t>Elle remplace un mot par une expression</w:t>
            </w:r>
            <w:r>
              <w:rPr>
                <w:spacing w:val="-12"/>
                <w:sz w:val="21"/>
              </w:rPr>
              <w:t xml:space="preserve"> </w:t>
            </w:r>
            <w:r>
              <w:rPr>
                <w:sz w:val="21"/>
              </w:rPr>
              <w:t>équivalente.</w:t>
            </w:r>
            <w:r>
              <w:rPr>
                <w:spacing w:val="-12"/>
                <w:sz w:val="21"/>
              </w:rPr>
              <w:t xml:space="preserve"> </w:t>
            </w:r>
            <w:r>
              <w:rPr>
                <w:sz w:val="21"/>
              </w:rPr>
              <w:t>Effets</w:t>
            </w:r>
            <w:r>
              <w:rPr>
                <w:spacing w:val="-12"/>
                <w:sz w:val="21"/>
              </w:rPr>
              <w:t xml:space="preserve"> </w:t>
            </w:r>
            <w:r>
              <w:rPr>
                <w:sz w:val="21"/>
              </w:rPr>
              <w:t>:</w:t>
            </w:r>
          </w:p>
          <w:p w:rsidR="00401286" w:rsidRDefault="0035673F">
            <w:pPr>
              <w:pStyle w:val="TableParagraph"/>
              <w:numPr>
                <w:ilvl w:val="0"/>
                <w:numId w:val="1"/>
              </w:numPr>
              <w:tabs>
                <w:tab w:val="left" w:pos="468"/>
              </w:tabs>
              <w:spacing w:line="261" w:lineRule="exact"/>
              <w:ind w:left="468" w:hanging="359"/>
              <w:rPr>
                <w:sz w:val="21"/>
              </w:rPr>
            </w:pPr>
            <w:r>
              <w:rPr>
                <w:sz w:val="21"/>
              </w:rPr>
              <w:t>Elle</w:t>
            </w:r>
            <w:r>
              <w:rPr>
                <w:spacing w:val="-4"/>
                <w:sz w:val="21"/>
              </w:rPr>
              <w:t xml:space="preserve"> </w:t>
            </w:r>
            <w:r>
              <w:rPr>
                <w:sz w:val="21"/>
              </w:rPr>
              <w:t>crée</w:t>
            </w:r>
            <w:r>
              <w:rPr>
                <w:spacing w:val="-3"/>
                <w:sz w:val="21"/>
              </w:rPr>
              <w:t xml:space="preserve"> </w:t>
            </w:r>
            <w:r>
              <w:rPr>
                <w:sz w:val="21"/>
              </w:rPr>
              <w:t>une</w:t>
            </w:r>
            <w:r>
              <w:rPr>
                <w:spacing w:val="-1"/>
                <w:sz w:val="21"/>
              </w:rPr>
              <w:t xml:space="preserve"> </w:t>
            </w:r>
            <w:r>
              <w:rPr>
                <w:spacing w:val="-2"/>
                <w:sz w:val="21"/>
              </w:rPr>
              <w:t>attente</w:t>
            </w:r>
          </w:p>
          <w:p w:rsidR="00401286" w:rsidRDefault="0035673F">
            <w:pPr>
              <w:pStyle w:val="TableParagraph"/>
              <w:numPr>
                <w:ilvl w:val="0"/>
                <w:numId w:val="1"/>
              </w:numPr>
              <w:tabs>
                <w:tab w:val="left" w:pos="469"/>
              </w:tabs>
              <w:ind w:right="676"/>
              <w:rPr>
                <w:sz w:val="21"/>
              </w:rPr>
            </w:pPr>
            <w:r>
              <w:rPr>
                <w:sz w:val="21"/>
              </w:rPr>
              <w:t>Attire</w:t>
            </w:r>
            <w:r>
              <w:rPr>
                <w:spacing w:val="-12"/>
                <w:sz w:val="21"/>
              </w:rPr>
              <w:t xml:space="preserve"> </w:t>
            </w:r>
            <w:r>
              <w:rPr>
                <w:sz w:val="21"/>
              </w:rPr>
              <w:t>l’attention</w:t>
            </w:r>
            <w:r>
              <w:rPr>
                <w:spacing w:val="-12"/>
                <w:sz w:val="21"/>
              </w:rPr>
              <w:t xml:space="preserve"> </w:t>
            </w:r>
            <w:r>
              <w:rPr>
                <w:sz w:val="21"/>
              </w:rPr>
              <w:t>sur</w:t>
            </w:r>
            <w:r>
              <w:rPr>
                <w:spacing w:val="-12"/>
                <w:sz w:val="21"/>
              </w:rPr>
              <w:t xml:space="preserve"> </w:t>
            </w:r>
            <w:r>
              <w:rPr>
                <w:sz w:val="21"/>
              </w:rPr>
              <w:t xml:space="preserve">une </w:t>
            </w:r>
            <w:r>
              <w:rPr>
                <w:spacing w:val="-2"/>
                <w:sz w:val="21"/>
              </w:rPr>
              <w:t>qualité</w:t>
            </w:r>
          </w:p>
          <w:p w:rsidR="00401286" w:rsidRDefault="0035673F">
            <w:pPr>
              <w:pStyle w:val="TableParagraph"/>
              <w:numPr>
                <w:ilvl w:val="0"/>
                <w:numId w:val="1"/>
              </w:numPr>
              <w:tabs>
                <w:tab w:val="left" w:pos="468"/>
              </w:tabs>
              <w:spacing w:line="264" w:lineRule="exact"/>
              <w:ind w:left="468" w:hanging="359"/>
              <w:rPr>
                <w:sz w:val="21"/>
              </w:rPr>
            </w:pPr>
            <w:proofErr w:type="spellStart"/>
            <w:r>
              <w:rPr>
                <w:sz w:val="21"/>
              </w:rPr>
              <w:t>Evite</w:t>
            </w:r>
            <w:proofErr w:type="spellEnd"/>
            <w:r>
              <w:rPr>
                <w:spacing w:val="-3"/>
                <w:sz w:val="21"/>
              </w:rPr>
              <w:t xml:space="preserve"> </w:t>
            </w:r>
            <w:r>
              <w:rPr>
                <w:sz w:val="21"/>
              </w:rPr>
              <w:t>une</w:t>
            </w:r>
            <w:r>
              <w:rPr>
                <w:spacing w:val="-3"/>
                <w:sz w:val="21"/>
              </w:rPr>
              <w:t xml:space="preserve"> </w:t>
            </w:r>
            <w:r>
              <w:rPr>
                <w:spacing w:val="-2"/>
                <w:sz w:val="21"/>
              </w:rPr>
              <w:t>répétition</w:t>
            </w:r>
          </w:p>
        </w:tc>
        <w:tc>
          <w:tcPr>
            <w:tcW w:w="4104" w:type="dxa"/>
            <w:tcBorders>
              <w:left w:val="single" w:sz="4" w:space="0" w:color="000000"/>
              <w:right w:val="single" w:sz="4" w:space="0" w:color="000000"/>
            </w:tcBorders>
            <w:shd w:val="clear" w:color="auto" w:fill="DCDCDC"/>
          </w:tcPr>
          <w:p w:rsidR="00401286" w:rsidRDefault="0035673F">
            <w:pPr>
              <w:pStyle w:val="TableParagraph"/>
              <w:rPr>
                <w:sz w:val="21"/>
              </w:rPr>
            </w:pPr>
            <w:r>
              <w:rPr>
                <w:sz w:val="21"/>
              </w:rPr>
              <w:t>«</w:t>
            </w:r>
            <w:r>
              <w:rPr>
                <w:spacing w:val="-6"/>
                <w:sz w:val="21"/>
              </w:rPr>
              <w:t xml:space="preserve"> </w:t>
            </w:r>
            <w:r>
              <w:rPr>
                <w:sz w:val="21"/>
              </w:rPr>
              <w:t>l’auteur</w:t>
            </w:r>
            <w:r>
              <w:rPr>
                <w:spacing w:val="-3"/>
                <w:sz w:val="21"/>
              </w:rPr>
              <w:t xml:space="preserve"> </w:t>
            </w:r>
            <w:r>
              <w:rPr>
                <w:sz w:val="21"/>
              </w:rPr>
              <w:t>des</w:t>
            </w:r>
            <w:r>
              <w:rPr>
                <w:spacing w:val="-6"/>
                <w:sz w:val="21"/>
              </w:rPr>
              <w:t xml:space="preserve"> </w:t>
            </w:r>
            <w:r>
              <w:rPr>
                <w:i/>
                <w:sz w:val="21"/>
              </w:rPr>
              <w:t>Fleurs</w:t>
            </w:r>
            <w:r>
              <w:rPr>
                <w:i/>
                <w:spacing w:val="-6"/>
                <w:sz w:val="21"/>
              </w:rPr>
              <w:t xml:space="preserve"> </w:t>
            </w:r>
            <w:r>
              <w:rPr>
                <w:i/>
                <w:sz w:val="21"/>
              </w:rPr>
              <w:t>du</w:t>
            </w:r>
            <w:r>
              <w:rPr>
                <w:i/>
                <w:spacing w:val="-6"/>
                <w:sz w:val="21"/>
              </w:rPr>
              <w:t xml:space="preserve"> </w:t>
            </w:r>
            <w:r>
              <w:rPr>
                <w:i/>
                <w:sz w:val="21"/>
              </w:rPr>
              <w:t>mal</w:t>
            </w:r>
            <w:r>
              <w:rPr>
                <w:i/>
                <w:spacing w:val="-5"/>
                <w:sz w:val="21"/>
              </w:rPr>
              <w:t xml:space="preserve"> </w:t>
            </w:r>
            <w:r>
              <w:rPr>
                <w:sz w:val="21"/>
              </w:rPr>
              <w:t>»</w:t>
            </w:r>
            <w:r>
              <w:rPr>
                <w:spacing w:val="-6"/>
                <w:sz w:val="21"/>
              </w:rPr>
              <w:t xml:space="preserve"> </w:t>
            </w:r>
            <w:r>
              <w:rPr>
                <w:sz w:val="21"/>
              </w:rPr>
              <w:t>pour</w:t>
            </w:r>
            <w:r>
              <w:rPr>
                <w:spacing w:val="-6"/>
                <w:sz w:val="21"/>
              </w:rPr>
              <w:t xml:space="preserve"> </w:t>
            </w:r>
            <w:r>
              <w:rPr>
                <w:sz w:val="21"/>
              </w:rPr>
              <w:t xml:space="preserve">désigner </w:t>
            </w:r>
            <w:r>
              <w:rPr>
                <w:spacing w:val="-2"/>
                <w:sz w:val="21"/>
              </w:rPr>
              <w:t>Baudelaire</w:t>
            </w:r>
          </w:p>
          <w:p w:rsidR="00401286" w:rsidRDefault="0035673F">
            <w:pPr>
              <w:pStyle w:val="TableParagraph"/>
              <w:rPr>
                <w:sz w:val="21"/>
              </w:rPr>
            </w:pPr>
            <w:r>
              <w:rPr>
                <w:sz w:val="21"/>
              </w:rPr>
              <w:t>«</w:t>
            </w:r>
            <w:r>
              <w:rPr>
                <w:spacing w:val="-6"/>
                <w:sz w:val="21"/>
              </w:rPr>
              <w:t xml:space="preserve"> </w:t>
            </w:r>
            <w:r>
              <w:rPr>
                <w:i/>
                <w:sz w:val="21"/>
              </w:rPr>
              <w:t>le</w:t>
            </w:r>
            <w:r>
              <w:rPr>
                <w:i/>
                <w:spacing w:val="-6"/>
                <w:sz w:val="21"/>
              </w:rPr>
              <w:t xml:space="preserve"> </w:t>
            </w:r>
            <w:r>
              <w:rPr>
                <w:i/>
                <w:sz w:val="21"/>
              </w:rPr>
              <w:t>plancher</w:t>
            </w:r>
            <w:r>
              <w:rPr>
                <w:i/>
                <w:spacing w:val="-6"/>
                <w:sz w:val="21"/>
              </w:rPr>
              <w:t xml:space="preserve"> </w:t>
            </w:r>
            <w:r>
              <w:rPr>
                <w:i/>
                <w:sz w:val="21"/>
              </w:rPr>
              <w:t>des</w:t>
            </w:r>
            <w:r>
              <w:rPr>
                <w:i/>
                <w:spacing w:val="-6"/>
                <w:sz w:val="21"/>
              </w:rPr>
              <w:t xml:space="preserve"> </w:t>
            </w:r>
            <w:r>
              <w:rPr>
                <w:i/>
                <w:sz w:val="21"/>
              </w:rPr>
              <w:t>vaches</w:t>
            </w:r>
            <w:r>
              <w:rPr>
                <w:i/>
                <w:spacing w:val="-4"/>
                <w:sz w:val="21"/>
              </w:rPr>
              <w:t xml:space="preserve"> </w:t>
            </w:r>
            <w:r>
              <w:rPr>
                <w:sz w:val="21"/>
              </w:rPr>
              <w:t>»</w:t>
            </w:r>
            <w:r>
              <w:rPr>
                <w:spacing w:val="-6"/>
                <w:sz w:val="21"/>
              </w:rPr>
              <w:t xml:space="preserve"> </w:t>
            </w:r>
            <w:r>
              <w:rPr>
                <w:sz w:val="21"/>
              </w:rPr>
              <w:t>pour</w:t>
            </w:r>
            <w:r>
              <w:rPr>
                <w:spacing w:val="-6"/>
                <w:sz w:val="21"/>
              </w:rPr>
              <w:t xml:space="preserve"> </w:t>
            </w:r>
            <w:r>
              <w:rPr>
                <w:sz w:val="21"/>
              </w:rPr>
              <w:t>désigner</w:t>
            </w:r>
            <w:r>
              <w:rPr>
                <w:spacing w:val="-3"/>
                <w:sz w:val="21"/>
              </w:rPr>
              <w:t xml:space="preserve"> </w:t>
            </w:r>
            <w:r>
              <w:rPr>
                <w:sz w:val="21"/>
              </w:rPr>
              <w:t xml:space="preserve">la </w:t>
            </w:r>
            <w:r>
              <w:rPr>
                <w:spacing w:val="-2"/>
                <w:sz w:val="21"/>
              </w:rPr>
              <w:t>terre</w:t>
            </w:r>
          </w:p>
          <w:p w:rsidR="00401286" w:rsidRDefault="0035673F">
            <w:pPr>
              <w:pStyle w:val="TableParagraph"/>
              <w:ind w:right="123"/>
              <w:rPr>
                <w:sz w:val="21"/>
              </w:rPr>
            </w:pPr>
            <w:r>
              <w:rPr>
                <w:sz w:val="21"/>
              </w:rPr>
              <w:t xml:space="preserve">« </w:t>
            </w:r>
            <w:r>
              <w:rPr>
                <w:i/>
                <w:sz w:val="21"/>
              </w:rPr>
              <w:t xml:space="preserve">ces rois de l’azur </w:t>
            </w:r>
            <w:r>
              <w:rPr>
                <w:sz w:val="21"/>
              </w:rPr>
              <w:t xml:space="preserve">», « </w:t>
            </w:r>
            <w:r>
              <w:rPr>
                <w:i/>
                <w:sz w:val="21"/>
              </w:rPr>
              <w:t xml:space="preserve">ce voyageur ailé </w:t>
            </w:r>
            <w:r>
              <w:rPr>
                <w:sz w:val="21"/>
              </w:rPr>
              <w:t>» pour</w:t>
            </w:r>
            <w:r>
              <w:rPr>
                <w:spacing w:val="-6"/>
                <w:sz w:val="21"/>
              </w:rPr>
              <w:t xml:space="preserve"> </w:t>
            </w:r>
            <w:r>
              <w:rPr>
                <w:sz w:val="21"/>
              </w:rPr>
              <w:t>désigner</w:t>
            </w:r>
            <w:r>
              <w:rPr>
                <w:spacing w:val="-4"/>
                <w:sz w:val="21"/>
              </w:rPr>
              <w:t xml:space="preserve"> </w:t>
            </w:r>
            <w:r>
              <w:rPr>
                <w:sz w:val="21"/>
              </w:rPr>
              <w:t>les</w:t>
            </w:r>
            <w:r>
              <w:rPr>
                <w:spacing w:val="-7"/>
                <w:sz w:val="21"/>
              </w:rPr>
              <w:t xml:space="preserve"> </w:t>
            </w:r>
            <w:r>
              <w:rPr>
                <w:sz w:val="21"/>
              </w:rPr>
              <w:t>albatros</w:t>
            </w:r>
            <w:r>
              <w:rPr>
                <w:spacing w:val="-5"/>
                <w:sz w:val="21"/>
              </w:rPr>
              <w:t xml:space="preserve"> </w:t>
            </w:r>
            <w:r>
              <w:rPr>
                <w:sz w:val="21"/>
              </w:rPr>
              <w:t>dans</w:t>
            </w:r>
            <w:r>
              <w:rPr>
                <w:spacing w:val="-5"/>
                <w:sz w:val="21"/>
              </w:rPr>
              <w:t xml:space="preserve"> </w:t>
            </w:r>
            <w:r>
              <w:rPr>
                <w:sz w:val="21"/>
              </w:rPr>
              <w:t>le</w:t>
            </w:r>
            <w:r>
              <w:rPr>
                <w:spacing w:val="-8"/>
                <w:sz w:val="21"/>
              </w:rPr>
              <w:t xml:space="preserve"> </w:t>
            </w:r>
            <w:r>
              <w:rPr>
                <w:sz w:val="21"/>
              </w:rPr>
              <w:t>poème</w:t>
            </w:r>
            <w:r>
              <w:rPr>
                <w:spacing w:val="-8"/>
                <w:sz w:val="21"/>
              </w:rPr>
              <w:t xml:space="preserve"> </w:t>
            </w:r>
            <w:r>
              <w:rPr>
                <w:sz w:val="21"/>
              </w:rPr>
              <w:t xml:space="preserve">de </w:t>
            </w:r>
            <w:r>
              <w:rPr>
                <w:spacing w:val="-2"/>
                <w:sz w:val="21"/>
              </w:rPr>
              <w:t>Baudelaire</w:t>
            </w:r>
          </w:p>
        </w:tc>
      </w:tr>
      <w:tr w:rsidR="00401286">
        <w:trPr>
          <w:trHeight w:val="1530"/>
        </w:trPr>
        <w:tc>
          <w:tcPr>
            <w:tcW w:w="1320" w:type="dxa"/>
            <w:tcBorders>
              <w:left w:val="single" w:sz="4" w:space="0" w:color="000000"/>
              <w:right w:val="single" w:sz="4" w:space="0" w:color="000000"/>
            </w:tcBorders>
          </w:tcPr>
          <w:p w:rsidR="00401286" w:rsidRDefault="00401286">
            <w:pPr>
              <w:pStyle w:val="TableParagraph"/>
              <w:ind w:left="0"/>
              <w:rPr>
                <w:rFonts w:ascii="Times New Roman"/>
                <w:sz w:val="20"/>
              </w:rPr>
            </w:pPr>
          </w:p>
        </w:tc>
        <w:tc>
          <w:tcPr>
            <w:tcW w:w="1726" w:type="dxa"/>
            <w:tcBorders>
              <w:left w:val="single" w:sz="4" w:space="0" w:color="000000"/>
              <w:right w:val="single" w:sz="4" w:space="0" w:color="000000"/>
            </w:tcBorders>
            <w:shd w:val="clear" w:color="auto" w:fill="DFEED3"/>
          </w:tcPr>
          <w:p w:rsidR="00401286" w:rsidRDefault="0035673F">
            <w:pPr>
              <w:pStyle w:val="TableParagraph"/>
              <w:ind w:right="670"/>
              <w:rPr>
                <w:b/>
                <w:sz w:val="21"/>
              </w:rPr>
            </w:pPr>
            <w:r>
              <w:rPr>
                <w:b/>
                <w:spacing w:val="-2"/>
                <w:sz w:val="21"/>
              </w:rPr>
              <w:t>Question rhétorique (question oratoire)</w:t>
            </w:r>
          </w:p>
        </w:tc>
        <w:tc>
          <w:tcPr>
            <w:tcW w:w="3254" w:type="dxa"/>
            <w:tcBorders>
              <w:left w:val="single" w:sz="4" w:space="0" w:color="000000"/>
              <w:right w:val="single" w:sz="4" w:space="0" w:color="000000"/>
            </w:tcBorders>
            <w:shd w:val="clear" w:color="auto" w:fill="DFEED3"/>
          </w:tcPr>
          <w:p w:rsidR="00401286" w:rsidRDefault="0035673F">
            <w:pPr>
              <w:pStyle w:val="TableParagraph"/>
              <w:ind w:right="183"/>
              <w:rPr>
                <w:sz w:val="21"/>
              </w:rPr>
            </w:pPr>
            <w:r>
              <w:rPr>
                <w:sz w:val="21"/>
              </w:rPr>
              <w:t>C’est une fausse question, soit qu’elle contient en elle-même sa réponse, soit que le locuteur y réponde juste après. Son intérêt est</w:t>
            </w:r>
            <w:r>
              <w:rPr>
                <w:spacing w:val="-11"/>
                <w:sz w:val="21"/>
              </w:rPr>
              <w:t xml:space="preserve"> </w:t>
            </w:r>
            <w:r>
              <w:rPr>
                <w:sz w:val="21"/>
              </w:rPr>
              <w:t>d’impliquer</w:t>
            </w:r>
            <w:r>
              <w:rPr>
                <w:spacing w:val="-9"/>
                <w:sz w:val="21"/>
              </w:rPr>
              <w:t xml:space="preserve"> </w:t>
            </w:r>
            <w:r>
              <w:rPr>
                <w:sz w:val="21"/>
              </w:rPr>
              <w:t>le</w:t>
            </w:r>
            <w:r>
              <w:rPr>
                <w:spacing w:val="-12"/>
                <w:sz w:val="21"/>
              </w:rPr>
              <w:t xml:space="preserve"> </w:t>
            </w:r>
            <w:r>
              <w:rPr>
                <w:sz w:val="21"/>
              </w:rPr>
              <w:t>destinataire,</w:t>
            </w:r>
            <w:r>
              <w:rPr>
                <w:spacing w:val="-9"/>
                <w:sz w:val="21"/>
              </w:rPr>
              <w:t xml:space="preserve"> </w:t>
            </w:r>
            <w:r>
              <w:rPr>
                <w:sz w:val="21"/>
              </w:rPr>
              <w:t>de</w:t>
            </w:r>
          </w:p>
          <w:p w:rsidR="00401286" w:rsidRDefault="0035673F">
            <w:pPr>
              <w:pStyle w:val="TableParagraph"/>
              <w:spacing w:line="229" w:lineRule="exact"/>
              <w:rPr>
                <w:sz w:val="21"/>
              </w:rPr>
            </w:pPr>
            <w:r>
              <w:rPr>
                <w:sz w:val="21"/>
              </w:rPr>
              <w:t>l’amener</w:t>
            </w:r>
            <w:r>
              <w:rPr>
                <w:spacing w:val="-3"/>
                <w:sz w:val="21"/>
              </w:rPr>
              <w:t xml:space="preserve"> </w:t>
            </w:r>
            <w:r>
              <w:rPr>
                <w:sz w:val="21"/>
              </w:rPr>
              <w:t>à</w:t>
            </w:r>
            <w:r>
              <w:rPr>
                <w:spacing w:val="-5"/>
                <w:sz w:val="21"/>
              </w:rPr>
              <w:t xml:space="preserve"> </w:t>
            </w:r>
            <w:r>
              <w:rPr>
                <w:sz w:val="21"/>
              </w:rPr>
              <w:t>se</w:t>
            </w:r>
            <w:r>
              <w:rPr>
                <w:spacing w:val="-4"/>
                <w:sz w:val="21"/>
              </w:rPr>
              <w:t xml:space="preserve"> </w:t>
            </w:r>
            <w:r>
              <w:rPr>
                <w:sz w:val="21"/>
              </w:rPr>
              <w:t>sentir</w:t>
            </w:r>
            <w:r>
              <w:rPr>
                <w:spacing w:val="-1"/>
                <w:sz w:val="21"/>
              </w:rPr>
              <w:t xml:space="preserve"> </w:t>
            </w:r>
            <w:r>
              <w:rPr>
                <w:spacing w:val="-2"/>
                <w:sz w:val="21"/>
              </w:rPr>
              <w:t>concerné.</w:t>
            </w:r>
          </w:p>
        </w:tc>
        <w:tc>
          <w:tcPr>
            <w:tcW w:w="4104" w:type="dxa"/>
            <w:tcBorders>
              <w:left w:val="single" w:sz="4" w:space="0" w:color="000000"/>
              <w:right w:val="single" w:sz="4" w:space="0" w:color="000000"/>
            </w:tcBorders>
            <w:shd w:val="clear" w:color="auto" w:fill="DFEED3"/>
          </w:tcPr>
          <w:p w:rsidR="00401286" w:rsidRDefault="0035673F">
            <w:pPr>
              <w:pStyle w:val="TableParagraph"/>
              <w:ind w:right="242"/>
              <w:rPr>
                <w:sz w:val="21"/>
              </w:rPr>
            </w:pPr>
            <w:r>
              <w:rPr>
                <w:sz w:val="21"/>
              </w:rPr>
              <w:t>«</w:t>
            </w:r>
            <w:r>
              <w:rPr>
                <w:spacing w:val="-5"/>
                <w:sz w:val="21"/>
              </w:rPr>
              <w:t xml:space="preserve"> </w:t>
            </w:r>
            <w:r>
              <w:rPr>
                <w:i/>
                <w:sz w:val="21"/>
              </w:rPr>
              <w:t>Mais</w:t>
            </w:r>
            <w:r>
              <w:rPr>
                <w:i/>
                <w:spacing w:val="-5"/>
                <w:sz w:val="21"/>
              </w:rPr>
              <w:t xml:space="preserve"> </w:t>
            </w:r>
            <w:r>
              <w:rPr>
                <w:i/>
                <w:sz w:val="21"/>
              </w:rPr>
              <w:t>le</w:t>
            </w:r>
            <w:r>
              <w:rPr>
                <w:i/>
                <w:spacing w:val="-5"/>
                <w:sz w:val="21"/>
              </w:rPr>
              <w:t xml:space="preserve"> </w:t>
            </w:r>
            <w:r>
              <w:rPr>
                <w:i/>
                <w:sz w:val="21"/>
              </w:rPr>
              <w:t>dernier</w:t>
            </w:r>
            <w:r>
              <w:rPr>
                <w:i/>
                <w:spacing w:val="-5"/>
                <w:sz w:val="21"/>
              </w:rPr>
              <w:t xml:space="preserve"> </w:t>
            </w:r>
            <w:r>
              <w:rPr>
                <w:i/>
                <w:sz w:val="21"/>
              </w:rPr>
              <w:t>mot</w:t>
            </w:r>
            <w:r>
              <w:rPr>
                <w:i/>
                <w:spacing w:val="-5"/>
                <w:sz w:val="21"/>
              </w:rPr>
              <w:t xml:space="preserve"> </w:t>
            </w:r>
            <w:r>
              <w:rPr>
                <w:i/>
                <w:sz w:val="21"/>
              </w:rPr>
              <w:t>est-il</w:t>
            </w:r>
            <w:r>
              <w:rPr>
                <w:i/>
                <w:spacing w:val="-5"/>
                <w:sz w:val="21"/>
              </w:rPr>
              <w:t xml:space="preserve"> </w:t>
            </w:r>
            <w:r>
              <w:rPr>
                <w:i/>
                <w:sz w:val="21"/>
              </w:rPr>
              <w:t>dit</w:t>
            </w:r>
            <w:r>
              <w:rPr>
                <w:i/>
                <w:spacing w:val="-5"/>
                <w:sz w:val="21"/>
              </w:rPr>
              <w:t xml:space="preserve"> </w:t>
            </w:r>
            <w:r>
              <w:rPr>
                <w:i/>
                <w:sz w:val="21"/>
              </w:rPr>
              <w:t>?</w:t>
            </w:r>
            <w:r>
              <w:rPr>
                <w:i/>
                <w:spacing w:val="-6"/>
                <w:sz w:val="21"/>
              </w:rPr>
              <w:t xml:space="preserve"> </w:t>
            </w:r>
            <w:r>
              <w:rPr>
                <w:i/>
                <w:sz w:val="21"/>
              </w:rPr>
              <w:t xml:space="preserve">L'espérance </w:t>
            </w:r>
            <w:proofErr w:type="spellStart"/>
            <w:r>
              <w:rPr>
                <w:i/>
                <w:sz w:val="21"/>
              </w:rPr>
              <w:t>doit-elle</w:t>
            </w:r>
            <w:proofErr w:type="spellEnd"/>
            <w:r>
              <w:rPr>
                <w:i/>
                <w:sz w:val="21"/>
              </w:rPr>
              <w:t xml:space="preserve"> disparaître ? La défaite est-elle définitive ? Non n </w:t>
            </w:r>
            <w:r>
              <w:rPr>
                <w:sz w:val="21"/>
              </w:rPr>
              <w:t>» (Général de Gaulle)</w:t>
            </w:r>
          </w:p>
        </w:tc>
      </w:tr>
      <w:tr w:rsidR="00401286">
        <w:trPr>
          <w:trHeight w:val="763"/>
        </w:trPr>
        <w:tc>
          <w:tcPr>
            <w:tcW w:w="1320" w:type="dxa"/>
            <w:tcBorders>
              <w:left w:val="single" w:sz="4" w:space="0" w:color="000000"/>
              <w:right w:val="single" w:sz="4" w:space="0" w:color="000000"/>
            </w:tcBorders>
          </w:tcPr>
          <w:p w:rsidR="00401286" w:rsidRDefault="00401286">
            <w:pPr>
              <w:pStyle w:val="TableParagraph"/>
              <w:ind w:left="0"/>
              <w:rPr>
                <w:rFonts w:ascii="Times New Roman"/>
                <w:sz w:val="20"/>
              </w:rPr>
            </w:pPr>
          </w:p>
        </w:tc>
        <w:tc>
          <w:tcPr>
            <w:tcW w:w="1726" w:type="dxa"/>
            <w:tcBorders>
              <w:left w:val="single" w:sz="4" w:space="0" w:color="000000"/>
              <w:right w:val="single" w:sz="4" w:space="0" w:color="000000"/>
            </w:tcBorders>
            <w:shd w:val="clear" w:color="auto" w:fill="FFFACC"/>
          </w:tcPr>
          <w:p w:rsidR="00401286" w:rsidRDefault="0035673F">
            <w:pPr>
              <w:pStyle w:val="TableParagraph"/>
              <w:rPr>
                <w:b/>
                <w:sz w:val="21"/>
              </w:rPr>
            </w:pPr>
            <w:r>
              <w:rPr>
                <w:b/>
                <w:spacing w:val="-2"/>
                <w:sz w:val="21"/>
              </w:rPr>
              <w:t>apostrophe</w:t>
            </w:r>
          </w:p>
        </w:tc>
        <w:tc>
          <w:tcPr>
            <w:tcW w:w="3254" w:type="dxa"/>
            <w:tcBorders>
              <w:left w:val="single" w:sz="4" w:space="0" w:color="000000"/>
              <w:right w:val="single" w:sz="4" w:space="0" w:color="000000"/>
            </w:tcBorders>
            <w:shd w:val="clear" w:color="auto" w:fill="FFFACC"/>
          </w:tcPr>
          <w:p w:rsidR="00401286" w:rsidRDefault="0035673F">
            <w:pPr>
              <w:pStyle w:val="TableParagraph"/>
              <w:rPr>
                <w:sz w:val="21"/>
              </w:rPr>
            </w:pPr>
            <w:r>
              <w:rPr>
                <w:sz w:val="21"/>
              </w:rPr>
              <w:t>Elle</w:t>
            </w:r>
            <w:r>
              <w:rPr>
                <w:spacing w:val="-9"/>
                <w:sz w:val="21"/>
              </w:rPr>
              <w:t xml:space="preserve"> </w:t>
            </w:r>
            <w:r>
              <w:rPr>
                <w:sz w:val="21"/>
              </w:rPr>
              <w:t>sert</w:t>
            </w:r>
            <w:r>
              <w:rPr>
                <w:spacing w:val="-9"/>
                <w:sz w:val="21"/>
              </w:rPr>
              <w:t xml:space="preserve"> </w:t>
            </w:r>
            <w:r>
              <w:rPr>
                <w:sz w:val="21"/>
              </w:rPr>
              <w:t>à</w:t>
            </w:r>
            <w:r>
              <w:rPr>
                <w:spacing w:val="-9"/>
                <w:sz w:val="21"/>
              </w:rPr>
              <w:t xml:space="preserve"> </w:t>
            </w:r>
            <w:r>
              <w:rPr>
                <w:sz w:val="21"/>
              </w:rPr>
              <w:t>interpeller,</w:t>
            </w:r>
            <w:r>
              <w:rPr>
                <w:spacing w:val="-8"/>
                <w:sz w:val="21"/>
              </w:rPr>
              <w:t xml:space="preserve"> </w:t>
            </w:r>
            <w:r>
              <w:rPr>
                <w:sz w:val="21"/>
              </w:rPr>
              <w:t>à</w:t>
            </w:r>
            <w:r>
              <w:rPr>
                <w:spacing w:val="-9"/>
                <w:sz w:val="21"/>
              </w:rPr>
              <w:t xml:space="preserve"> </w:t>
            </w:r>
            <w:r>
              <w:rPr>
                <w:sz w:val="21"/>
              </w:rPr>
              <w:t xml:space="preserve">susciter </w:t>
            </w:r>
            <w:r>
              <w:rPr>
                <w:spacing w:val="-2"/>
                <w:sz w:val="21"/>
              </w:rPr>
              <w:t>l’attention</w:t>
            </w:r>
          </w:p>
        </w:tc>
        <w:tc>
          <w:tcPr>
            <w:tcW w:w="4104" w:type="dxa"/>
            <w:tcBorders>
              <w:left w:val="single" w:sz="4" w:space="0" w:color="000000"/>
              <w:right w:val="single" w:sz="4" w:space="0" w:color="000000"/>
            </w:tcBorders>
            <w:shd w:val="clear" w:color="auto" w:fill="FFFACC"/>
          </w:tcPr>
          <w:p w:rsidR="00401286" w:rsidRDefault="0035673F">
            <w:pPr>
              <w:pStyle w:val="TableParagraph"/>
              <w:rPr>
                <w:i/>
                <w:sz w:val="21"/>
              </w:rPr>
            </w:pPr>
            <w:r>
              <w:rPr>
                <w:sz w:val="21"/>
              </w:rPr>
              <w:t xml:space="preserve">« </w:t>
            </w:r>
            <w:r>
              <w:rPr>
                <w:i/>
                <w:sz w:val="21"/>
                <w:u w:val="single"/>
              </w:rPr>
              <w:t>Romains, compatriotes et amis</w:t>
            </w:r>
            <w:r>
              <w:rPr>
                <w:i/>
                <w:sz w:val="21"/>
              </w:rPr>
              <w:t>, entendez- moi</w:t>
            </w:r>
            <w:r>
              <w:rPr>
                <w:i/>
                <w:spacing w:val="-5"/>
                <w:sz w:val="21"/>
              </w:rPr>
              <w:t xml:space="preserve"> </w:t>
            </w:r>
            <w:r>
              <w:rPr>
                <w:i/>
                <w:sz w:val="21"/>
              </w:rPr>
              <w:t>dans</w:t>
            </w:r>
            <w:r>
              <w:rPr>
                <w:i/>
                <w:spacing w:val="-5"/>
                <w:sz w:val="21"/>
              </w:rPr>
              <w:t xml:space="preserve"> </w:t>
            </w:r>
            <w:r>
              <w:rPr>
                <w:i/>
                <w:sz w:val="21"/>
              </w:rPr>
              <w:t>ma</w:t>
            </w:r>
            <w:r>
              <w:rPr>
                <w:i/>
                <w:spacing w:val="-5"/>
                <w:sz w:val="21"/>
              </w:rPr>
              <w:t xml:space="preserve"> </w:t>
            </w:r>
            <w:r>
              <w:rPr>
                <w:i/>
                <w:sz w:val="21"/>
              </w:rPr>
              <w:t>cause</w:t>
            </w:r>
            <w:r>
              <w:rPr>
                <w:i/>
                <w:spacing w:val="-5"/>
                <w:sz w:val="21"/>
              </w:rPr>
              <w:t xml:space="preserve"> </w:t>
            </w:r>
            <w:r>
              <w:rPr>
                <w:i/>
                <w:sz w:val="21"/>
              </w:rPr>
              <w:t>;</w:t>
            </w:r>
            <w:r>
              <w:rPr>
                <w:i/>
                <w:spacing w:val="-5"/>
                <w:sz w:val="21"/>
              </w:rPr>
              <w:t xml:space="preserve"> </w:t>
            </w:r>
            <w:r>
              <w:rPr>
                <w:i/>
                <w:sz w:val="21"/>
              </w:rPr>
              <w:t>et</w:t>
            </w:r>
            <w:r>
              <w:rPr>
                <w:i/>
                <w:spacing w:val="-5"/>
                <w:sz w:val="21"/>
              </w:rPr>
              <w:t xml:space="preserve"> </w:t>
            </w:r>
            <w:r>
              <w:rPr>
                <w:i/>
                <w:sz w:val="21"/>
              </w:rPr>
              <w:t>faites</w:t>
            </w:r>
            <w:r>
              <w:rPr>
                <w:i/>
                <w:spacing w:val="-5"/>
                <w:sz w:val="21"/>
              </w:rPr>
              <w:t xml:space="preserve"> </w:t>
            </w:r>
            <w:r>
              <w:rPr>
                <w:i/>
                <w:sz w:val="21"/>
              </w:rPr>
              <w:t>silence,</w:t>
            </w:r>
            <w:r>
              <w:rPr>
                <w:i/>
                <w:spacing w:val="-5"/>
                <w:sz w:val="21"/>
              </w:rPr>
              <w:t xml:space="preserve"> </w:t>
            </w:r>
            <w:r>
              <w:rPr>
                <w:i/>
                <w:sz w:val="21"/>
              </w:rPr>
              <w:t>afin</w:t>
            </w:r>
            <w:r>
              <w:rPr>
                <w:i/>
                <w:spacing w:val="-5"/>
                <w:sz w:val="21"/>
              </w:rPr>
              <w:t xml:space="preserve"> </w:t>
            </w:r>
            <w:r>
              <w:rPr>
                <w:i/>
                <w:sz w:val="21"/>
              </w:rPr>
              <w:t>de</w:t>
            </w:r>
          </w:p>
          <w:p w:rsidR="00401286" w:rsidRDefault="0035673F">
            <w:pPr>
              <w:pStyle w:val="TableParagraph"/>
              <w:spacing w:line="230" w:lineRule="exact"/>
              <w:rPr>
                <w:sz w:val="21"/>
              </w:rPr>
            </w:pPr>
            <w:r>
              <w:rPr>
                <w:i/>
                <w:sz w:val="21"/>
              </w:rPr>
              <w:t>pouvoir</w:t>
            </w:r>
            <w:r>
              <w:rPr>
                <w:i/>
                <w:spacing w:val="-7"/>
                <w:sz w:val="21"/>
              </w:rPr>
              <w:t xml:space="preserve"> </w:t>
            </w:r>
            <w:r>
              <w:rPr>
                <w:i/>
                <w:sz w:val="21"/>
              </w:rPr>
              <w:t>m'entendre</w:t>
            </w:r>
            <w:r>
              <w:rPr>
                <w:i/>
                <w:spacing w:val="-3"/>
                <w:sz w:val="21"/>
              </w:rPr>
              <w:t xml:space="preserve"> </w:t>
            </w:r>
            <w:r>
              <w:rPr>
                <w:spacing w:val="-10"/>
                <w:sz w:val="21"/>
              </w:rPr>
              <w:t>»</w:t>
            </w:r>
          </w:p>
        </w:tc>
      </w:tr>
    </w:tbl>
    <w:p w:rsidR="00401286" w:rsidRDefault="00401286">
      <w:pPr>
        <w:pStyle w:val="TableParagraph"/>
        <w:spacing w:line="230" w:lineRule="exact"/>
        <w:rPr>
          <w:sz w:val="21"/>
        </w:rPr>
        <w:sectPr w:rsidR="00401286">
          <w:type w:val="continuous"/>
          <w:pgSz w:w="11910" w:h="16840"/>
          <w:pgMar w:top="840" w:right="708" w:bottom="280" w:left="708" w:header="720" w:footer="720" w:gutter="0"/>
          <w:cols w:space="720"/>
        </w:sectPr>
      </w:pPr>
    </w:p>
    <w:tbl>
      <w:tblPr>
        <w:tblStyle w:val="TableNormal"/>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7"/>
        <w:gridCol w:w="1559"/>
        <w:gridCol w:w="3254"/>
        <w:gridCol w:w="4104"/>
      </w:tblGrid>
      <w:tr w:rsidR="00401286" w:rsidTr="00416DF6">
        <w:trPr>
          <w:trHeight w:val="1965"/>
        </w:trPr>
        <w:tc>
          <w:tcPr>
            <w:tcW w:w="1487" w:type="dxa"/>
            <w:vMerge w:val="restart"/>
            <w:tcBorders>
              <w:left w:val="single" w:sz="4" w:space="0" w:color="000000"/>
              <w:right w:val="single" w:sz="4" w:space="0" w:color="000000"/>
            </w:tcBorders>
            <w:shd w:val="clear" w:color="auto" w:fill="BBE3E4"/>
          </w:tcPr>
          <w:p w:rsidR="00401286" w:rsidRDefault="0035673F">
            <w:pPr>
              <w:pStyle w:val="TableParagraph"/>
              <w:rPr>
                <w:b/>
                <w:sz w:val="21"/>
              </w:rPr>
            </w:pPr>
            <w:r>
              <w:rPr>
                <w:b/>
                <w:spacing w:val="-2"/>
                <w:sz w:val="21"/>
              </w:rPr>
              <w:lastRenderedPageBreak/>
              <w:t>Figures d’insistance</w:t>
            </w:r>
          </w:p>
        </w:tc>
        <w:tc>
          <w:tcPr>
            <w:tcW w:w="1559" w:type="dxa"/>
            <w:tcBorders>
              <w:left w:val="single" w:sz="4" w:space="0" w:color="000000"/>
              <w:right w:val="single" w:sz="4" w:space="0" w:color="000000"/>
            </w:tcBorders>
            <w:shd w:val="clear" w:color="auto" w:fill="BBE3E4"/>
          </w:tcPr>
          <w:p w:rsidR="00401286" w:rsidRDefault="0035673F">
            <w:pPr>
              <w:pStyle w:val="TableParagraph"/>
              <w:rPr>
                <w:b/>
                <w:sz w:val="21"/>
              </w:rPr>
            </w:pPr>
            <w:r>
              <w:rPr>
                <w:b/>
                <w:spacing w:val="-2"/>
                <w:sz w:val="21"/>
              </w:rPr>
              <w:t>Parallélisme</w:t>
            </w:r>
          </w:p>
        </w:tc>
        <w:tc>
          <w:tcPr>
            <w:tcW w:w="3254" w:type="dxa"/>
            <w:tcBorders>
              <w:left w:val="single" w:sz="4" w:space="0" w:color="000000"/>
              <w:right w:val="single" w:sz="4" w:space="0" w:color="000000"/>
            </w:tcBorders>
            <w:shd w:val="clear" w:color="auto" w:fill="BBE3E4"/>
          </w:tcPr>
          <w:p w:rsidR="00401286" w:rsidRDefault="0035673F">
            <w:pPr>
              <w:pStyle w:val="TableParagraph"/>
              <w:ind w:right="105"/>
              <w:rPr>
                <w:sz w:val="21"/>
              </w:rPr>
            </w:pPr>
            <w:r>
              <w:rPr>
                <w:sz w:val="21"/>
              </w:rPr>
              <w:t>La même construction syntaxique est</w:t>
            </w:r>
            <w:r>
              <w:rPr>
                <w:spacing w:val="-12"/>
                <w:sz w:val="21"/>
              </w:rPr>
              <w:t xml:space="preserve"> </w:t>
            </w:r>
            <w:r>
              <w:rPr>
                <w:sz w:val="21"/>
              </w:rPr>
              <w:t>utilisée</w:t>
            </w:r>
            <w:r>
              <w:rPr>
                <w:spacing w:val="-11"/>
                <w:sz w:val="21"/>
              </w:rPr>
              <w:t xml:space="preserve"> </w:t>
            </w:r>
            <w:r>
              <w:rPr>
                <w:sz w:val="21"/>
              </w:rPr>
              <w:t>pour</w:t>
            </w:r>
            <w:r>
              <w:rPr>
                <w:spacing w:val="-12"/>
                <w:sz w:val="21"/>
              </w:rPr>
              <w:t xml:space="preserve"> </w:t>
            </w:r>
            <w:r>
              <w:rPr>
                <w:sz w:val="21"/>
              </w:rPr>
              <w:t>plusieurs</w:t>
            </w:r>
            <w:r>
              <w:rPr>
                <w:spacing w:val="-10"/>
                <w:sz w:val="21"/>
              </w:rPr>
              <w:t xml:space="preserve"> </w:t>
            </w:r>
            <w:r>
              <w:rPr>
                <w:sz w:val="21"/>
              </w:rPr>
              <w:t>énoncés. Il peut mettre en évidence une similitude ou une opposition ou seulement créer un effet d’insistance rythmique.</w:t>
            </w:r>
          </w:p>
        </w:tc>
        <w:tc>
          <w:tcPr>
            <w:tcW w:w="4104" w:type="dxa"/>
            <w:tcBorders>
              <w:left w:val="single" w:sz="4" w:space="0" w:color="000000"/>
              <w:right w:val="single" w:sz="4" w:space="0" w:color="000000"/>
            </w:tcBorders>
            <w:shd w:val="clear" w:color="auto" w:fill="BBE3E4"/>
          </w:tcPr>
          <w:p w:rsidR="00401286" w:rsidRDefault="0035673F">
            <w:pPr>
              <w:pStyle w:val="TableParagraph"/>
              <w:ind w:right="242"/>
              <w:rPr>
                <w:sz w:val="21"/>
              </w:rPr>
            </w:pPr>
            <w:r>
              <w:rPr>
                <w:sz w:val="21"/>
              </w:rPr>
              <w:t xml:space="preserve">« </w:t>
            </w:r>
            <w:r>
              <w:rPr>
                <w:i/>
                <w:sz w:val="21"/>
              </w:rPr>
              <w:t>il fut fortuné et je m'en réjouis ; il fut vaillant et je l'en admire; mais il fut ambitieux</w:t>
            </w:r>
            <w:r>
              <w:rPr>
                <w:i/>
                <w:spacing w:val="-12"/>
                <w:sz w:val="21"/>
              </w:rPr>
              <w:t xml:space="preserve"> </w:t>
            </w:r>
            <w:r>
              <w:rPr>
                <w:i/>
                <w:sz w:val="21"/>
              </w:rPr>
              <w:t>et</w:t>
            </w:r>
            <w:r>
              <w:rPr>
                <w:i/>
                <w:spacing w:val="-12"/>
                <w:sz w:val="21"/>
              </w:rPr>
              <w:t xml:space="preserve"> </w:t>
            </w:r>
            <w:r>
              <w:rPr>
                <w:i/>
                <w:sz w:val="21"/>
              </w:rPr>
              <w:t>je</w:t>
            </w:r>
            <w:r>
              <w:rPr>
                <w:i/>
                <w:spacing w:val="-12"/>
                <w:sz w:val="21"/>
              </w:rPr>
              <w:t xml:space="preserve"> </w:t>
            </w:r>
            <w:r>
              <w:rPr>
                <w:i/>
                <w:sz w:val="21"/>
              </w:rPr>
              <w:t>l'ai</w:t>
            </w:r>
            <w:r>
              <w:rPr>
                <w:i/>
                <w:spacing w:val="-11"/>
                <w:sz w:val="21"/>
              </w:rPr>
              <w:t xml:space="preserve"> </w:t>
            </w:r>
            <w:r>
              <w:rPr>
                <w:i/>
                <w:sz w:val="21"/>
              </w:rPr>
              <w:t>tué</w:t>
            </w:r>
            <w:r>
              <w:rPr>
                <w:i/>
                <w:spacing w:val="-12"/>
                <w:sz w:val="21"/>
              </w:rPr>
              <w:t xml:space="preserve"> </w:t>
            </w:r>
            <w:r>
              <w:rPr>
                <w:i/>
                <w:sz w:val="21"/>
              </w:rPr>
              <w:t>n</w:t>
            </w:r>
            <w:r>
              <w:rPr>
                <w:i/>
                <w:spacing w:val="-11"/>
                <w:sz w:val="21"/>
              </w:rPr>
              <w:t xml:space="preserve"> </w:t>
            </w:r>
            <w:r>
              <w:rPr>
                <w:sz w:val="21"/>
              </w:rPr>
              <w:t>»</w:t>
            </w:r>
            <w:r>
              <w:rPr>
                <w:spacing w:val="-12"/>
                <w:sz w:val="21"/>
              </w:rPr>
              <w:t xml:space="preserve"> </w:t>
            </w:r>
            <w:r>
              <w:rPr>
                <w:sz w:val="21"/>
              </w:rPr>
              <w:t>(Shakespeare)</w:t>
            </w:r>
          </w:p>
        </w:tc>
      </w:tr>
      <w:tr w:rsidR="00401286" w:rsidTr="00416DF6">
        <w:trPr>
          <w:trHeight w:val="2309"/>
        </w:trPr>
        <w:tc>
          <w:tcPr>
            <w:tcW w:w="1487" w:type="dxa"/>
            <w:vMerge/>
            <w:tcBorders>
              <w:top w:val="nil"/>
              <w:left w:val="single" w:sz="4" w:space="0" w:color="000000"/>
              <w:right w:val="single" w:sz="4" w:space="0" w:color="000000"/>
            </w:tcBorders>
            <w:shd w:val="clear" w:color="auto" w:fill="BBE3E4"/>
          </w:tcPr>
          <w:p w:rsidR="00401286" w:rsidRDefault="00401286">
            <w:pPr>
              <w:rPr>
                <w:sz w:val="2"/>
                <w:szCs w:val="2"/>
              </w:rPr>
            </w:pPr>
          </w:p>
        </w:tc>
        <w:tc>
          <w:tcPr>
            <w:tcW w:w="1559" w:type="dxa"/>
            <w:tcBorders>
              <w:left w:val="single" w:sz="4" w:space="0" w:color="000000"/>
              <w:right w:val="single" w:sz="4" w:space="0" w:color="000000"/>
            </w:tcBorders>
            <w:shd w:val="clear" w:color="auto" w:fill="BBE3E4"/>
          </w:tcPr>
          <w:p w:rsidR="00401286" w:rsidRDefault="0035673F">
            <w:pPr>
              <w:pStyle w:val="TableParagraph"/>
              <w:rPr>
                <w:b/>
                <w:sz w:val="21"/>
              </w:rPr>
            </w:pPr>
            <w:r>
              <w:rPr>
                <w:b/>
                <w:spacing w:val="-2"/>
                <w:sz w:val="21"/>
              </w:rPr>
              <w:t>Anaphore</w:t>
            </w:r>
          </w:p>
        </w:tc>
        <w:tc>
          <w:tcPr>
            <w:tcW w:w="3254" w:type="dxa"/>
            <w:tcBorders>
              <w:left w:val="single" w:sz="4" w:space="0" w:color="000000"/>
              <w:right w:val="single" w:sz="4" w:space="0" w:color="000000"/>
            </w:tcBorders>
            <w:shd w:val="clear" w:color="auto" w:fill="BBE3E4"/>
          </w:tcPr>
          <w:p w:rsidR="00401286" w:rsidRDefault="0035673F">
            <w:pPr>
              <w:pStyle w:val="TableParagraph"/>
              <w:ind w:right="183"/>
              <w:rPr>
                <w:sz w:val="21"/>
              </w:rPr>
            </w:pPr>
            <w:r>
              <w:rPr>
                <w:sz w:val="21"/>
              </w:rPr>
              <w:t>Répétition du même mot ou groupe</w:t>
            </w:r>
            <w:r>
              <w:rPr>
                <w:spacing w:val="-8"/>
                <w:sz w:val="21"/>
              </w:rPr>
              <w:t xml:space="preserve"> </w:t>
            </w:r>
            <w:r>
              <w:rPr>
                <w:sz w:val="21"/>
              </w:rPr>
              <w:t>de</w:t>
            </w:r>
            <w:r>
              <w:rPr>
                <w:spacing w:val="-6"/>
                <w:sz w:val="21"/>
              </w:rPr>
              <w:t xml:space="preserve"> </w:t>
            </w:r>
            <w:r>
              <w:rPr>
                <w:sz w:val="21"/>
              </w:rPr>
              <w:t>mot</w:t>
            </w:r>
            <w:r>
              <w:rPr>
                <w:spacing w:val="-7"/>
                <w:sz w:val="21"/>
              </w:rPr>
              <w:t xml:space="preserve"> </w:t>
            </w:r>
            <w:r>
              <w:rPr>
                <w:sz w:val="21"/>
              </w:rPr>
              <w:t>en</w:t>
            </w:r>
            <w:r>
              <w:rPr>
                <w:spacing w:val="-7"/>
                <w:sz w:val="21"/>
              </w:rPr>
              <w:t xml:space="preserve"> </w:t>
            </w:r>
            <w:r>
              <w:rPr>
                <w:sz w:val="21"/>
              </w:rPr>
              <w:t>début</w:t>
            </w:r>
            <w:r>
              <w:rPr>
                <w:spacing w:val="-6"/>
                <w:sz w:val="21"/>
              </w:rPr>
              <w:t xml:space="preserve"> </w:t>
            </w:r>
            <w:r>
              <w:rPr>
                <w:sz w:val="21"/>
              </w:rPr>
              <w:t>de</w:t>
            </w:r>
            <w:r>
              <w:rPr>
                <w:spacing w:val="-8"/>
                <w:sz w:val="21"/>
              </w:rPr>
              <w:t xml:space="preserve"> </w:t>
            </w:r>
            <w:r>
              <w:rPr>
                <w:sz w:val="21"/>
              </w:rPr>
              <w:t>vers, de phrase ou de paragraphe.</w:t>
            </w:r>
          </w:p>
          <w:p w:rsidR="00401286" w:rsidRDefault="0035673F">
            <w:pPr>
              <w:pStyle w:val="TableParagraph"/>
              <w:rPr>
                <w:sz w:val="21"/>
              </w:rPr>
            </w:pPr>
            <w:r>
              <w:rPr>
                <w:sz w:val="21"/>
              </w:rPr>
              <w:t>Procédé</w:t>
            </w:r>
            <w:r>
              <w:rPr>
                <w:spacing w:val="-12"/>
                <w:sz w:val="21"/>
              </w:rPr>
              <w:t xml:space="preserve"> </w:t>
            </w:r>
            <w:r>
              <w:rPr>
                <w:sz w:val="21"/>
              </w:rPr>
              <w:t>d’amplification</w:t>
            </w:r>
            <w:r>
              <w:rPr>
                <w:spacing w:val="-12"/>
                <w:sz w:val="21"/>
              </w:rPr>
              <w:t xml:space="preserve"> </w:t>
            </w:r>
            <w:r>
              <w:rPr>
                <w:sz w:val="21"/>
              </w:rPr>
              <w:t>rythmique. Elle</w:t>
            </w:r>
            <w:r>
              <w:rPr>
                <w:spacing w:val="-7"/>
                <w:sz w:val="21"/>
              </w:rPr>
              <w:t xml:space="preserve"> </w:t>
            </w:r>
            <w:r>
              <w:rPr>
                <w:sz w:val="21"/>
              </w:rPr>
              <w:t>met</w:t>
            </w:r>
            <w:r>
              <w:rPr>
                <w:spacing w:val="-7"/>
                <w:sz w:val="21"/>
              </w:rPr>
              <w:t xml:space="preserve"> </w:t>
            </w:r>
            <w:r>
              <w:rPr>
                <w:sz w:val="21"/>
              </w:rPr>
              <w:t>l’accent</w:t>
            </w:r>
            <w:r>
              <w:rPr>
                <w:spacing w:val="-6"/>
                <w:sz w:val="21"/>
              </w:rPr>
              <w:t xml:space="preserve"> </w:t>
            </w:r>
            <w:r>
              <w:rPr>
                <w:sz w:val="21"/>
              </w:rPr>
              <w:t>sur</w:t>
            </w:r>
            <w:r>
              <w:rPr>
                <w:spacing w:val="-7"/>
                <w:sz w:val="21"/>
              </w:rPr>
              <w:t xml:space="preserve"> </w:t>
            </w:r>
            <w:r>
              <w:rPr>
                <w:sz w:val="21"/>
              </w:rPr>
              <w:t>une</w:t>
            </w:r>
            <w:r>
              <w:rPr>
                <w:spacing w:val="-7"/>
                <w:sz w:val="21"/>
              </w:rPr>
              <w:t xml:space="preserve"> </w:t>
            </w:r>
            <w:r>
              <w:rPr>
                <w:sz w:val="21"/>
              </w:rPr>
              <w:t>idée,</w:t>
            </w:r>
            <w:r>
              <w:rPr>
                <w:spacing w:val="-6"/>
                <w:sz w:val="21"/>
              </w:rPr>
              <w:t xml:space="preserve"> </w:t>
            </w:r>
            <w:r>
              <w:rPr>
                <w:sz w:val="21"/>
              </w:rPr>
              <w:t xml:space="preserve">pour exprimer une obsession ou pour </w:t>
            </w:r>
            <w:r>
              <w:rPr>
                <w:spacing w:val="-2"/>
                <w:sz w:val="21"/>
              </w:rPr>
              <w:t>persuader.</w:t>
            </w:r>
          </w:p>
        </w:tc>
        <w:tc>
          <w:tcPr>
            <w:tcW w:w="4104" w:type="dxa"/>
            <w:tcBorders>
              <w:left w:val="single" w:sz="4" w:space="0" w:color="000000"/>
              <w:right w:val="single" w:sz="4" w:space="0" w:color="000000"/>
            </w:tcBorders>
            <w:shd w:val="clear" w:color="auto" w:fill="BBE3E4"/>
          </w:tcPr>
          <w:p w:rsidR="00401286" w:rsidRDefault="0035673F">
            <w:pPr>
              <w:pStyle w:val="TableParagraph"/>
              <w:ind w:right="115"/>
              <w:jc w:val="both"/>
              <w:rPr>
                <w:sz w:val="21"/>
              </w:rPr>
            </w:pPr>
            <w:r>
              <w:rPr>
                <w:i/>
                <w:sz w:val="21"/>
              </w:rPr>
              <w:t>«II n'y a pas d'amour qui ne</w:t>
            </w:r>
            <w:r>
              <w:rPr>
                <w:i/>
                <w:spacing w:val="-1"/>
                <w:sz w:val="21"/>
              </w:rPr>
              <w:t xml:space="preserve"> </w:t>
            </w:r>
            <w:r>
              <w:rPr>
                <w:i/>
                <w:sz w:val="21"/>
              </w:rPr>
              <w:t>soit</w:t>
            </w:r>
            <w:r>
              <w:rPr>
                <w:i/>
                <w:spacing w:val="-1"/>
                <w:sz w:val="21"/>
              </w:rPr>
              <w:t xml:space="preserve"> </w:t>
            </w:r>
            <w:r>
              <w:rPr>
                <w:i/>
                <w:sz w:val="21"/>
              </w:rPr>
              <w:t>à douleur / i</w:t>
            </w:r>
            <w:r>
              <w:rPr>
                <w:i/>
                <w:sz w:val="21"/>
              </w:rPr>
              <w:t xml:space="preserve">l n'y a pas d'amour dont on ne soit meurtri / II n'y a pas d'amour dont on ne soit flétri » </w:t>
            </w:r>
            <w:r>
              <w:rPr>
                <w:spacing w:val="-2"/>
                <w:sz w:val="21"/>
              </w:rPr>
              <w:t>(Aragon)</w:t>
            </w:r>
          </w:p>
        </w:tc>
      </w:tr>
      <w:tr w:rsidR="00401286" w:rsidTr="00416DF6">
        <w:trPr>
          <w:trHeight w:val="2250"/>
        </w:trPr>
        <w:tc>
          <w:tcPr>
            <w:tcW w:w="1487" w:type="dxa"/>
            <w:vMerge/>
            <w:tcBorders>
              <w:top w:val="nil"/>
              <w:left w:val="single" w:sz="4" w:space="0" w:color="000000"/>
              <w:right w:val="single" w:sz="4" w:space="0" w:color="000000"/>
            </w:tcBorders>
            <w:shd w:val="clear" w:color="auto" w:fill="BBE3E4"/>
          </w:tcPr>
          <w:p w:rsidR="00401286" w:rsidRDefault="00401286">
            <w:pPr>
              <w:rPr>
                <w:sz w:val="2"/>
                <w:szCs w:val="2"/>
              </w:rPr>
            </w:pPr>
          </w:p>
        </w:tc>
        <w:tc>
          <w:tcPr>
            <w:tcW w:w="1559" w:type="dxa"/>
            <w:tcBorders>
              <w:left w:val="single" w:sz="4" w:space="0" w:color="000000"/>
              <w:right w:val="single" w:sz="4" w:space="0" w:color="000000"/>
            </w:tcBorders>
            <w:shd w:val="clear" w:color="auto" w:fill="BBE3E4"/>
          </w:tcPr>
          <w:p w:rsidR="00401286" w:rsidRDefault="0035673F">
            <w:pPr>
              <w:pStyle w:val="TableParagraph"/>
              <w:spacing w:line="480" w:lineRule="auto"/>
              <w:rPr>
                <w:b/>
                <w:sz w:val="21"/>
              </w:rPr>
            </w:pPr>
            <w:r>
              <w:rPr>
                <w:b/>
                <w:spacing w:val="-2"/>
                <w:sz w:val="21"/>
              </w:rPr>
              <w:t>Gradation accumulation</w:t>
            </w:r>
          </w:p>
        </w:tc>
        <w:tc>
          <w:tcPr>
            <w:tcW w:w="3254" w:type="dxa"/>
            <w:tcBorders>
              <w:left w:val="single" w:sz="4" w:space="0" w:color="000000"/>
              <w:right w:val="single" w:sz="4" w:space="0" w:color="000000"/>
            </w:tcBorders>
            <w:shd w:val="clear" w:color="auto" w:fill="BBE3E4"/>
          </w:tcPr>
          <w:p w:rsidR="00401286" w:rsidRDefault="0035673F">
            <w:pPr>
              <w:pStyle w:val="TableParagraph"/>
              <w:ind w:right="105"/>
              <w:rPr>
                <w:b/>
                <w:sz w:val="21"/>
              </w:rPr>
            </w:pPr>
            <w:r>
              <w:rPr>
                <w:sz w:val="21"/>
              </w:rPr>
              <w:t>Succession de termes d’intensité croissante pour produire un effet de</w:t>
            </w:r>
            <w:r>
              <w:rPr>
                <w:spacing w:val="-12"/>
                <w:sz w:val="21"/>
              </w:rPr>
              <w:t xml:space="preserve"> </w:t>
            </w:r>
            <w:r>
              <w:rPr>
                <w:sz w:val="21"/>
              </w:rPr>
              <w:t>grossissement</w:t>
            </w:r>
            <w:r>
              <w:rPr>
                <w:spacing w:val="-10"/>
                <w:sz w:val="21"/>
              </w:rPr>
              <w:t xml:space="preserve"> </w:t>
            </w:r>
            <w:r>
              <w:rPr>
                <w:sz w:val="21"/>
              </w:rPr>
              <w:t>parfois</w:t>
            </w:r>
            <w:r>
              <w:rPr>
                <w:spacing w:val="-10"/>
                <w:sz w:val="21"/>
              </w:rPr>
              <w:t xml:space="preserve"> </w:t>
            </w:r>
            <w:r>
              <w:rPr>
                <w:sz w:val="21"/>
              </w:rPr>
              <w:t>proche</w:t>
            </w:r>
            <w:r>
              <w:rPr>
                <w:spacing w:val="-11"/>
                <w:sz w:val="21"/>
              </w:rPr>
              <w:t xml:space="preserve"> </w:t>
            </w:r>
            <w:r>
              <w:rPr>
                <w:sz w:val="21"/>
              </w:rPr>
              <w:t>de l’anaphore. Si les mots juxtaposés ne sont pas d’intensité croissante, on parle d’</w:t>
            </w:r>
            <w:r>
              <w:rPr>
                <w:b/>
                <w:sz w:val="21"/>
              </w:rPr>
              <w:t>accumulation.</w:t>
            </w:r>
          </w:p>
        </w:tc>
        <w:tc>
          <w:tcPr>
            <w:tcW w:w="4104" w:type="dxa"/>
            <w:tcBorders>
              <w:left w:val="single" w:sz="4" w:space="0" w:color="000000"/>
              <w:right w:val="single" w:sz="4" w:space="0" w:color="000000"/>
            </w:tcBorders>
            <w:shd w:val="clear" w:color="auto" w:fill="BBE3E4"/>
          </w:tcPr>
          <w:p w:rsidR="00401286" w:rsidRDefault="0035673F">
            <w:pPr>
              <w:pStyle w:val="TableParagraph"/>
              <w:ind w:right="179"/>
              <w:jc w:val="both"/>
              <w:rPr>
                <w:sz w:val="21"/>
              </w:rPr>
            </w:pPr>
            <w:r>
              <w:rPr>
                <w:sz w:val="21"/>
              </w:rPr>
              <w:t xml:space="preserve">« </w:t>
            </w:r>
            <w:r>
              <w:rPr>
                <w:i/>
                <w:sz w:val="21"/>
              </w:rPr>
              <w:t>Quelle chimère est-ce donc que l'homme ? Quelle</w:t>
            </w:r>
            <w:r>
              <w:rPr>
                <w:i/>
                <w:spacing w:val="-2"/>
                <w:sz w:val="21"/>
              </w:rPr>
              <w:t xml:space="preserve"> </w:t>
            </w:r>
            <w:r>
              <w:rPr>
                <w:i/>
                <w:sz w:val="21"/>
              </w:rPr>
              <w:t>nouveauté,</w:t>
            </w:r>
            <w:r>
              <w:rPr>
                <w:i/>
                <w:spacing w:val="-3"/>
                <w:sz w:val="21"/>
              </w:rPr>
              <w:t xml:space="preserve"> </w:t>
            </w:r>
            <w:r>
              <w:rPr>
                <w:i/>
                <w:sz w:val="21"/>
              </w:rPr>
              <w:t>quel</w:t>
            </w:r>
            <w:r>
              <w:rPr>
                <w:i/>
                <w:spacing w:val="-2"/>
                <w:sz w:val="21"/>
              </w:rPr>
              <w:t xml:space="preserve"> </w:t>
            </w:r>
            <w:r>
              <w:rPr>
                <w:i/>
                <w:sz w:val="21"/>
              </w:rPr>
              <w:t>monstre,</w:t>
            </w:r>
            <w:r>
              <w:rPr>
                <w:i/>
                <w:spacing w:val="-1"/>
                <w:sz w:val="21"/>
              </w:rPr>
              <w:t xml:space="preserve"> </w:t>
            </w:r>
            <w:r>
              <w:rPr>
                <w:i/>
                <w:sz w:val="21"/>
              </w:rPr>
              <w:t>quel</w:t>
            </w:r>
            <w:r>
              <w:rPr>
                <w:i/>
                <w:spacing w:val="-2"/>
                <w:sz w:val="21"/>
              </w:rPr>
              <w:t xml:space="preserve"> </w:t>
            </w:r>
            <w:r>
              <w:rPr>
                <w:i/>
                <w:sz w:val="21"/>
              </w:rPr>
              <w:t>chaos, quel</w:t>
            </w:r>
            <w:r>
              <w:rPr>
                <w:i/>
                <w:spacing w:val="-6"/>
                <w:sz w:val="21"/>
              </w:rPr>
              <w:t xml:space="preserve"> </w:t>
            </w:r>
            <w:r>
              <w:rPr>
                <w:i/>
                <w:sz w:val="21"/>
              </w:rPr>
              <w:t>sujet</w:t>
            </w:r>
            <w:r>
              <w:rPr>
                <w:i/>
                <w:spacing w:val="-6"/>
                <w:sz w:val="21"/>
              </w:rPr>
              <w:t xml:space="preserve"> </w:t>
            </w:r>
            <w:r>
              <w:rPr>
                <w:i/>
                <w:sz w:val="21"/>
              </w:rPr>
              <w:t>de</w:t>
            </w:r>
            <w:r>
              <w:rPr>
                <w:i/>
                <w:spacing w:val="-6"/>
                <w:sz w:val="21"/>
              </w:rPr>
              <w:t xml:space="preserve"> </w:t>
            </w:r>
            <w:r>
              <w:rPr>
                <w:i/>
                <w:sz w:val="21"/>
              </w:rPr>
              <w:t>contradictions,</w:t>
            </w:r>
            <w:r>
              <w:rPr>
                <w:i/>
                <w:spacing w:val="-6"/>
                <w:sz w:val="21"/>
              </w:rPr>
              <w:t xml:space="preserve"> </w:t>
            </w:r>
            <w:r>
              <w:rPr>
                <w:i/>
                <w:sz w:val="21"/>
              </w:rPr>
              <w:t>quel</w:t>
            </w:r>
            <w:r>
              <w:rPr>
                <w:i/>
                <w:spacing w:val="-6"/>
                <w:sz w:val="21"/>
              </w:rPr>
              <w:t xml:space="preserve"> </w:t>
            </w:r>
            <w:r>
              <w:rPr>
                <w:i/>
                <w:sz w:val="21"/>
              </w:rPr>
              <w:t>prodige</w:t>
            </w:r>
            <w:r>
              <w:rPr>
                <w:i/>
                <w:spacing w:val="-3"/>
                <w:sz w:val="21"/>
              </w:rPr>
              <w:t xml:space="preserve"> </w:t>
            </w:r>
            <w:r>
              <w:rPr>
                <w:i/>
                <w:sz w:val="21"/>
              </w:rPr>
              <w:t>?</w:t>
            </w:r>
            <w:r>
              <w:rPr>
                <w:i/>
                <w:spacing w:val="-5"/>
                <w:sz w:val="21"/>
              </w:rPr>
              <w:t xml:space="preserve"> </w:t>
            </w:r>
            <w:r>
              <w:rPr>
                <w:i/>
                <w:sz w:val="21"/>
              </w:rPr>
              <w:t xml:space="preserve">» </w:t>
            </w:r>
            <w:r>
              <w:rPr>
                <w:spacing w:val="-2"/>
                <w:sz w:val="21"/>
              </w:rPr>
              <w:t>(Pascal)</w:t>
            </w:r>
          </w:p>
        </w:tc>
      </w:tr>
      <w:tr w:rsidR="00401286" w:rsidTr="00416DF6">
        <w:trPr>
          <w:trHeight w:val="763"/>
        </w:trPr>
        <w:tc>
          <w:tcPr>
            <w:tcW w:w="1487" w:type="dxa"/>
            <w:vMerge/>
            <w:tcBorders>
              <w:top w:val="nil"/>
              <w:left w:val="single" w:sz="4" w:space="0" w:color="000000"/>
              <w:right w:val="single" w:sz="4" w:space="0" w:color="000000"/>
            </w:tcBorders>
            <w:shd w:val="clear" w:color="auto" w:fill="BBE3E4"/>
          </w:tcPr>
          <w:p w:rsidR="00401286" w:rsidRDefault="00401286">
            <w:pPr>
              <w:rPr>
                <w:sz w:val="2"/>
                <w:szCs w:val="2"/>
              </w:rPr>
            </w:pPr>
          </w:p>
        </w:tc>
        <w:tc>
          <w:tcPr>
            <w:tcW w:w="1559" w:type="dxa"/>
            <w:tcBorders>
              <w:left w:val="single" w:sz="4" w:space="0" w:color="000000"/>
              <w:right w:val="single" w:sz="4" w:space="0" w:color="000000"/>
            </w:tcBorders>
            <w:shd w:val="clear" w:color="auto" w:fill="BBE3E4"/>
          </w:tcPr>
          <w:p w:rsidR="00401286" w:rsidRDefault="0035673F">
            <w:pPr>
              <w:pStyle w:val="TableParagraph"/>
              <w:rPr>
                <w:b/>
                <w:sz w:val="21"/>
              </w:rPr>
            </w:pPr>
            <w:r>
              <w:rPr>
                <w:b/>
                <w:spacing w:val="-2"/>
                <w:sz w:val="21"/>
              </w:rPr>
              <w:t>hyperbole</w:t>
            </w:r>
          </w:p>
        </w:tc>
        <w:tc>
          <w:tcPr>
            <w:tcW w:w="3254" w:type="dxa"/>
            <w:tcBorders>
              <w:left w:val="single" w:sz="4" w:space="0" w:color="000000"/>
              <w:right w:val="single" w:sz="4" w:space="0" w:color="000000"/>
            </w:tcBorders>
            <w:shd w:val="clear" w:color="auto" w:fill="BBE3E4"/>
          </w:tcPr>
          <w:p w:rsidR="00401286" w:rsidRDefault="0035673F">
            <w:pPr>
              <w:pStyle w:val="TableParagraph"/>
              <w:rPr>
                <w:sz w:val="21"/>
              </w:rPr>
            </w:pPr>
            <w:r>
              <w:rPr>
                <w:sz w:val="21"/>
              </w:rPr>
              <w:t>Exagération</w:t>
            </w:r>
            <w:r>
              <w:rPr>
                <w:spacing w:val="-9"/>
                <w:sz w:val="21"/>
              </w:rPr>
              <w:t xml:space="preserve"> </w:t>
            </w:r>
            <w:r>
              <w:rPr>
                <w:sz w:val="21"/>
              </w:rPr>
              <w:t>des</w:t>
            </w:r>
            <w:r>
              <w:rPr>
                <w:spacing w:val="-10"/>
                <w:sz w:val="21"/>
              </w:rPr>
              <w:t xml:space="preserve"> </w:t>
            </w:r>
            <w:r>
              <w:rPr>
                <w:sz w:val="21"/>
              </w:rPr>
              <w:t>termes</w:t>
            </w:r>
            <w:r>
              <w:rPr>
                <w:spacing w:val="-10"/>
                <w:sz w:val="21"/>
              </w:rPr>
              <w:t xml:space="preserve"> </w:t>
            </w:r>
            <w:r>
              <w:rPr>
                <w:sz w:val="21"/>
              </w:rPr>
              <w:t>de</w:t>
            </w:r>
            <w:r>
              <w:rPr>
                <w:spacing w:val="-9"/>
                <w:sz w:val="21"/>
              </w:rPr>
              <w:t xml:space="preserve"> </w:t>
            </w:r>
            <w:r>
              <w:rPr>
                <w:sz w:val="21"/>
              </w:rPr>
              <w:t>façon</w:t>
            </w:r>
            <w:r>
              <w:rPr>
                <w:spacing w:val="-9"/>
                <w:sz w:val="21"/>
              </w:rPr>
              <w:t xml:space="preserve"> </w:t>
            </w:r>
            <w:r>
              <w:rPr>
                <w:sz w:val="21"/>
              </w:rPr>
              <w:t>à grandir excessivement une réalité</w:t>
            </w:r>
          </w:p>
        </w:tc>
        <w:tc>
          <w:tcPr>
            <w:tcW w:w="4104" w:type="dxa"/>
            <w:tcBorders>
              <w:left w:val="single" w:sz="4" w:space="0" w:color="000000"/>
              <w:right w:val="single" w:sz="4" w:space="0" w:color="000000"/>
            </w:tcBorders>
            <w:shd w:val="clear" w:color="auto" w:fill="BBE3E4"/>
          </w:tcPr>
          <w:p w:rsidR="00401286" w:rsidRDefault="0035673F">
            <w:pPr>
              <w:pStyle w:val="TableParagraph"/>
              <w:spacing w:line="256" w:lineRule="exact"/>
              <w:rPr>
                <w:sz w:val="21"/>
              </w:rPr>
            </w:pPr>
            <w:r>
              <w:rPr>
                <w:sz w:val="21"/>
              </w:rPr>
              <w:t>«</w:t>
            </w:r>
            <w:r>
              <w:rPr>
                <w:spacing w:val="-4"/>
                <w:sz w:val="21"/>
              </w:rPr>
              <w:t xml:space="preserve"> </w:t>
            </w:r>
            <w:r>
              <w:rPr>
                <w:sz w:val="21"/>
              </w:rPr>
              <w:t>il</w:t>
            </w:r>
            <w:r>
              <w:rPr>
                <w:spacing w:val="-2"/>
                <w:sz w:val="21"/>
              </w:rPr>
              <w:t xml:space="preserve"> </w:t>
            </w:r>
            <w:r>
              <w:rPr>
                <w:sz w:val="21"/>
              </w:rPr>
              <w:t>a</w:t>
            </w:r>
            <w:r>
              <w:rPr>
                <w:spacing w:val="-3"/>
                <w:sz w:val="21"/>
              </w:rPr>
              <w:t xml:space="preserve"> </w:t>
            </w:r>
            <w:r>
              <w:rPr>
                <w:sz w:val="21"/>
              </w:rPr>
              <w:t>fait</w:t>
            </w:r>
            <w:r>
              <w:rPr>
                <w:spacing w:val="-1"/>
                <w:sz w:val="21"/>
              </w:rPr>
              <w:t xml:space="preserve"> </w:t>
            </w:r>
            <w:r>
              <w:rPr>
                <w:sz w:val="21"/>
              </w:rPr>
              <w:t>dix</w:t>
            </w:r>
            <w:r>
              <w:rPr>
                <w:spacing w:val="-3"/>
                <w:sz w:val="21"/>
              </w:rPr>
              <w:t xml:space="preserve"> </w:t>
            </w:r>
            <w:r>
              <w:rPr>
                <w:sz w:val="21"/>
              </w:rPr>
              <w:t>mille</w:t>
            </w:r>
            <w:r>
              <w:rPr>
                <w:spacing w:val="-3"/>
                <w:sz w:val="21"/>
              </w:rPr>
              <w:t xml:space="preserve"> </w:t>
            </w:r>
            <w:r>
              <w:rPr>
                <w:sz w:val="21"/>
              </w:rPr>
              <w:t>fautes dans sa</w:t>
            </w:r>
            <w:r>
              <w:rPr>
                <w:spacing w:val="-3"/>
                <w:sz w:val="21"/>
              </w:rPr>
              <w:t xml:space="preserve"> </w:t>
            </w:r>
            <w:r>
              <w:rPr>
                <w:sz w:val="21"/>
              </w:rPr>
              <w:t>copie</w:t>
            </w:r>
            <w:r>
              <w:rPr>
                <w:spacing w:val="1"/>
                <w:sz w:val="21"/>
              </w:rPr>
              <w:t xml:space="preserve"> </w:t>
            </w:r>
            <w:r>
              <w:rPr>
                <w:spacing w:val="-10"/>
                <w:sz w:val="21"/>
              </w:rPr>
              <w:t>»</w:t>
            </w:r>
          </w:p>
          <w:p w:rsidR="00401286" w:rsidRDefault="0035673F">
            <w:pPr>
              <w:pStyle w:val="TableParagraph"/>
              <w:spacing w:line="256" w:lineRule="exact"/>
              <w:rPr>
                <w:i/>
                <w:sz w:val="21"/>
              </w:rPr>
            </w:pPr>
            <w:r>
              <w:rPr>
                <w:i/>
                <w:sz w:val="21"/>
              </w:rPr>
              <w:t>«Dans</w:t>
            </w:r>
            <w:r>
              <w:rPr>
                <w:i/>
                <w:spacing w:val="37"/>
                <w:sz w:val="21"/>
              </w:rPr>
              <w:t xml:space="preserve"> </w:t>
            </w:r>
            <w:r>
              <w:rPr>
                <w:i/>
                <w:sz w:val="21"/>
              </w:rPr>
              <w:t>des</w:t>
            </w:r>
            <w:r>
              <w:rPr>
                <w:i/>
                <w:spacing w:val="36"/>
                <w:sz w:val="21"/>
              </w:rPr>
              <w:t xml:space="preserve"> </w:t>
            </w:r>
            <w:r>
              <w:rPr>
                <w:i/>
                <w:sz w:val="21"/>
              </w:rPr>
              <w:t>ruisseaux</w:t>
            </w:r>
            <w:r>
              <w:rPr>
                <w:i/>
                <w:spacing w:val="37"/>
                <w:sz w:val="21"/>
              </w:rPr>
              <w:t xml:space="preserve"> </w:t>
            </w:r>
            <w:r>
              <w:rPr>
                <w:i/>
                <w:sz w:val="21"/>
              </w:rPr>
              <w:t>de</w:t>
            </w:r>
            <w:r>
              <w:rPr>
                <w:i/>
                <w:spacing w:val="36"/>
                <w:sz w:val="21"/>
              </w:rPr>
              <w:t xml:space="preserve"> </w:t>
            </w:r>
            <w:r>
              <w:rPr>
                <w:i/>
                <w:sz w:val="21"/>
              </w:rPr>
              <w:t>sang</w:t>
            </w:r>
            <w:r>
              <w:rPr>
                <w:i/>
                <w:spacing w:val="35"/>
                <w:sz w:val="21"/>
              </w:rPr>
              <w:t xml:space="preserve"> </w:t>
            </w:r>
            <w:r>
              <w:rPr>
                <w:i/>
                <w:sz w:val="21"/>
              </w:rPr>
              <w:t>Troie</w:t>
            </w:r>
            <w:r>
              <w:rPr>
                <w:i/>
                <w:spacing w:val="38"/>
                <w:sz w:val="21"/>
              </w:rPr>
              <w:t xml:space="preserve"> </w:t>
            </w:r>
            <w:r>
              <w:rPr>
                <w:i/>
                <w:spacing w:val="-2"/>
                <w:sz w:val="21"/>
              </w:rPr>
              <w:t>ardente</w:t>
            </w:r>
          </w:p>
          <w:p w:rsidR="00401286" w:rsidRDefault="0035673F">
            <w:pPr>
              <w:pStyle w:val="TableParagraph"/>
              <w:spacing w:line="230" w:lineRule="exact"/>
              <w:rPr>
                <w:i/>
                <w:sz w:val="21"/>
              </w:rPr>
            </w:pPr>
            <w:r>
              <w:rPr>
                <w:i/>
                <w:sz w:val="21"/>
              </w:rPr>
              <w:t>plongée.</w:t>
            </w:r>
            <w:r>
              <w:rPr>
                <w:i/>
                <w:spacing w:val="-5"/>
                <w:sz w:val="21"/>
              </w:rPr>
              <w:t xml:space="preserve"> </w:t>
            </w:r>
            <w:r>
              <w:rPr>
                <w:i/>
                <w:sz w:val="21"/>
              </w:rPr>
              <w:t>»</w:t>
            </w:r>
            <w:r>
              <w:rPr>
                <w:i/>
                <w:spacing w:val="-5"/>
                <w:sz w:val="21"/>
              </w:rPr>
              <w:t xml:space="preserve"> </w:t>
            </w:r>
            <w:r>
              <w:rPr>
                <w:i/>
                <w:spacing w:val="-2"/>
                <w:sz w:val="21"/>
              </w:rPr>
              <w:t>(Racine)</w:t>
            </w:r>
          </w:p>
        </w:tc>
      </w:tr>
      <w:tr w:rsidR="00401286" w:rsidTr="00416DF6">
        <w:trPr>
          <w:trHeight w:val="1255"/>
        </w:trPr>
        <w:tc>
          <w:tcPr>
            <w:tcW w:w="1487" w:type="dxa"/>
            <w:vMerge w:val="restart"/>
            <w:tcBorders>
              <w:left w:val="single" w:sz="4" w:space="0" w:color="000000"/>
              <w:right w:val="single" w:sz="4" w:space="0" w:color="000000"/>
            </w:tcBorders>
            <w:shd w:val="clear" w:color="auto" w:fill="DECCE3"/>
          </w:tcPr>
          <w:p w:rsidR="00401286" w:rsidRDefault="0035673F">
            <w:pPr>
              <w:pStyle w:val="TableParagraph"/>
              <w:ind w:right="116"/>
              <w:rPr>
                <w:b/>
                <w:sz w:val="21"/>
              </w:rPr>
            </w:pPr>
            <w:r>
              <w:rPr>
                <w:b/>
                <w:spacing w:val="-2"/>
                <w:sz w:val="21"/>
              </w:rPr>
              <w:t>Figures d’</w:t>
            </w:r>
            <w:r w:rsidR="00416DF6">
              <w:rPr>
                <w:b/>
                <w:spacing w:val="-2"/>
                <w:sz w:val="21"/>
              </w:rPr>
              <w:t>atténuation</w:t>
            </w:r>
          </w:p>
        </w:tc>
        <w:tc>
          <w:tcPr>
            <w:tcW w:w="1559" w:type="dxa"/>
            <w:tcBorders>
              <w:left w:val="single" w:sz="4" w:space="0" w:color="000000"/>
              <w:right w:val="single" w:sz="4" w:space="0" w:color="000000"/>
            </w:tcBorders>
            <w:shd w:val="clear" w:color="auto" w:fill="DECCE3"/>
          </w:tcPr>
          <w:p w:rsidR="00401286" w:rsidRDefault="0035673F">
            <w:pPr>
              <w:pStyle w:val="TableParagraph"/>
              <w:rPr>
                <w:b/>
                <w:sz w:val="21"/>
              </w:rPr>
            </w:pPr>
            <w:r>
              <w:rPr>
                <w:b/>
                <w:spacing w:val="-2"/>
                <w:sz w:val="21"/>
              </w:rPr>
              <w:t>Euphémisme</w:t>
            </w:r>
          </w:p>
        </w:tc>
        <w:tc>
          <w:tcPr>
            <w:tcW w:w="3254" w:type="dxa"/>
            <w:tcBorders>
              <w:left w:val="single" w:sz="4" w:space="0" w:color="000000"/>
              <w:right w:val="single" w:sz="4" w:space="0" w:color="000000"/>
            </w:tcBorders>
            <w:shd w:val="clear" w:color="auto" w:fill="DECCE3"/>
          </w:tcPr>
          <w:p w:rsidR="00401286" w:rsidRDefault="0035673F">
            <w:pPr>
              <w:pStyle w:val="TableParagraph"/>
              <w:rPr>
                <w:sz w:val="21"/>
              </w:rPr>
            </w:pPr>
            <w:r>
              <w:rPr>
                <w:sz w:val="21"/>
              </w:rPr>
              <w:t>il atténue</w:t>
            </w:r>
            <w:r>
              <w:rPr>
                <w:spacing w:val="-1"/>
                <w:sz w:val="21"/>
              </w:rPr>
              <w:t xml:space="preserve"> </w:t>
            </w:r>
            <w:proofErr w:type="spellStart"/>
            <w:r>
              <w:rPr>
                <w:sz w:val="21"/>
              </w:rPr>
              <w:t>ldexpression</w:t>
            </w:r>
            <w:proofErr w:type="spellEnd"/>
            <w:r>
              <w:rPr>
                <w:sz w:val="21"/>
              </w:rPr>
              <w:t xml:space="preserve"> </w:t>
            </w:r>
            <w:proofErr w:type="spellStart"/>
            <w:r>
              <w:rPr>
                <w:sz w:val="21"/>
              </w:rPr>
              <w:t>ddune</w:t>
            </w:r>
            <w:proofErr w:type="spellEnd"/>
            <w:r>
              <w:rPr>
                <w:spacing w:val="-1"/>
                <w:sz w:val="21"/>
              </w:rPr>
              <w:t xml:space="preserve"> </w:t>
            </w:r>
            <w:r>
              <w:rPr>
                <w:sz w:val="21"/>
              </w:rPr>
              <w:t xml:space="preserve">idée </w:t>
            </w:r>
            <w:r>
              <w:rPr>
                <w:spacing w:val="-2"/>
                <w:sz w:val="21"/>
              </w:rPr>
              <w:t>ou</w:t>
            </w:r>
            <w:r>
              <w:rPr>
                <w:spacing w:val="-10"/>
                <w:sz w:val="21"/>
              </w:rPr>
              <w:t xml:space="preserve"> </w:t>
            </w:r>
            <w:proofErr w:type="spellStart"/>
            <w:r>
              <w:rPr>
                <w:spacing w:val="-2"/>
                <w:sz w:val="21"/>
              </w:rPr>
              <w:t>ddun</w:t>
            </w:r>
            <w:proofErr w:type="spellEnd"/>
            <w:r>
              <w:rPr>
                <w:spacing w:val="-10"/>
                <w:sz w:val="21"/>
              </w:rPr>
              <w:t xml:space="preserve"> </w:t>
            </w:r>
            <w:r>
              <w:rPr>
                <w:spacing w:val="-2"/>
                <w:sz w:val="21"/>
              </w:rPr>
              <w:t>sentiment</w:t>
            </w:r>
            <w:r>
              <w:rPr>
                <w:spacing w:val="-10"/>
                <w:sz w:val="21"/>
              </w:rPr>
              <w:t xml:space="preserve"> </w:t>
            </w:r>
            <w:r>
              <w:rPr>
                <w:spacing w:val="-2"/>
                <w:sz w:val="21"/>
              </w:rPr>
              <w:t>souvent</w:t>
            </w:r>
            <w:r>
              <w:rPr>
                <w:spacing w:val="-10"/>
                <w:sz w:val="21"/>
              </w:rPr>
              <w:t xml:space="preserve"> </w:t>
            </w:r>
            <w:r>
              <w:rPr>
                <w:spacing w:val="-2"/>
                <w:sz w:val="21"/>
              </w:rPr>
              <w:t>pour</w:t>
            </w:r>
            <w:r>
              <w:rPr>
                <w:spacing w:val="-10"/>
                <w:sz w:val="21"/>
              </w:rPr>
              <w:t xml:space="preserve"> </w:t>
            </w:r>
            <w:r>
              <w:rPr>
                <w:spacing w:val="-2"/>
                <w:sz w:val="21"/>
              </w:rPr>
              <w:t xml:space="preserve">en </w:t>
            </w:r>
            <w:r>
              <w:rPr>
                <w:sz w:val="21"/>
              </w:rPr>
              <w:t>voiler le caractère déplaisant</w:t>
            </w:r>
          </w:p>
        </w:tc>
        <w:tc>
          <w:tcPr>
            <w:tcW w:w="4104" w:type="dxa"/>
            <w:tcBorders>
              <w:left w:val="single" w:sz="4" w:space="0" w:color="000000"/>
              <w:right w:val="single" w:sz="4" w:space="0" w:color="000000"/>
            </w:tcBorders>
            <w:shd w:val="clear" w:color="auto" w:fill="DECCE3"/>
          </w:tcPr>
          <w:p w:rsidR="00401286" w:rsidRDefault="0035673F">
            <w:pPr>
              <w:pStyle w:val="TableParagraph"/>
              <w:rPr>
                <w:i/>
                <w:sz w:val="21"/>
              </w:rPr>
            </w:pPr>
            <w:r>
              <w:rPr>
                <w:sz w:val="21"/>
              </w:rPr>
              <w:t>«</w:t>
            </w:r>
            <w:r>
              <w:rPr>
                <w:spacing w:val="-6"/>
                <w:sz w:val="21"/>
              </w:rPr>
              <w:t xml:space="preserve"> </w:t>
            </w:r>
            <w:r>
              <w:rPr>
                <w:i/>
                <w:sz w:val="21"/>
              </w:rPr>
              <w:t>la</w:t>
            </w:r>
            <w:r>
              <w:rPr>
                <w:i/>
                <w:spacing w:val="-6"/>
                <w:sz w:val="21"/>
              </w:rPr>
              <w:t xml:space="preserve"> </w:t>
            </w:r>
            <w:r>
              <w:rPr>
                <w:i/>
                <w:sz w:val="21"/>
              </w:rPr>
              <w:t>servante</w:t>
            </w:r>
            <w:r>
              <w:rPr>
                <w:i/>
                <w:spacing w:val="-6"/>
                <w:sz w:val="21"/>
              </w:rPr>
              <w:t xml:space="preserve"> </w:t>
            </w:r>
            <w:r>
              <w:rPr>
                <w:i/>
                <w:sz w:val="21"/>
              </w:rPr>
              <w:t>au</w:t>
            </w:r>
            <w:r>
              <w:rPr>
                <w:i/>
                <w:spacing w:val="-6"/>
                <w:sz w:val="21"/>
              </w:rPr>
              <w:t xml:space="preserve"> </w:t>
            </w:r>
            <w:r>
              <w:rPr>
                <w:i/>
                <w:sz w:val="21"/>
              </w:rPr>
              <w:t>grand</w:t>
            </w:r>
            <w:r>
              <w:rPr>
                <w:i/>
                <w:spacing w:val="-6"/>
                <w:sz w:val="21"/>
              </w:rPr>
              <w:t xml:space="preserve"> </w:t>
            </w:r>
            <w:r>
              <w:rPr>
                <w:i/>
                <w:sz w:val="21"/>
              </w:rPr>
              <w:t>cœur</w:t>
            </w:r>
            <w:r>
              <w:rPr>
                <w:i/>
                <w:spacing w:val="-7"/>
                <w:sz w:val="21"/>
              </w:rPr>
              <w:t xml:space="preserve"> </w:t>
            </w:r>
            <w:r>
              <w:rPr>
                <w:i/>
                <w:sz w:val="21"/>
              </w:rPr>
              <w:t>dont</w:t>
            </w:r>
            <w:r>
              <w:rPr>
                <w:i/>
                <w:spacing w:val="-6"/>
                <w:sz w:val="21"/>
              </w:rPr>
              <w:t xml:space="preserve"> </w:t>
            </w:r>
            <w:r>
              <w:rPr>
                <w:i/>
                <w:sz w:val="21"/>
              </w:rPr>
              <w:t>vous</w:t>
            </w:r>
            <w:r>
              <w:rPr>
                <w:i/>
                <w:spacing w:val="-6"/>
                <w:sz w:val="21"/>
              </w:rPr>
              <w:t xml:space="preserve"> </w:t>
            </w:r>
            <w:r>
              <w:rPr>
                <w:i/>
                <w:sz w:val="21"/>
              </w:rPr>
              <w:t xml:space="preserve">étiez jalouse / Et qui dort son sommeil sous une humble pelouse </w:t>
            </w:r>
            <w:r>
              <w:rPr>
                <w:sz w:val="21"/>
              </w:rPr>
              <w:t>» (Baudelaire)</w:t>
            </w:r>
            <w:r>
              <w:rPr>
                <w:i/>
                <w:sz w:val="21"/>
              </w:rPr>
              <w:t>.</w:t>
            </w:r>
          </w:p>
        </w:tc>
      </w:tr>
      <w:tr w:rsidR="00401286" w:rsidTr="00416DF6">
        <w:trPr>
          <w:trHeight w:val="1275"/>
        </w:trPr>
        <w:tc>
          <w:tcPr>
            <w:tcW w:w="1487" w:type="dxa"/>
            <w:vMerge/>
            <w:tcBorders>
              <w:top w:val="nil"/>
              <w:left w:val="single" w:sz="4" w:space="0" w:color="000000"/>
              <w:right w:val="single" w:sz="4" w:space="0" w:color="000000"/>
            </w:tcBorders>
            <w:shd w:val="clear" w:color="auto" w:fill="DECCE3"/>
          </w:tcPr>
          <w:p w:rsidR="00401286" w:rsidRDefault="00401286">
            <w:pPr>
              <w:rPr>
                <w:sz w:val="2"/>
                <w:szCs w:val="2"/>
              </w:rPr>
            </w:pPr>
          </w:p>
        </w:tc>
        <w:tc>
          <w:tcPr>
            <w:tcW w:w="1559" w:type="dxa"/>
            <w:tcBorders>
              <w:left w:val="single" w:sz="4" w:space="0" w:color="000000"/>
              <w:right w:val="single" w:sz="4" w:space="0" w:color="000000"/>
            </w:tcBorders>
            <w:shd w:val="clear" w:color="auto" w:fill="DECCE3"/>
          </w:tcPr>
          <w:p w:rsidR="00401286" w:rsidRDefault="0035673F">
            <w:pPr>
              <w:pStyle w:val="TableParagraph"/>
              <w:rPr>
                <w:b/>
                <w:sz w:val="21"/>
              </w:rPr>
            </w:pPr>
            <w:r>
              <w:rPr>
                <w:b/>
                <w:spacing w:val="-2"/>
                <w:sz w:val="21"/>
              </w:rPr>
              <w:t>litote</w:t>
            </w:r>
          </w:p>
        </w:tc>
        <w:tc>
          <w:tcPr>
            <w:tcW w:w="3254" w:type="dxa"/>
            <w:tcBorders>
              <w:left w:val="single" w:sz="4" w:space="0" w:color="000000"/>
              <w:right w:val="single" w:sz="4" w:space="0" w:color="000000"/>
            </w:tcBorders>
            <w:shd w:val="clear" w:color="auto" w:fill="DECCE3"/>
          </w:tcPr>
          <w:p w:rsidR="00401286" w:rsidRDefault="0035673F">
            <w:pPr>
              <w:pStyle w:val="TableParagraph"/>
              <w:rPr>
                <w:sz w:val="21"/>
              </w:rPr>
            </w:pPr>
            <w:r>
              <w:rPr>
                <w:sz w:val="21"/>
              </w:rPr>
              <w:t>Elle consiste à dire le moins pour suggérer le plus, de manière contournée</w:t>
            </w:r>
            <w:r>
              <w:rPr>
                <w:spacing w:val="-11"/>
                <w:sz w:val="21"/>
              </w:rPr>
              <w:t xml:space="preserve"> </w:t>
            </w:r>
            <w:r>
              <w:rPr>
                <w:sz w:val="21"/>
              </w:rPr>
              <w:t>ou</w:t>
            </w:r>
            <w:r>
              <w:rPr>
                <w:spacing w:val="-11"/>
                <w:sz w:val="21"/>
              </w:rPr>
              <w:t xml:space="preserve"> </w:t>
            </w:r>
            <w:r>
              <w:rPr>
                <w:sz w:val="21"/>
              </w:rPr>
              <w:t>par</w:t>
            </w:r>
            <w:r>
              <w:rPr>
                <w:spacing w:val="-12"/>
                <w:sz w:val="21"/>
              </w:rPr>
              <w:t xml:space="preserve"> </w:t>
            </w:r>
            <w:r>
              <w:rPr>
                <w:sz w:val="21"/>
              </w:rPr>
              <w:t>une</w:t>
            </w:r>
            <w:r>
              <w:rPr>
                <w:spacing w:val="-11"/>
                <w:sz w:val="21"/>
              </w:rPr>
              <w:t xml:space="preserve"> </w:t>
            </w:r>
            <w:r>
              <w:rPr>
                <w:sz w:val="21"/>
              </w:rPr>
              <w:t xml:space="preserve">expression </w:t>
            </w:r>
            <w:r>
              <w:rPr>
                <w:spacing w:val="-2"/>
                <w:sz w:val="21"/>
              </w:rPr>
              <w:t>négative</w:t>
            </w:r>
          </w:p>
        </w:tc>
        <w:tc>
          <w:tcPr>
            <w:tcW w:w="4104" w:type="dxa"/>
            <w:tcBorders>
              <w:left w:val="single" w:sz="4" w:space="0" w:color="000000"/>
              <w:right w:val="single" w:sz="4" w:space="0" w:color="000000"/>
            </w:tcBorders>
            <w:shd w:val="clear" w:color="auto" w:fill="DECCE3"/>
          </w:tcPr>
          <w:p w:rsidR="00401286" w:rsidRDefault="0035673F">
            <w:pPr>
              <w:pStyle w:val="TableParagraph"/>
              <w:ind w:right="123"/>
              <w:rPr>
                <w:sz w:val="21"/>
              </w:rPr>
            </w:pPr>
            <w:r>
              <w:rPr>
                <w:sz w:val="21"/>
              </w:rPr>
              <w:t>«</w:t>
            </w:r>
            <w:r>
              <w:rPr>
                <w:spacing w:val="-5"/>
                <w:sz w:val="21"/>
              </w:rPr>
              <w:t xml:space="preserve"> </w:t>
            </w:r>
            <w:r>
              <w:rPr>
                <w:sz w:val="21"/>
              </w:rPr>
              <w:t>il</w:t>
            </w:r>
            <w:r>
              <w:rPr>
                <w:spacing w:val="-5"/>
                <w:sz w:val="21"/>
              </w:rPr>
              <w:t xml:space="preserve"> </w:t>
            </w:r>
            <w:r>
              <w:rPr>
                <w:sz w:val="21"/>
              </w:rPr>
              <w:t>n’est</w:t>
            </w:r>
            <w:r>
              <w:rPr>
                <w:spacing w:val="-4"/>
                <w:sz w:val="21"/>
              </w:rPr>
              <w:t xml:space="preserve"> </w:t>
            </w:r>
            <w:r>
              <w:rPr>
                <w:sz w:val="21"/>
              </w:rPr>
              <w:t>pas</w:t>
            </w:r>
            <w:r>
              <w:rPr>
                <w:spacing w:val="-5"/>
                <w:sz w:val="21"/>
              </w:rPr>
              <w:t xml:space="preserve"> </w:t>
            </w:r>
            <w:r>
              <w:rPr>
                <w:sz w:val="21"/>
              </w:rPr>
              <w:t>bête</w:t>
            </w:r>
            <w:r>
              <w:rPr>
                <w:spacing w:val="-3"/>
                <w:sz w:val="21"/>
              </w:rPr>
              <w:t xml:space="preserve"> </w:t>
            </w:r>
            <w:r>
              <w:rPr>
                <w:sz w:val="21"/>
              </w:rPr>
              <w:t>»</w:t>
            </w:r>
            <w:r>
              <w:rPr>
                <w:spacing w:val="-7"/>
                <w:sz w:val="21"/>
              </w:rPr>
              <w:t xml:space="preserve"> </w:t>
            </w:r>
            <w:r>
              <w:rPr>
                <w:sz w:val="21"/>
              </w:rPr>
              <w:t>pour</w:t>
            </w:r>
            <w:r>
              <w:rPr>
                <w:spacing w:val="-4"/>
                <w:sz w:val="21"/>
              </w:rPr>
              <w:t xml:space="preserve"> </w:t>
            </w:r>
            <w:r>
              <w:rPr>
                <w:sz w:val="21"/>
              </w:rPr>
              <w:t>dire</w:t>
            </w:r>
            <w:r>
              <w:rPr>
                <w:spacing w:val="-6"/>
                <w:sz w:val="21"/>
              </w:rPr>
              <w:t xml:space="preserve"> </w:t>
            </w:r>
            <w:r>
              <w:rPr>
                <w:sz w:val="21"/>
              </w:rPr>
              <w:t>de</w:t>
            </w:r>
            <w:r>
              <w:rPr>
                <w:spacing w:val="-6"/>
                <w:sz w:val="21"/>
              </w:rPr>
              <w:t xml:space="preserve"> </w:t>
            </w:r>
            <w:r>
              <w:rPr>
                <w:sz w:val="21"/>
              </w:rPr>
              <w:t>quelqu’un qu’il est très intelligent.</w:t>
            </w:r>
          </w:p>
          <w:p w:rsidR="00401286" w:rsidRDefault="0035673F">
            <w:pPr>
              <w:pStyle w:val="TableParagraph"/>
              <w:rPr>
                <w:sz w:val="21"/>
              </w:rPr>
            </w:pPr>
            <w:r>
              <w:rPr>
                <w:sz w:val="21"/>
              </w:rPr>
              <w:t xml:space="preserve">« </w:t>
            </w:r>
            <w:r>
              <w:rPr>
                <w:i/>
                <w:sz w:val="21"/>
              </w:rPr>
              <w:t xml:space="preserve">Va, je ne te hais point </w:t>
            </w:r>
            <w:r>
              <w:rPr>
                <w:sz w:val="21"/>
              </w:rPr>
              <w:t>» dit Chimène à Rodrigue</w:t>
            </w:r>
            <w:r>
              <w:rPr>
                <w:spacing w:val="-6"/>
                <w:sz w:val="21"/>
              </w:rPr>
              <w:t xml:space="preserve"> </w:t>
            </w:r>
            <w:r>
              <w:rPr>
                <w:sz w:val="21"/>
              </w:rPr>
              <w:t>dans</w:t>
            </w:r>
            <w:r>
              <w:rPr>
                <w:spacing w:val="-5"/>
                <w:sz w:val="21"/>
              </w:rPr>
              <w:t xml:space="preserve"> </w:t>
            </w:r>
            <w:r>
              <w:rPr>
                <w:sz w:val="21"/>
              </w:rPr>
              <w:t>Le</w:t>
            </w:r>
            <w:r>
              <w:rPr>
                <w:spacing w:val="-7"/>
                <w:sz w:val="21"/>
              </w:rPr>
              <w:t xml:space="preserve"> </w:t>
            </w:r>
            <w:r>
              <w:rPr>
                <w:sz w:val="21"/>
              </w:rPr>
              <w:t>Cid</w:t>
            </w:r>
            <w:r>
              <w:rPr>
                <w:spacing w:val="-6"/>
                <w:sz w:val="21"/>
              </w:rPr>
              <w:t xml:space="preserve"> </w:t>
            </w:r>
            <w:r>
              <w:rPr>
                <w:sz w:val="21"/>
              </w:rPr>
              <w:t>de</w:t>
            </w:r>
            <w:r>
              <w:rPr>
                <w:spacing w:val="-7"/>
                <w:sz w:val="21"/>
              </w:rPr>
              <w:t xml:space="preserve"> </w:t>
            </w:r>
            <w:r>
              <w:rPr>
                <w:sz w:val="21"/>
              </w:rPr>
              <w:t>Corneille</w:t>
            </w:r>
            <w:r>
              <w:rPr>
                <w:spacing w:val="-7"/>
                <w:sz w:val="21"/>
              </w:rPr>
              <w:t xml:space="preserve"> </w:t>
            </w:r>
            <w:r>
              <w:rPr>
                <w:sz w:val="21"/>
              </w:rPr>
              <w:t>p</w:t>
            </w:r>
            <w:r>
              <w:rPr>
                <w:sz w:val="21"/>
              </w:rPr>
              <w:t>our</w:t>
            </w:r>
            <w:r>
              <w:rPr>
                <w:spacing w:val="-6"/>
                <w:sz w:val="21"/>
              </w:rPr>
              <w:t xml:space="preserve"> </w:t>
            </w:r>
            <w:r>
              <w:rPr>
                <w:sz w:val="21"/>
              </w:rPr>
              <w:t>lui</w:t>
            </w:r>
          </w:p>
          <w:p w:rsidR="00401286" w:rsidRDefault="0035673F">
            <w:pPr>
              <w:pStyle w:val="TableParagraph"/>
              <w:spacing w:line="230" w:lineRule="exact"/>
              <w:rPr>
                <w:sz w:val="21"/>
              </w:rPr>
            </w:pPr>
            <w:r>
              <w:rPr>
                <w:sz w:val="21"/>
              </w:rPr>
              <w:t>avouer</w:t>
            </w:r>
            <w:r>
              <w:rPr>
                <w:spacing w:val="-3"/>
                <w:sz w:val="21"/>
              </w:rPr>
              <w:t xml:space="preserve"> </w:t>
            </w:r>
            <w:r>
              <w:rPr>
                <w:sz w:val="21"/>
              </w:rPr>
              <w:t>qu’elle</w:t>
            </w:r>
            <w:r>
              <w:rPr>
                <w:spacing w:val="-4"/>
                <w:sz w:val="21"/>
              </w:rPr>
              <w:t xml:space="preserve"> </w:t>
            </w:r>
            <w:r>
              <w:rPr>
                <w:spacing w:val="-2"/>
                <w:sz w:val="21"/>
              </w:rPr>
              <w:t>l’aime.</w:t>
            </w:r>
          </w:p>
        </w:tc>
      </w:tr>
      <w:tr w:rsidR="00401286" w:rsidTr="00416DF6">
        <w:trPr>
          <w:trHeight w:val="1214"/>
        </w:trPr>
        <w:tc>
          <w:tcPr>
            <w:tcW w:w="1487" w:type="dxa"/>
            <w:vMerge w:val="restart"/>
            <w:tcBorders>
              <w:left w:val="single" w:sz="4" w:space="0" w:color="000000"/>
              <w:right w:val="single" w:sz="4" w:space="0" w:color="000000"/>
            </w:tcBorders>
            <w:shd w:val="clear" w:color="auto" w:fill="DFEED3"/>
          </w:tcPr>
          <w:p w:rsidR="00401286" w:rsidRDefault="0035673F">
            <w:pPr>
              <w:pStyle w:val="TableParagraph"/>
              <w:rPr>
                <w:b/>
                <w:sz w:val="21"/>
              </w:rPr>
            </w:pPr>
            <w:r>
              <w:rPr>
                <w:b/>
                <w:spacing w:val="-2"/>
                <w:sz w:val="21"/>
              </w:rPr>
              <w:t>Figures d’opposition</w:t>
            </w:r>
          </w:p>
        </w:tc>
        <w:tc>
          <w:tcPr>
            <w:tcW w:w="1559" w:type="dxa"/>
            <w:tcBorders>
              <w:left w:val="single" w:sz="4" w:space="0" w:color="000000"/>
              <w:right w:val="single" w:sz="4" w:space="0" w:color="000000"/>
            </w:tcBorders>
            <w:shd w:val="clear" w:color="auto" w:fill="DFEED3"/>
          </w:tcPr>
          <w:p w:rsidR="00401286" w:rsidRDefault="0035673F">
            <w:pPr>
              <w:pStyle w:val="TableParagraph"/>
              <w:rPr>
                <w:b/>
                <w:sz w:val="21"/>
              </w:rPr>
            </w:pPr>
            <w:r>
              <w:rPr>
                <w:b/>
                <w:spacing w:val="-2"/>
                <w:sz w:val="21"/>
              </w:rPr>
              <w:t>Antithèse</w:t>
            </w:r>
          </w:p>
        </w:tc>
        <w:tc>
          <w:tcPr>
            <w:tcW w:w="3254" w:type="dxa"/>
            <w:tcBorders>
              <w:left w:val="single" w:sz="4" w:space="0" w:color="000000"/>
              <w:right w:val="single" w:sz="4" w:space="0" w:color="000000"/>
            </w:tcBorders>
            <w:shd w:val="clear" w:color="auto" w:fill="DFEED3"/>
          </w:tcPr>
          <w:p w:rsidR="00401286" w:rsidRDefault="0035673F">
            <w:pPr>
              <w:pStyle w:val="TableParagraph"/>
              <w:ind w:right="183"/>
              <w:rPr>
                <w:sz w:val="21"/>
              </w:rPr>
            </w:pPr>
            <w:r>
              <w:rPr>
                <w:sz w:val="21"/>
              </w:rPr>
              <w:t>elle</w:t>
            </w:r>
            <w:r>
              <w:rPr>
                <w:spacing w:val="-12"/>
                <w:sz w:val="21"/>
              </w:rPr>
              <w:t xml:space="preserve"> </w:t>
            </w:r>
            <w:r>
              <w:rPr>
                <w:sz w:val="21"/>
              </w:rPr>
              <w:t>oppose</w:t>
            </w:r>
            <w:r>
              <w:rPr>
                <w:spacing w:val="-10"/>
                <w:sz w:val="21"/>
              </w:rPr>
              <w:t xml:space="preserve"> </w:t>
            </w:r>
            <w:r>
              <w:rPr>
                <w:sz w:val="21"/>
              </w:rPr>
              <w:t>très</w:t>
            </w:r>
            <w:r>
              <w:rPr>
                <w:spacing w:val="-11"/>
                <w:sz w:val="21"/>
              </w:rPr>
              <w:t xml:space="preserve"> </w:t>
            </w:r>
            <w:r>
              <w:rPr>
                <w:sz w:val="21"/>
              </w:rPr>
              <w:t>fortement</w:t>
            </w:r>
            <w:r>
              <w:rPr>
                <w:spacing w:val="-10"/>
                <w:sz w:val="21"/>
              </w:rPr>
              <w:t xml:space="preserve"> </w:t>
            </w:r>
            <w:r>
              <w:rPr>
                <w:sz w:val="21"/>
              </w:rPr>
              <w:t xml:space="preserve">deux termes ou deux ensembles de </w:t>
            </w:r>
            <w:r>
              <w:rPr>
                <w:spacing w:val="-2"/>
                <w:sz w:val="21"/>
              </w:rPr>
              <w:t>termes</w:t>
            </w:r>
          </w:p>
        </w:tc>
        <w:tc>
          <w:tcPr>
            <w:tcW w:w="4104" w:type="dxa"/>
            <w:tcBorders>
              <w:left w:val="single" w:sz="4" w:space="0" w:color="000000"/>
              <w:right w:val="single" w:sz="4" w:space="0" w:color="000000"/>
            </w:tcBorders>
            <w:shd w:val="clear" w:color="auto" w:fill="DFEED3"/>
          </w:tcPr>
          <w:p w:rsidR="00401286" w:rsidRDefault="0035673F">
            <w:pPr>
              <w:pStyle w:val="TableParagraph"/>
              <w:ind w:right="144"/>
              <w:rPr>
                <w:sz w:val="21"/>
              </w:rPr>
            </w:pPr>
            <w:r>
              <w:rPr>
                <w:i/>
                <w:sz w:val="21"/>
              </w:rPr>
              <w:t>« Un noble s'il vit chez</w:t>
            </w:r>
            <w:r>
              <w:rPr>
                <w:i/>
                <w:spacing w:val="-1"/>
                <w:sz w:val="21"/>
              </w:rPr>
              <w:t xml:space="preserve"> </w:t>
            </w:r>
            <w:r>
              <w:rPr>
                <w:i/>
                <w:sz w:val="21"/>
              </w:rPr>
              <w:t xml:space="preserve">lui dans sa province, il vit </w:t>
            </w:r>
            <w:r>
              <w:rPr>
                <w:i/>
                <w:sz w:val="21"/>
                <w:u w:val="single"/>
              </w:rPr>
              <w:t>libre</w:t>
            </w:r>
            <w:r>
              <w:rPr>
                <w:i/>
                <w:sz w:val="21"/>
              </w:rPr>
              <w:t xml:space="preserve"> mais sans </w:t>
            </w:r>
            <w:r>
              <w:rPr>
                <w:i/>
                <w:sz w:val="21"/>
                <w:u w:val="single"/>
              </w:rPr>
              <w:t>appui</w:t>
            </w:r>
            <w:r>
              <w:rPr>
                <w:i/>
                <w:sz w:val="21"/>
              </w:rPr>
              <w:t>; s'il vit à la cour, il est</w:t>
            </w:r>
            <w:r>
              <w:rPr>
                <w:i/>
                <w:spacing w:val="-5"/>
                <w:sz w:val="21"/>
              </w:rPr>
              <w:t xml:space="preserve"> </w:t>
            </w:r>
            <w:r>
              <w:rPr>
                <w:i/>
                <w:sz w:val="21"/>
                <w:u w:val="single"/>
              </w:rPr>
              <w:t>protégé</w:t>
            </w:r>
            <w:r>
              <w:rPr>
                <w:i/>
                <w:spacing w:val="-2"/>
                <w:sz w:val="21"/>
              </w:rPr>
              <w:t xml:space="preserve"> </w:t>
            </w:r>
            <w:r>
              <w:rPr>
                <w:i/>
                <w:sz w:val="21"/>
              </w:rPr>
              <w:t>mais</w:t>
            </w:r>
            <w:r>
              <w:rPr>
                <w:i/>
                <w:spacing w:val="-7"/>
                <w:sz w:val="21"/>
              </w:rPr>
              <w:t xml:space="preserve"> </w:t>
            </w:r>
            <w:r>
              <w:rPr>
                <w:i/>
                <w:sz w:val="21"/>
              </w:rPr>
              <w:t>il</w:t>
            </w:r>
            <w:r>
              <w:rPr>
                <w:i/>
                <w:spacing w:val="-5"/>
                <w:sz w:val="21"/>
              </w:rPr>
              <w:t xml:space="preserve"> </w:t>
            </w:r>
            <w:r>
              <w:rPr>
                <w:i/>
                <w:sz w:val="21"/>
              </w:rPr>
              <w:t>est</w:t>
            </w:r>
            <w:r>
              <w:rPr>
                <w:i/>
                <w:spacing w:val="-4"/>
                <w:sz w:val="21"/>
              </w:rPr>
              <w:t xml:space="preserve"> </w:t>
            </w:r>
            <w:r>
              <w:rPr>
                <w:i/>
                <w:sz w:val="21"/>
                <w:u w:val="single"/>
              </w:rPr>
              <w:t>esclave</w:t>
            </w:r>
            <w:r>
              <w:rPr>
                <w:i/>
                <w:sz w:val="21"/>
              </w:rPr>
              <w:t>.</w:t>
            </w:r>
            <w:r>
              <w:rPr>
                <w:i/>
                <w:spacing w:val="-4"/>
                <w:sz w:val="21"/>
              </w:rPr>
              <w:t xml:space="preserve"> </w:t>
            </w:r>
            <w:r>
              <w:rPr>
                <w:i/>
                <w:sz w:val="21"/>
              </w:rPr>
              <w:t>»</w:t>
            </w:r>
            <w:r>
              <w:rPr>
                <w:i/>
                <w:spacing w:val="-6"/>
                <w:sz w:val="21"/>
              </w:rPr>
              <w:t xml:space="preserve"> </w:t>
            </w:r>
            <w:r>
              <w:rPr>
                <w:sz w:val="21"/>
              </w:rPr>
              <w:t>(La</w:t>
            </w:r>
            <w:r>
              <w:rPr>
                <w:spacing w:val="-6"/>
                <w:sz w:val="21"/>
              </w:rPr>
              <w:t xml:space="preserve"> </w:t>
            </w:r>
            <w:r>
              <w:rPr>
                <w:sz w:val="21"/>
              </w:rPr>
              <w:t>Bruyère)</w:t>
            </w:r>
          </w:p>
        </w:tc>
      </w:tr>
      <w:tr w:rsidR="00401286" w:rsidTr="00416DF6">
        <w:trPr>
          <w:trHeight w:val="1171"/>
        </w:trPr>
        <w:tc>
          <w:tcPr>
            <w:tcW w:w="1487" w:type="dxa"/>
            <w:vMerge/>
            <w:tcBorders>
              <w:top w:val="nil"/>
              <w:left w:val="single" w:sz="4" w:space="0" w:color="000000"/>
              <w:right w:val="single" w:sz="4" w:space="0" w:color="000000"/>
            </w:tcBorders>
            <w:shd w:val="clear" w:color="auto" w:fill="DFEED3"/>
          </w:tcPr>
          <w:p w:rsidR="00401286" w:rsidRDefault="00401286">
            <w:pPr>
              <w:rPr>
                <w:sz w:val="2"/>
                <w:szCs w:val="2"/>
              </w:rPr>
            </w:pPr>
          </w:p>
        </w:tc>
        <w:tc>
          <w:tcPr>
            <w:tcW w:w="1559" w:type="dxa"/>
            <w:tcBorders>
              <w:left w:val="single" w:sz="4" w:space="0" w:color="000000"/>
              <w:right w:val="single" w:sz="4" w:space="0" w:color="000000"/>
            </w:tcBorders>
            <w:shd w:val="clear" w:color="auto" w:fill="DFEED3"/>
          </w:tcPr>
          <w:p w:rsidR="00401286" w:rsidRDefault="0035673F">
            <w:pPr>
              <w:pStyle w:val="TableParagraph"/>
              <w:rPr>
                <w:b/>
                <w:sz w:val="21"/>
              </w:rPr>
            </w:pPr>
            <w:r>
              <w:rPr>
                <w:b/>
                <w:spacing w:val="-2"/>
                <w:sz w:val="21"/>
              </w:rPr>
              <w:t>oxymore</w:t>
            </w:r>
          </w:p>
        </w:tc>
        <w:tc>
          <w:tcPr>
            <w:tcW w:w="3254" w:type="dxa"/>
            <w:tcBorders>
              <w:left w:val="single" w:sz="4" w:space="0" w:color="000000"/>
              <w:right w:val="single" w:sz="4" w:space="0" w:color="000000"/>
            </w:tcBorders>
            <w:shd w:val="clear" w:color="auto" w:fill="DFEED3"/>
          </w:tcPr>
          <w:p w:rsidR="00401286" w:rsidRDefault="0035673F">
            <w:pPr>
              <w:pStyle w:val="TableParagraph"/>
              <w:rPr>
                <w:sz w:val="21"/>
              </w:rPr>
            </w:pPr>
            <w:proofErr w:type="spellStart"/>
            <w:r>
              <w:rPr>
                <w:spacing w:val="-2"/>
                <w:sz w:val="21"/>
              </w:rPr>
              <w:t>cdest</w:t>
            </w:r>
            <w:proofErr w:type="spellEnd"/>
            <w:r>
              <w:rPr>
                <w:spacing w:val="-10"/>
                <w:sz w:val="21"/>
              </w:rPr>
              <w:t xml:space="preserve"> </w:t>
            </w:r>
            <w:r>
              <w:rPr>
                <w:spacing w:val="-2"/>
                <w:sz w:val="21"/>
              </w:rPr>
              <w:t>la</w:t>
            </w:r>
            <w:r>
              <w:rPr>
                <w:spacing w:val="-10"/>
                <w:sz w:val="21"/>
              </w:rPr>
              <w:t xml:space="preserve"> </w:t>
            </w:r>
            <w:r>
              <w:rPr>
                <w:spacing w:val="-2"/>
                <w:sz w:val="21"/>
              </w:rPr>
              <w:t>réunion</w:t>
            </w:r>
            <w:r>
              <w:rPr>
                <w:spacing w:val="-10"/>
                <w:sz w:val="21"/>
              </w:rPr>
              <w:t xml:space="preserve"> </w:t>
            </w:r>
            <w:r>
              <w:rPr>
                <w:spacing w:val="-2"/>
                <w:sz w:val="21"/>
              </w:rPr>
              <w:t>surprenante,</w:t>
            </w:r>
            <w:r>
              <w:rPr>
                <w:spacing w:val="-10"/>
                <w:sz w:val="21"/>
              </w:rPr>
              <w:t xml:space="preserve"> </w:t>
            </w:r>
            <w:r>
              <w:rPr>
                <w:spacing w:val="-2"/>
                <w:sz w:val="21"/>
              </w:rPr>
              <w:t xml:space="preserve">dans </w:t>
            </w:r>
            <w:r>
              <w:rPr>
                <w:sz w:val="21"/>
              </w:rPr>
              <w:t>une même expression, de deux termes contradictoires</w:t>
            </w:r>
          </w:p>
        </w:tc>
        <w:tc>
          <w:tcPr>
            <w:tcW w:w="4104" w:type="dxa"/>
            <w:tcBorders>
              <w:left w:val="single" w:sz="4" w:space="0" w:color="000000"/>
              <w:right w:val="single" w:sz="4" w:space="0" w:color="000000"/>
            </w:tcBorders>
            <w:shd w:val="clear" w:color="auto" w:fill="DFEED3"/>
          </w:tcPr>
          <w:p w:rsidR="00401286" w:rsidRDefault="0035673F">
            <w:pPr>
              <w:pStyle w:val="TableParagraph"/>
              <w:spacing w:line="256" w:lineRule="exact"/>
              <w:rPr>
                <w:i/>
                <w:sz w:val="21"/>
              </w:rPr>
            </w:pPr>
            <w:r>
              <w:rPr>
                <w:i/>
                <w:sz w:val="21"/>
              </w:rPr>
              <w:t>«Cette</w:t>
            </w:r>
            <w:r>
              <w:rPr>
                <w:i/>
                <w:spacing w:val="-5"/>
                <w:sz w:val="21"/>
              </w:rPr>
              <w:t xml:space="preserve"> </w:t>
            </w:r>
            <w:r>
              <w:rPr>
                <w:i/>
                <w:sz w:val="21"/>
                <w:u w:val="single"/>
              </w:rPr>
              <w:t>obscure</w:t>
            </w:r>
            <w:r>
              <w:rPr>
                <w:i/>
                <w:spacing w:val="-5"/>
                <w:sz w:val="21"/>
                <w:u w:val="single"/>
              </w:rPr>
              <w:t xml:space="preserve"> </w:t>
            </w:r>
            <w:r>
              <w:rPr>
                <w:i/>
                <w:sz w:val="21"/>
                <w:u w:val="single"/>
              </w:rPr>
              <w:t>clarté</w:t>
            </w:r>
            <w:r>
              <w:rPr>
                <w:i/>
                <w:spacing w:val="-3"/>
                <w:sz w:val="21"/>
              </w:rPr>
              <w:t xml:space="preserve"> </w:t>
            </w:r>
            <w:r>
              <w:rPr>
                <w:i/>
                <w:sz w:val="21"/>
              </w:rPr>
              <w:t>qui</w:t>
            </w:r>
            <w:r>
              <w:rPr>
                <w:i/>
                <w:spacing w:val="-5"/>
                <w:sz w:val="21"/>
              </w:rPr>
              <w:t xml:space="preserve"> </w:t>
            </w:r>
            <w:r>
              <w:rPr>
                <w:i/>
                <w:sz w:val="21"/>
              </w:rPr>
              <w:t>tombe</w:t>
            </w:r>
            <w:r>
              <w:rPr>
                <w:i/>
                <w:spacing w:val="-5"/>
                <w:sz w:val="21"/>
              </w:rPr>
              <w:t xml:space="preserve"> </w:t>
            </w:r>
            <w:r>
              <w:rPr>
                <w:i/>
                <w:sz w:val="21"/>
              </w:rPr>
              <w:t>des</w:t>
            </w:r>
            <w:r>
              <w:rPr>
                <w:i/>
                <w:spacing w:val="-4"/>
                <w:sz w:val="21"/>
              </w:rPr>
              <w:t xml:space="preserve"> </w:t>
            </w:r>
            <w:r>
              <w:rPr>
                <w:i/>
                <w:sz w:val="21"/>
              </w:rPr>
              <w:t>étoiles</w:t>
            </w:r>
            <w:r>
              <w:rPr>
                <w:i/>
                <w:spacing w:val="-3"/>
                <w:sz w:val="21"/>
              </w:rPr>
              <w:t xml:space="preserve"> </w:t>
            </w:r>
            <w:r>
              <w:rPr>
                <w:i/>
                <w:spacing w:val="-10"/>
                <w:sz w:val="21"/>
              </w:rPr>
              <w:t>»</w:t>
            </w:r>
          </w:p>
          <w:p w:rsidR="00401286" w:rsidRDefault="0035673F">
            <w:pPr>
              <w:pStyle w:val="TableParagraph"/>
              <w:spacing w:line="256" w:lineRule="exact"/>
              <w:rPr>
                <w:sz w:val="21"/>
              </w:rPr>
            </w:pPr>
            <w:r>
              <w:rPr>
                <w:sz w:val="21"/>
              </w:rPr>
              <w:t>(Corneille),</w:t>
            </w:r>
            <w:r>
              <w:rPr>
                <w:spacing w:val="-6"/>
                <w:sz w:val="21"/>
              </w:rPr>
              <w:t xml:space="preserve"> </w:t>
            </w:r>
            <w:r>
              <w:rPr>
                <w:sz w:val="21"/>
              </w:rPr>
              <w:t>«</w:t>
            </w:r>
            <w:r>
              <w:rPr>
                <w:spacing w:val="-5"/>
                <w:sz w:val="21"/>
              </w:rPr>
              <w:t xml:space="preserve"> </w:t>
            </w:r>
            <w:r>
              <w:rPr>
                <w:i/>
                <w:sz w:val="21"/>
              </w:rPr>
              <w:t>un</w:t>
            </w:r>
            <w:r>
              <w:rPr>
                <w:i/>
                <w:spacing w:val="-4"/>
                <w:sz w:val="21"/>
              </w:rPr>
              <w:t xml:space="preserve"> </w:t>
            </w:r>
            <w:r>
              <w:rPr>
                <w:i/>
                <w:sz w:val="21"/>
                <w:u w:val="single"/>
              </w:rPr>
              <w:t>silence</w:t>
            </w:r>
            <w:r>
              <w:rPr>
                <w:i/>
                <w:spacing w:val="-5"/>
                <w:sz w:val="21"/>
                <w:u w:val="single"/>
              </w:rPr>
              <w:t xml:space="preserve"> </w:t>
            </w:r>
            <w:r>
              <w:rPr>
                <w:i/>
                <w:sz w:val="21"/>
                <w:u w:val="single"/>
              </w:rPr>
              <w:t>assourdissant</w:t>
            </w:r>
            <w:r>
              <w:rPr>
                <w:i/>
                <w:sz w:val="21"/>
              </w:rPr>
              <w:t xml:space="preserve"> </w:t>
            </w:r>
            <w:r>
              <w:rPr>
                <w:sz w:val="21"/>
              </w:rPr>
              <w:t>»</w:t>
            </w:r>
            <w:r>
              <w:rPr>
                <w:spacing w:val="-4"/>
                <w:sz w:val="21"/>
              </w:rPr>
              <w:t xml:space="preserve"> </w:t>
            </w:r>
            <w:r>
              <w:rPr>
                <w:spacing w:val="-10"/>
                <w:sz w:val="21"/>
              </w:rPr>
              <w:t>;</w:t>
            </w:r>
          </w:p>
          <w:p w:rsidR="00401286" w:rsidRDefault="0035673F">
            <w:pPr>
              <w:pStyle w:val="TableParagraph"/>
              <w:rPr>
                <w:sz w:val="21"/>
              </w:rPr>
            </w:pPr>
            <w:r>
              <w:rPr>
                <w:sz w:val="21"/>
              </w:rPr>
              <w:t>«</w:t>
            </w:r>
            <w:r>
              <w:rPr>
                <w:spacing w:val="-2"/>
                <w:sz w:val="21"/>
              </w:rPr>
              <w:t xml:space="preserve"> </w:t>
            </w:r>
            <w:r>
              <w:rPr>
                <w:i/>
                <w:sz w:val="21"/>
              </w:rPr>
              <w:t>le</w:t>
            </w:r>
            <w:r>
              <w:rPr>
                <w:i/>
                <w:spacing w:val="-2"/>
                <w:sz w:val="21"/>
              </w:rPr>
              <w:t xml:space="preserve"> </w:t>
            </w:r>
            <w:r>
              <w:rPr>
                <w:i/>
                <w:sz w:val="21"/>
                <w:u w:val="single"/>
              </w:rPr>
              <w:t>soleil</w:t>
            </w:r>
            <w:r>
              <w:rPr>
                <w:i/>
                <w:spacing w:val="-2"/>
                <w:sz w:val="21"/>
                <w:u w:val="single"/>
              </w:rPr>
              <w:t xml:space="preserve"> </w:t>
            </w:r>
            <w:r>
              <w:rPr>
                <w:i/>
                <w:sz w:val="21"/>
                <w:u w:val="single"/>
              </w:rPr>
              <w:t>noir</w:t>
            </w:r>
            <w:r>
              <w:rPr>
                <w:i/>
                <w:spacing w:val="-1"/>
                <w:sz w:val="21"/>
              </w:rPr>
              <w:t xml:space="preserve"> </w:t>
            </w:r>
            <w:r>
              <w:rPr>
                <w:i/>
                <w:sz w:val="21"/>
              </w:rPr>
              <w:t>de</w:t>
            </w:r>
            <w:r>
              <w:rPr>
                <w:i/>
                <w:spacing w:val="-2"/>
                <w:sz w:val="21"/>
              </w:rPr>
              <w:t xml:space="preserve"> </w:t>
            </w:r>
            <w:r>
              <w:rPr>
                <w:i/>
                <w:sz w:val="21"/>
              </w:rPr>
              <w:t>la</w:t>
            </w:r>
            <w:r>
              <w:rPr>
                <w:i/>
                <w:spacing w:val="-2"/>
                <w:sz w:val="21"/>
              </w:rPr>
              <w:t xml:space="preserve"> </w:t>
            </w:r>
            <w:r>
              <w:rPr>
                <w:i/>
                <w:sz w:val="21"/>
              </w:rPr>
              <w:t>mélancolie</w:t>
            </w:r>
            <w:r>
              <w:rPr>
                <w:i/>
                <w:spacing w:val="-2"/>
                <w:sz w:val="21"/>
              </w:rPr>
              <w:t xml:space="preserve"> </w:t>
            </w:r>
            <w:r>
              <w:rPr>
                <w:sz w:val="21"/>
              </w:rPr>
              <w:t>»</w:t>
            </w:r>
            <w:r>
              <w:rPr>
                <w:spacing w:val="-1"/>
                <w:sz w:val="21"/>
              </w:rPr>
              <w:t xml:space="preserve"> </w:t>
            </w:r>
            <w:r>
              <w:rPr>
                <w:spacing w:val="-2"/>
                <w:sz w:val="21"/>
              </w:rPr>
              <w:t>(Nerval)</w:t>
            </w:r>
          </w:p>
        </w:tc>
      </w:tr>
      <w:tr w:rsidR="00401286" w:rsidTr="00416DF6">
        <w:trPr>
          <w:trHeight w:val="1288"/>
        </w:trPr>
        <w:tc>
          <w:tcPr>
            <w:tcW w:w="1487" w:type="dxa"/>
            <w:vMerge/>
            <w:tcBorders>
              <w:top w:val="nil"/>
              <w:left w:val="single" w:sz="4" w:space="0" w:color="000000"/>
              <w:right w:val="single" w:sz="4" w:space="0" w:color="000000"/>
            </w:tcBorders>
            <w:shd w:val="clear" w:color="auto" w:fill="DFEED3"/>
          </w:tcPr>
          <w:p w:rsidR="00401286" w:rsidRDefault="00401286">
            <w:pPr>
              <w:rPr>
                <w:sz w:val="2"/>
                <w:szCs w:val="2"/>
              </w:rPr>
            </w:pPr>
          </w:p>
        </w:tc>
        <w:tc>
          <w:tcPr>
            <w:tcW w:w="1559" w:type="dxa"/>
            <w:tcBorders>
              <w:left w:val="single" w:sz="4" w:space="0" w:color="000000"/>
              <w:right w:val="single" w:sz="4" w:space="0" w:color="000000"/>
            </w:tcBorders>
            <w:shd w:val="clear" w:color="auto" w:fill="DFEED3"/>
          </w:tcPr>
          <w:p w:rsidR="00401286" w:rsidRDefault="0035673F">
            <w:pPr>
              <w:pStyle w:val="TableParagraph"/>
              <w:rPr>
                <w:b/>
                <w:sz w:val="21"/>
              </w:rPr>
            </w:pPr>
            <w:r>
              <w:rPr>
                <w:b/>
                <w:spacing w:val="-2"/>
                <w:sz w:val="21"/>
              </w:rPr>
              <w:t>antiphrase</w:t>
            </w:r>
          </w:p>
        </w:tc>
        <w:tc>
          <w:tcPr>
            <w:tcW w:w="3254" w:type="dxa"/>
            <w:tcBorders>
              <w:left w:val="single" w:sz="4" w:space="0" w:color="000000"/>
              <w:right w:val="single" w:sz="4" w:space="0" w:color="000000"/>
            </w:tcBorders>
            <w:shd w:val="clear" w:color="auto" w:fill="DFEED3"/>
          </w:tcPr>
          <w:p w:rsidR="00401286" w:rsidRDefault="0035673F">
            <w:pPr>
              <w:pStyle w:val="TableParagraph"/>
              <w:rPr>
                <w:sz w:val="21"/>
              </w:rPr>
            </w:pPr>
            <w:r>
              <w:rPr>
                <w:sz w:val="21"/>
              </w:rPr>
              <w:t>elle exprime une idée par son contraire dans une intention ironique,</w:t>
            </w:r>
            <w:r>
              <w:rPr>
                <w:spacing w:val="-2"/>
                <w:sz w:val="21"/>
              </w:rPr>
              <w:t xml:space="preserve"> </w:t>
            </w:r>
            <w:r>
              <w:rPr>
                <w:sz w:val="21"/>
              </w:rPr>
              <w:t>elle</w:t>
            </w:r>
            <w:r>
              <w:rPr>
                <w:spacing w:val="-6"/>
                <w:sz w:val="21"/>
              </w:rPr>
              <w:t xml:space="preserve"> </w:t>
            </w:r>
            <w:r>
              <w:rPr>
                <w:sz w:val="21"/>
              </w:rPr>
              <w:t>peut</w:t>
            </w:r>
            <w:r>
              <w:rPr>
                <w:spacing w:val="-5"/>
                <w:sz w:val="21"/>
              </w:rPr>
              <w:t xml:space="preserve"> </w:t>
            </w:r>
            <w:r>
              <w:rPr>
                <w:sz w:val="21"/>
              </w:rPr>
              <w:t>instaurer</w:t>
            </w:r>
            <w:r>
              <w:rPr>
                <w:spacing w:val="-2"/>
                <w:sz w:val="21"/>
              </w:rPr>
              <w:t xml:space="preserve"> </w:t>
            </w:r>
            <w:r>
              <w:rPr>
                <w:sz w:val="21"/>
              </w:rPr>
              <w:t>une complicité</w:t>
            </w:r>
            <w:r>
              <w:rPr>
                <w:spacing w:val="-4"/>
                <w:sz w:val="21"/>
              </w:rPr>
              <w:t xml:space="preserve"> </w:t>
            </w:r>
            <w:r>
              <w:rPr>
                <w:sz w:val="21"/>
              </w:rPr>
              <w:t>entre</w:t>
            </w:r>
            <w:r>
              <w:rPr>
                <w:spacing w:val="-3"/>
                <w:sz w:val="21"/>
              </w:rPr>
              <w:t xml:space="preserve"> </w:t>
            </w:r>
            <w:r>
              <w:rPr>
                <w:sz w:val="21"/>
              </w:rPr>
              <w:t>le</w:t>
            </w:r>
            <w:r>
              <w:rPr>
                <w:spacing w:val="-4"/>
                <w:sz w:val="21"/>
              </w:rPr>
              <w:t xml:space="preserve"> </w:t>
            </w:r>
            <w:r>
              <w:rPr>
                <w:sz w:val="21"/>
              </w:rPr>
              <w:t>locuteur</w:t>
            </w:r>
            <w:r>
              <w:rPr>
                <w:spacing w:val="-2"/>
                <w:sz w:val="21"/>
              </w:rPr>
              <w:t xml:space="preserve"> </w:t>
            </w:r>
            <w:r>
              <w:rPr>
                <w:sz w:val="21"/>
              </w:rPr>
              <w:t>et</w:t>
            </w:r>
            <w:r>
              <w:rPr>
                <w:spacing w:val="-3"/>
                <w:sz w:val="21"/>
              </w:rPr>
              <w:t xml:space="preserve"> </w:t>
            </w:r>
            <w:r>
              <w:rPr>
                <w:spacing w:val="-5"/>
                <w:sz w:val="21"/>
              </w:rPr>
              <w:t>le</w:t>
            </w:r>
          </w:p>
          <w:p w:rsidR="00401286" w:rsidRDefault="0035673F">
            <w:pPr>
              <w:pStyle w:val="TableParagraph"/>
              <w:spacing w:line="243" w:lineRule="exact"/>
              <w:rPr>
                <w:sz w:val="21"/>
              </w:rPr>
            </w:pPr>
            <w:r>
              <w:rPr>
                <w:spacing w:val="-2"/>
                <w:sz w:val="21"/>
              </w:rPr>
              <w:t>destinataire.</w:t>
            </w:r>
          </w:p>
        </w:tc>
        <w:tc>
          <w:tcPr>
            <w:tcW w:w="4104" w:type="dxa"/>
            <w:tcBorders>
              <w:left w:val="single" w:sz="4" w:space="0" w:color="000000"/>
              <w:right w:val="single" w:sz="4" w:space="0" w:color="000000"/>
            </w:tcBorders>
            <w:shd w:val="clear" w:color="auto" w:fill="DFEED3"/>
          </w:tcPr>
          <w:p w:rsidR="00401286" w:rsidRDefault="0035673F">
            <w:pPr>
              <w:pStyle w:val="TableParagraph"/>
              <w:rPr>
                <w:sz w:val="21"/>
              </w:rPr>
            </w:pPr>
            <w:r>
              <w:rPr>
                <w:i/>
                <w:sz w:val="21"/>
              </w:rPr>
              <w:t>Quel</w:t>
            </w:r>
            <w:r>
              <w:rPr>
                <w:i/>
                <w:spacing w:val="-12"/>
                <w:sz w:val="21"/>
              </w:rPr>
              <w:t xml:space="preserve"> </w:t>
            </w:r>
            <w:proofErr w:type="spellStart"/>
            <w:r>
              <w:rPr>
                <w:i/>
                <w:sz w:val="21"/>
              </w:rPr>
              <w:t>couragen</w:t>
            </w:r>
            <w:proofErr w:type="spellEnd"/>
            <w:r>
              <w:rPr>
                <w:i/>
                <w:spacing w:val="-12"/>
                <w:sz w:val="21"/>
              </w:rPr>
              <w:t xml:space="preserve"> </w:t>
            </w:r>
            <w:r>
              <w:rPr>
                <w:sz w:val="21"/>
              </w:rPr>
              <w:t>pour</w:t>
            </w:r>
            <w:r>
              <w:rPr>
                <w:spacing w:val="-12"/>
                <w:sz w:val="21"/>
              </w:rPr>
              <w:t xml:space="preserve"> </w:t>
            </w:r>
            <w:r>
              <w:rPr>
                <w:sz w:val="21"/>
              </w:rPr>
              <w:t>dénoncer</w:t>
            </w:r>
            <w:r>
              <w:rPr>
                <w:spacing w:val="-12"/>
                <w:sz w:val="21"/>
              </w:rPr>
              <w:t xml:space="preserve"> </w:t>
            </w:r>
            <w:r>
              <w:rPr>
                <w:sz w:val="21"/>
              </w:rPr>
              <w:t>la</w:t>
            </w:r>
            <w:r>
              <w:rPr>
                <w:spacing w:val="-12"/>
                <w:sz w:val="21"/>
              </w:rPr>
              <w:t xml:space="preserve"> </w:t>
            </w:r>
            <w:r>
              <w:rPr>
                <w:sz w:val="21"/>
              </w:rPr>
              <w:t>lâcheté</w:t>
            </w:r>
            <w:r>
              <w:rPr>
                <w:spacing w:val="-12"/>
                <w:sz w:val="21"/>
              </w:rPr>
              <w:t xml:space="preserve"> </w:t>
            </w:r>
            <w:r>
              <w:rPr>
                <w:sz w:val="21"/>
              </w:rPr>
              <w:t xml:space="preserve">de </w:t>
            </w:r>
            <w:proofErr w:type="spellStart"/>
            <w:r>
              <w:rPr>
                <w:spacing w:val="-2"/>
                <w:sz w:val="21"/>
              </w:rPr>
              <w:t>quelqudun</w:t>
            </w:r>
            <w:proofErr w:type="spellEnd"/>
          </w:p>
          <w:p w:rsidR="00401286" w:rsidRDefault="0035673F">
            <w:pPr>
              <w:pStyle w:val="TableParagraph"/>
              <w:spacing w:line="256" w:lineRule="exact"/>
              <w:rPr>
                <w:sz w:val="21"/>
              </w:rPr>
            </w:pPr>
            <w:r>
              <w:rPr>
                <w:i/>
                <w:sz w:val="21"/>
              </w:rPr>
              <w:t>Quel</w:t>
            </w:r>
            <w:r>
              <w:rPr>
                <w:i/>
                <w:spacing w:val="-9"/>
                <w:sz w:val="21"/>
              </w:rPr>
              <w:t xml:space="preserve"> </w:t>
            </w:r>
            <w:r>
              <w:rPr>
                <w:i/>
                <w:sz w:val="21"/>
              </w:rPr>
              <w:t>beau</w:t>
            </w:r>
            <w:r>
              <w:rPr>
                <w:i/>
                <w:spacing w:val="-9"/>
                <w:sz w:val="21"/>
              </w:rPr>
              <w:t xml:space="preserve"> </w:t>
            </w:r>
            <w:r>
              <w:rPr>
                <w:i/>
                <w:sz w:val="21"/>
              </w:rPr>
              <w:t>temps</w:t>
            </w:r>
            <w:r>
              <w:rPr>
                <w:i/>
                <w:spacing w:val="-8"/>
                <w:sz w:val="21"/>
              </w:rPr>
              <w:t xml:space="preserve"> </w:t>
            </w:r>
            <w:r>
              <w:rPr>
                <w:i/>
                <w:sz w:val="21"/>
              </w:rPr>
              <w:t>n</w:t>
            </w:r>
            <w:r>
              <w:rPr>
                <w:i/>
                <w:spacing w:val="-9"/>
                <w:sz w:val="21"/>
              </w:rPr>
              <w:t xml:space="preserve"> </w:t>
            </w:r>
            <w:r>
              <w:rPr>
                <w:sz w:val="21"/>
              </w:rPr>
              <w:t>quand</w:t>
            </w:r>
            <w:r>
              <w:rPr>
                <w:spacing w:val="-9"/>
                <w:sz w:val="21"/>
              </w:rPr>
              <w:t xml:space="preserve"> </w:t>
            </w:r>
            <w:r>
              <w:rPr>
                <w:sz w:val="21"/>
              </w:rPr>
              <w:t>il</w:t>
            </w:r>
            <w:r>
              <w:rPr>
                <w:spacing w:val="-8"/>
                <w:sz w:val="21"/>
              </w:rPr>
              <w:t xml:space="preserve"> </w:t>
            </w:r>
            <w:r>
              <w:rPr>
                <w:spacing w:val="-2"/>
                <w:sz w:val="21"/>
              </w:rPr>
              <w:t>pleut</w:t>
            </w:r>
          </w:p>
        </w:tc>
      </w:tr>
      <w:tr w:rsidR="00401286" w:rsidTr="00416DF6">
        <w:trPr>
          <w:trHeight w:val="1019"/>
        </w:trPr>
        <w:tc>
          <w:tcPr>
            <w:tcW w:w="1487" w:type="dxa"/>
            <w:vMerge/>
            <w:tcBorders>
              <w:top w:val="nil"/>
              <w:left w:val="single" w:sz="4" w:space="0" w:color="000000"/>
              <w:right w:val="single" w:sz="4" w:space="0" w:color="000000"/>
            </w:tcBorders>
            <w:shd w:val="clear" w:color="auto" w:fill="DFEED3"/>
          </w:tcPr>
          <w:p w:rsidR="00401286" w:rsidRDefault="00401286">
            <w:pPr>
              <w:rPr>
                <w:sz w:val="2"/>
                <w:szCs w:val="2"/>
              </w:rPr>
            </w:pPr>
          </w:p>
        </w:tc>
        <w:tc>
          <w:tcPr>
            <w:tcW w:w="1559" w:type="dxa"/>
            <w:tcBorders>
              <w:left w:val="single" w:sz="4" w:space="0" w:color="000000"/>
              <w:right w:val="single" w:sz="4" w:space="0" w:color="000000"/>
            </w:tcBorders>
            <w:shd w:val="clear" w:color="auto" w:fill="DFEED3"/>
          </w:tcPr>
          <w:p w:rsidR="00401286" w:rsidRDefault="0035673F">
            <w:pPr>
              <w:pStyle w:val="TableParagraph"/>
              <w:rPr>
                <w:b/>
                <w:sz w:val="21"/>
              </w:rPr>
            </w:pPr>
            <w:r>
              <w:rPr>
                <w:b/>
                <w:spacing w:val="-2"/>
                <w:sz w:val="21"/>
              </w:rPr>
              <w:t>paradoxe</w:t>
            </w:r>
          </w:p>
        </w:tc>
        <w:tc>
          <w:tcPr>
            <w:tcW w:w="3254" w:type="dxa"/>
            <w:tcBorders>
              <w:left w:val="single" w:sz="4" w:space="0" w:color="000000"/>
              <w:right w:val="single" w:sz="4" w:space="0" w:color="000000"/>
            </w:tcBorders>
            <w:shd w:val="clear" w:color="auto" w:fill="DFEED3"/>
          </w:tcPr>
          <w:p w:rsidR="00401286" w:rsidRDefault="0035673F">
            <w:pPr>
              <w:pStyle w:val="TableParagraph"/>
              <w:rPr>
                <w:sz w:val="21"/>
              </w:rPr>
            </w:pPr>
            <w:r>
              <w:rPr>
                <w:sz w:val="21"/>
              </w:rPr>
              <w:t xml:space="preserve">il énonce une idée contraire à </w:t>
            </w:r>
            <w:proofErr w:type="spellStart"/>
            <w:r>
              <w:rPr>
                <w:sz w:val="21"/>
              </w:rPr>
              <w:t>ldopinion</w:t>
            </w:r>
            <w:proofErr w:type="spellEnd"/>
            <w:r>
              <w:rPr>
                <w:sz w:val="21"/>
              </w:rPr>
              <w:t xml:space="preserve"> commune afin de </w:t>
            </w:r>
            <w:r>
              <w:rPr>
                <w:spacing w:val="-2"/>
                <w:sz w:val="21"/>
              </w:rPr>
              <w:t>surprendre,</w:t>
            </w:r>
            <w:r>
              <w:rPr>
                <w:spacing w:val="-10"/>
                <w:sz w:val="21"/>
              </w:rPr>
              <w:t xml:space="preserve"> </w:t>
            </w:r>
            <w:r>
              <w:rPr>
                <w:spacing w:val="-2"/>
                <w:sz w:val="21"/>
              </w:rPr>
              <w:t>de</w:t>
            </w:r>
            <w:r>
              <w:rPr>
                <w:spacing w:val="-10"/>
                <w:sz w:val="21"/>
              </w:rPr>
              <w:t xml:space="preserve"> </w:t>
            </w:r>
            <w:r>
              <w:rPr>
                <w:spacing w:val="-2"/>
                <w:sz w:val="21"/>
              </w:rPr>
              <w:t>choquer,</w:t>
            </w:r>
            <w:r>
              <w:rPr>
                <w:spacing w:val="-10"/>
                <w:sz w:val="21"/>
              </w:rPr>
              <w:t xml:space="preserve"> </w:t>
            </w:r>
            <w:proofErr w:type="spellStart"/>
            <w:r>
              <w:rPr>
                <w:spacing w:val="-2"/>
                <w:sz w:val="21"/>
              </w:rPr>
              <w:t>ddinviter</w:t>
            </w:r>
            <w:proofErr w:type="spellEnd"/>
            <w:r>
              <w:rPr>
                <w:spacing w:val="-10"/>
                <w:sz w:val="21"/>
              </w:rPr>
              <w:t xml:space="preserve"> </w:t>
            </w:r>
            <w:r>
              <w:rPr>
                <w:spacing w:val="-2"/>
                <w:sz w:val="21"/>
              </w:rPr>
              <w:t>à</w:t>
            </w:r>
          </w:p>
          <w:p w:rsidR="00401286" w:rsidRDefault="0035673F">
            <w:pPr>
              <w:pStyle w:val="TableParagraph"/>
              <w:spacing w:line="229" w:lineRule="exact"/>
              <w:rPr>
                <w:sz w:val="21"/>
              </w:rPr>
            </w:pPr>
            <w:r>
              <w:rPr>
                <w:sz w:val="21"/>
              </w:rPr>
              <w:t>la</w:t>
            </w:r>
            <w:r>
              <w:rPr>
                <w:spacing w:val="-1"/>
                <w:sz w:val="21"/>
              </w:rPr>
              <w:t xml:space="preserve"> </w:t>
            </w:r>
            <w:r>
              <w:rPr>
                <w:spacing w:val="-2"/>
                <w:sz w:val="21"/>
              </w:rPr>
              <w:t>réflexion</w:t>
            </w:r>
          </w:p>
        </w:tc>
        <w:tc>
          <w:tcPr>
            <w:tcW w:w="4104" w:type="dxa"/>
            <w:tcBorders>
              <w:left w:val="single" w:sz="4" w:space="0" w:color="000000"/>
              <w:right w:val="single" w:sz="4" w:space="0" w:color="000000"/>
            </w:tcBorders>
            <w:shd w:val="clear" w:color="auto" w:fill="DFEED3"/>
          </w:tcPr>
          <w:p w:rsidR="00401286" w:rsidRDefault="0035673F">
            <w:pPr>
              <w:pStyle w:val="TableParagraph"/>
              <w:ind w:right="185"/>
              <w:jc w:val="both"/>
              <w:rPr>
                <w:i/>
                <w:sz w:val="21"/>
              </w:rPr>
            </w:pPr>
            <w:r>
              <w:rPr>
                <w:i/>
                <w:sz w:val="21"/>
              </w:rPr>
              <w:t>«Le</w:t>
            </w:r>
            <w:r>
              <w:rPr>
                <w:i/>
                <w:spacing w:val="-5"/>
                <w:sz w:val="21"/>
              </w:rPr>
              <w:t xml:space="preserve"> </w:t>
            </w:r>
            <w:r>
              <w:rPr>
                <w:i/>
                <w:sz w:val="21"/>
              </w:rPr>
              <w:t>pénible</w:t>
            </w:r>
            <w:r>
              <w:rPr>
                <w:i/>
                <w:spacing w:val="-5"/>
                <w:sz w:val="21"/>
              </w:rPr>
              <w:t xml:space="preserve"> </w:t>
            </w:r>
            <w:r>
              <w:rPr>
                <w:i/>
                <w:sz w:val="21"/>
              </w:rPr>
              <w:t>fardeau</w:t>
            </w:r>
            <w:r>
              <w:rPr>
                <w:i/>
                <w:spacing w:val="-5"/>
                <w:sz w:val="21"/>
              </w:rPr>
              <w:t xml:space="preserve"> </w:t>
            </w:r>
            <w:r>
              <w:rPr>
                <w:i/>
                <w:sz w:val="21"/>
              </w:rPr>
              <w:t>de</w:t>
            </w:r>
            <w:r>
              <w:rPr>
                <w:i/>
                <w:spacing w:val="-5"/>
                <w:sz w:val="21"/>
              </w:rPr>
              <w:t xml:space="preserve"> </w:t>
            </w:r>
            <w:r>
              <w:rPr>
                <w:i/>
                <w:sz w:val="21"/>
              </w:rPr>
              <w:t>n'avoir</w:t>
            </w:r>
            <w:r>
              <w:rPr>
                <w:i/>
                <w:spacing w:val="-5"/>
                <w:sz w:val="21"/>
              </w:rPr>
              <w:t xml:space="preserve"> </w:t>
            </w:r>
            <w:r>
              <w:rPr>
                <w:i/>
                <w:sz w:val="21"/>
              </w:rPr>
              <w:t>rien</w:t>
            </w:r>
            <w:r>
              <w:rPr>
                <w:i/>
                <w:spacing w:val="-5"/>
                <w:sz w:val="21"/>
              </w:rPr>
              <w:t xml:space="preserve"> </w:t>
            </w:r>
            <w:r>
              <w:rPr>
                <w:i/>
                <w:sz w:val="21"/>
              </w:rPr>
              <w:t>à</w:t>
            </w:r>
            <w:r>
              <w:rPr>
                <w:i/>
                <w:spacing w:val="-5"/>
                <w:sz w:val="21"/>
              </w:rPr>
              <w:t xml:space="preserve"> </w:t>
            </w:r>
            <w:r>
              <w:rPr>
                <w:i/>
                <w:sz w:val="21"/>
              </w:rPr>
              <w:t>faire</w:t>
            </w:r>
            <w:r>
              <w:rPr>
                <w:i/>
                <w:spacing w:val="-1"/>
                <w:sz w:val="21"/>
              </w:rPr>
              <w:t xml:space="preserve"> </w:t>
            </w:r>
            <w:proofErr w:type="gramStart"/>
            <w:r>
              <w:rPr>
                <w:i/>
                <w:sz w:val="21"/>
              </w:rPr>
              <w:t>»</w:t>
            </w:r>
            <w:r>
              <w:rPr>
                <w:i/>
                <w:spacing w:val="-5"/>
                <w:sz w:val="21"/>
              </w:rPr>
              <w:t xml:space="preserve"> </w:t>
            </w:r>
            <w:r>
              <w:rPr>
                <w:i/>
                <w:sz w:val="21"/>
              </w:rPr>
              <w:t>.</w:t>
            </w:r>
            <w:proofErr w:type="gramEnd"/>
            <w:r>
              <w:rPr>
                <w:i/>
                <w:sz w:val="21"/>
              </w:rPr>
              <w:t xml:space="preserve"> </w:t>
            </w:r>
            <w:r>
              <w:rPr>
                <w:sz w:val="21"/>
              </w:rPr>
              <w:t xml:space="preserve">(Boileau) ; « </w:t>
            </w:r>
            <w:r>
              <w:rPr>
                <w:i/>
                <w:sz w:val="21"/>
              </w:rPr>
              <w:t>le téléphone portable créé pour faciliter la communication est utilisé pour …</w:t>
            </w:r>
          </w:p>
          <w:p w:rsidR="00401286" w:rsidRDefault="0035673F">
            <w:pPr>
              <w:pStyle w:val="TableParagraph"/>
              <w:spacing w:line="229" w:lineRule="exact"/>
              <w:jc w:val="both"/>
              <w:rPr>
                <w:sz w:val="21"/>
              </w:rPr>
            </w:pPr>
            <w:r>
              <w:rPr>
                <w:i/>
                <w:sz w:val="21"/>
              </w:rPr>
              <w:t>ne</w:t>
            </w:r>
            <w:r>
              <w:rPr>
                <w:i/>
                <w:spacing w:val="-4"/>
                <w:sz w:val="21"/>
              </w:rPr>
              <w:t xml:space="preserve"> </w:t>
            </w:r>
            <w:r>
              <w:rPr>
                <w:i/>
                <w:sz w:val="21"/>
              </w:rPr>
              <w:t>pas</w:t>
            </w:r>
            <w:r>
              <w:rPr>
                <w:i/>
                <w:spacing w:val="-3"/>
                <w:sz w:val="21"/>
              </w:rPr>
              <w:t xml:space="preserve"> </w:t>
            </w:r>
            <w:r>
              <w:rPr>
                <w:i/>
                <w:sz w:val="21"/>
              </w:rPr>
              <w:t>communiquer</w:t>
            </w:r>
            <w:r>
              <w:rPr>
                <w:i/>
                <w:spacing w:val="1"/>
                <w:sz w:val="21"/>
              </w:rPr>
              <w:t xml:space="preserve"> </w:t>
            </w:r>
            <w:r>
              <w:rPr>
                <w:sz w:val="21"/>
              </w:rPr>
              <w:t>»</w:t>
            </w:r>
            <w:r>
              <w:rPr>
                <w:spacing w:val="-5"/>
                <w:sz w:val="21"/>
              </w:rPr>
              <w:t xml:space="preserve"> </w:t>
            </w:r>
            <w:r>
              <w:rPr>
                <w:sz w:val="21"/>
              </w:rPr>
              <w:t>(Serge</w:t>
            </w:r>
            <w:r>
              <w:rPr>
                <w:spacing w:val="-2"/>
                <w:sz w:val="21"/>
              </w:rPr>
              <w:t xml:space="preserve"> </w:t>
            </w:r>
            <w:proofErr w:type="spellStart"/>
            <w:r>
              <w:rPr>
                <w:spacing w:val="-2"/>
                <w:sz w:val="21"/>
              </w:rPr>
              <w:t>Tisseron</w:t>
            </w:r>
            <w:proofErr w:type="spellEnd"/>
            <w:r>
              <w:rPr>
                <w:spacing w:val="-2"/>
                <w:sz w:val="21"/>
              </w:rPr>
              <w:t>)</w:t>
            </w:r>
          </w:p>
        </w:tc>
      </w:tr>
    </w:tbl>
    <w:p w:rsidR="0035673F" w:rsidRDefault="0035673F"/>
    <w:sectPr w:rsidR="0035673F">
      <w:type w:val="continuous"/>
      <w:pgSz w:w="11910" w:h="16840"/>
      <w:pgMar w:top="8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717F"/>
    <w:multiLevelType w:val="hybridMultilevel"/>
    <w:tmpl w:val="AAD05FA8"/>
    <w:lvl w:ilvl="0" w:tplc="0846E2A0">
      <w:numFmt w:val="bullet"/>
      <w:lvlText w:val=""/>
      <w:lvlJc w:val="left"/>
      <w:pPr>
        <w:ind w:left="469" w:hanging="360"/>
      </w:pPr>
      <w:rPr>
        <w:rFonts w:ascii="Symbol" w:eastAsia="Symbol" w:hAnsi="Symbol" w:cs="Symbol" w:hint="default"/>
        <w:b w:val="0"/>
        <w:bCs w:val="0"/>
        <w:i w:val="0"/>
        <w:iCs w:val="0"/>
        <w:spacing w:val="0"/>
        <w:w w:val="100"/>
        <w:sz w:val="21"/>
        <w:szCs w:val="21"/>
        <w:lang w:val="fr-FR" w:eastAsia="en-US" w:bidi="ar-SA"/>
      </w:rPr>
    </w:lvl>
    <w:lvl w:ilvl="1" w:tplc="99EEC33A">
      <w:numFmt w:val="bullet"/>
      <w:lvlText w:val="•"/>
      <w:lvlJc w:val="left"/>
      <w:pPr>
        <w:ind w:left="738" w:hanging="360"/>
      </w:pPr>
      <w:rPr>
        <w:rFonts w:hint="default"/>
        <w:lang w:val="fr-FR" w:eastAsia="en-US" w:bidi="ar-SA"/>
      </w:rPr>
    </w:lvl>
    <w:lvl w:ilvl="2" w:tplc="3BB644EC">
      <w:numFmt w:val="bullet"/>
      <w:lvlText w:val="•"/>
      <w:lvlJc w:val="left"/>
      <w:pPr>
        <w:ind w:left="1016" w:hanging="360"/>
      </w:pPr>
      <w:rPr>
        <w:rFonts w:hint="default"/>
        <w:lang w:val="fr-FR" w:eastAsia="en-US" w:bidi="ar-SA"/>
      </w:rPr>
    </w:lvl>
    <w:lvl w:ilvl="3" w:tplc="7DA0D4A4">
      <w:numFmt w:val="bullet"/>
      <w:lvlText w:val="•"/>
      <w:lvlJc w:val="left"/>
      <w:pPr>
        <w:ind w:left="1295" w:hanging="360"/>
      </w:pPr>
      <w:rPr>
        <w:rFonts w:hint="default"/>
        <w:lang w:val="fr-FR" w:eastAsia="en-US" w:bidi="ar-SA"/>
      </w:rPr>
    </w:lvl>
    <w:lvl w:ilvl="4" w:tplc="4E101A9A">
      <w:numFmt w:val="bullet"/>
      <w:lvlText w:val="•"/>
      <w:lvlJc w:val="left"/>
      <w:pPr>
        <w:ind w:left="1573" w:hanging="360"/>
      </w:pPr>
      <w:rPr>
        <w:rFonts w:hint="default"/>
        <w:lang w:val="fr-FR" w:eastAsia="en-US" w:bidi="ar-SA"/>
      </w:rPr>
    </w:lvl>
    <w:lvl w:ilvl="5" w:tplc="0BF2A5A6">
      <w:numFmt w:val="bullet"/>
      <w:lvlText w:val="•"/>
      <w:lvlJc w:val="left"/>
      <w:pPr>
        <w:ind w:left="1852" w:hanging="360"/>
      </w:pPr>
      <w:rPr>
        <w:rFonts w:hint="default"/>
        <w:lang w:val="fr-FR" w:eastAsia="en-US" w:bidi="ar-SA"/>
      </w:rPr>
    </w:lvl>
    <w:lvl w:ilvl="6" w:tplc="65BC7D3C">
      <w:numFmt w:val="bullet"/>
      <w:lvlText w:val="•"/>
      <w:lvlJc w:val="left"/>
      <w:pPr>
        <w:ind w:left="2130" w:hanging="360"/>
      </w:pPr>
      <w:rPr>
        <w:rFonts w:hint="default"/>
        <w:lang w:val="fr-FR" w:eastAsia="en-US" w:bidi="ar-SA"/>
      </w:rPr>
    </w:lvl>
    <w:lvl w:ilvl="7" w:tplc="D1CAE454">
      <w:numFmt w:val="bullet"/>
      <w:lvlText w:val="•"/>
      <w:lvlJc w:val="left"/>
      <w:pPr>
        <w:ind w:left="2408" w:hanging="360"/>
      </w:pPr>
      <w:rPr>
        <w:rFonts w:hint="default"/>
        <w:lang w:val="fr-FR" w:eastAsia="en-US" w:bidi="ar-SA"/>
      </w:rPr>
    </w:lvl>
    <w:lvl w:ilvl="8" w:tplc="24145702">
      <w:numFmt w:val="bullet"/>
      <w:lvlText w:val="•"/>
      <w:lvlJc w:val="left"/>
      <w:pPr>
        <w:ind w:left="2687" w:hanging="360"/>
      </w:pPr>
      <w:rPr>
        <w:rFonts w:hint="default"/>
        <w:lang w:val="fr-FR" w:eastAsia="en-US" w:bidi="ar-SA"/>
      </w:rPr>
    </w:lvl>
  </w:abstractNum>
  <w:abstractNum w:abstractNumId="1">
    <w:nsid w:val="37B90523"/>
    <w:multiLevelType w:val="hybridMultilevel"/>
    <w:tmpl w:val="79CCE4F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5CB35D5"/>
    <w:multiLevelType w:val="hybridMultilevel"/>
    <w:tmpl w:val="B2DC4B1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9D121F6"/>
    <w:multiLevelType w:val="hybridMultilevel"/>
    <w:tmpl w:val="048CD646"/>
    <w:lvl w:ilvl="0" w:tplc="245423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86"/>
    <w:rsid w:val="0035673F"/>
    <w:rsid w:val="00401286"/>
    <w:rsid w:val="00416DF6"/>
    <w:rsid w:val="00A75205"/>
    <w:rsid w:val="00D859B8"/>
    <w:rsid w:val="00F52B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46BA0-76B8-4B33-9C8C-2CAA3AEC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before="53"/>
      <w:ind w:left="53"/>
    </w:pPr>
    <w:rPr>
      <w:rFonts w:ascii="Arial Black" w:eastAsia="Arial Black" w:hAnsi="Arial Black" w:cs="Arial Black"/>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8397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SAMINFO</dc:creator>
  <cp:lastModifiedBy>SAMINFO</cp:lastModifiedBy>
  <cp:revision>2</cp:revision>
  <dcterms:created xsi:type="dcterms:W3CDTF">2025-04-16T01:01:00Z</dcterms:created>
  <dcterms:modified xsi:type="dcterms:W3CDTF">2025-04-16T01:01:00Z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2021-06-19T00:00:00Z</vt:filetime>
  </property>
  <property fmtid="{D5CDD505-2E9C-101B-9397-08002B2CF9AE}" pid="3" name="Creator">
    <vt:lpwstr>Writer</vt:lpwstr>
  </property>
  <property fmtid="{D5CDD505-2E9C-101B-9397-08002B2CF9AE}" pid="4" name="Producer">
    <vt:lpwstr>LibreOffice 5.4</vt:lpwstr>
  </property>
  <property fmtid="{D5CDD505-2E9C-101B-9397-08002B2CF9AE}" pid="5" name="LastSaved">
    <vt:filetime>2021-06-19T00:00:00Z</vt:filetime>
  </property>
</Properties>
</file>