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137" w:rsidRDefault="001C0137" w:rsidP="001C0137">
      <w:pPr>
        <w:bidi/>
        <w:jc w:val="center"/>
        <w:rPr>
          <w:rFonts w:ascii="Aref Ruqaa" w:hAnsi="Aref Ruqaa" w:cs="Aref Ruqaa"/>
          <w:sz w:val="52"/>
          <w:szCs w:val="52"/>
          <w:rtl/>
          <w:lang w:bidi="ar-DZ"/>
        </w:rPr>
      </w:pPr>
    </w:p>
    <w:p w:rsidR="001C0137" w:rsidRDefault="001C0137" w:rsidP="001C0137">
      <w:pPr>
        <w:bidi/>
        <w:jc w:val="center"/>
        <w:rPr>
          <w:rFonts w:ascii="Aref Ruqaa" w:hAnsi="Aref Ruqaa" w:cs="Aref Ruqaa"/>
          <w:sz w:val="52"/>
          <w:szCs w:val="52"/>
          <w:rtl/>
          <w:lang w:bidi="ar-DZ"/>
        </w:rPr>
      </w:pPr>
    </w:p>
    <w:p w:rsidR="001C0137" w:rsidRPr="001C0137" w:rsidRDefault="001C0137" w:rsidP="001C0137">
      <w:pPr>
        <w:shd w:val="clear" w:color="auto" w:fill="FFF2CC" w:themeFill="accent4" w:themeFillTint="33"/>
        <w:bidi/>
        <w:jc w:val="center"/>
        <w:rPr>
          <w:rFonts w:ascii="Aref Ruqaa" w:hAnsi="Aref Ruqaa" w:cs="Aref Ruqaa"/>
          <w:sz w:val="52"/>
          <w:szCs w:val="52"/>
          <w:rtl/>
          <w:lang w:bidi="ar-MA"/>
        </w:rPr>
      </w:pPr>
      <w:r w:rsidRPr="001C0137">
        <w:rPr>
          <w:rFonts w:ascii="Aref Ruqaa" w:hAnsi="Aref Ruqaa" w:cs="Aref Ruqaa"/>
          <w:sz w:val="52"/>
          <w:szCs w:val="52"/>
          <w:rtl/>
          <w:lang w:bidi="ar-DZ"/>
        </w:rPr>
        <w:t xml:space="preserve">   </w:t>
      </w:r>
      <w:r w:rsidRPr="001C0137">
        <w:rPr>
          <w:rFonts w:ascii="Aref Ruqaa" w:hAnsi="Aref Ruqaa" w:cs="Aref Ruqaa"/>
          <w:sz w:val="52"/>
          <w:szCs w:val="52"/>
          <w:rtl/>
          <w:lang w:bidi="ar-MA"/>
        </w:rPr>
        <w:t>المحاضرة العاشرة:</w:t>
      </w:r>
    </w:p>
    <w:p w:rsidR="001C0137" w:rsidRPr="001C0137" w:rsidRDefault="001C0137" w:rsidP="001C0137">
      <w:pPr>
        <w:shd w:val="clear" w:color="auto" w:fill="FFF2CC" w:themeFill="accent4" w:themeFillTint="33"/>
        <w:bidi/>
        <w:jc w:val="center"/>
        <w:rPr>
          <w:rFonts w:ascii="Aref Ruqaa" w:hAnsi="Aref Ruqaa" w:cs="Aref Ruqaa"/>
          <w:sz w:val="52"/>
          <w:szCs w:val="52"/>
          <w:rtl/>
          <w:lang w:bidi="ar-DZ"/>
        </w:rPr>
      </w:pPr>
      <w:r w:rsidRPr="001C0137">
        <w:rPr>
          <w:rFonts w:ascii="Aref Ruqaa" w:hAnsi="Aref Ruqaa" w:cs="Aref Ruqaa"/>
          <w:sz w:val="52"/>
          <w:szCs w:val="52"/>
          <w:rtl/>
          <w:lang w:bidi="ar-MA"/>
        </w:rPr>
        <w:t>وسائل الاتصال والتكنولوجيات الحديثة وسيرورة التغير الاجتماعي إسقاطات واقعية</w:t>
      </w:r>
    </w:p>
    <w:p w:rsidR="001C0137" w:rsidRDefault="001C0137" w:rsidP="001C0137">
      <w:pPr>
        <w:pStyle w:val="Paragraphedeliste"/>
        <w:bidi/>
        <w:ind w:left="21"/>
        <w:rPr>
          <w:rFonts w:ascii="Times New Roman" w:hAnsi="Times New Roman" w:cs="Traditional Arabic"/>
          <w:sz w:val="32"/>
          <w:szCs w:val="32"/>
          <w:rtl/>
          <w:lang w:bidi="ar-DZ"/>
        </w:rPr>
      </w:pPr>
      <w:r>
        <w:rPr>
          <w:rFonts w:ascii="Times New Roman" w:hAnsi="Times New Roman" w:cs="Traditional Arabic" w:hint="cs"/>
          <w:sz w:val="32"/>
          <w:szCs w:val="32"/>
          <w:rtl/>
          <w:lang w:bidi="ar-DZ"/>
        </w:rPr>
        <w:t xml:space="preserve">    </w:t>
      </w:r>
    </w:p>
    <w:p w:rsidR="001C0137" w:rsidRDefault="001C0137" w:rsidP="001C0137">
      <w:pPr>
        <w:pStyle w:val="Paragraphedeliste"/>
        <w:bidi/>
        <w:ind w:left="21"/>
        <w:rPr>
          <w:rFonts w:ascii="Times New Roman" w:hAnsi="Times New Roman" w:cs="Traditional Arabic"/>
          <w:sz w:val="32"/>
          <w:szCs w:val="32"/>
          <w:rtl/>
          <w:lang w:bidi="ar-DZ"/>
        </w:rPr>
      </w:pPr>
    </w:p>
    <w:p w:rsidR="001C0137" w:rsidRDefault="001C0137" w:rsidP="001C0137">
      <w:pPr>
        <w:pStyle w:val="Paragraphedeliste"/>
        <w:bidi/>
        <w:ind w:left="21"/>
        <w:rPr>
          <w:rFonts w:ascii="Times New Roman" w:hAnsi="Times New Roman" w:cs="Traditional Arabic"/>
          <w:sz w:val="32"/>
          <w:szCs w:val="32"/>
          <w:rtl/>
          <w:lang w:bidi="ar-DZ"/>
        </w:rPr>
      </w:pPr>
    </w:p>
    <w:p w:rsidR="001C0137" w:rsidRDefault="001C0137" w:rsidP="001C0137">
      <w:pPr>
        <w:pStyle w:val="Paragraphedeliste"/>
        <w:bidi/>
        <w:ind w:left="21"/>
        <w:rPr>
          <w:rFonts w:ascii="Times New Roman" w:hAnsi="Times New Roman" w:cs="Traditional Arabic"/>
          <w:sz w:val="32"/>
          <w:szCs w:val="32"/>
          <w:rtl/>
          <w:lang w:bidi="ar-DZ"/>
        </w:rPr>
      </w:pPr>
    </w:p>
    <w:p w:rsidR="001C0137" w:rsidRDefault="001C0137" w:rsidP="001C0137">
      <w:pPr>
        <w:pStyle w:val="Paragraphedeliste"/>
        <w:bidi/>
        <w:ind w:left="21"/>
        <w:rPr>
          <w:rFonts w:ascii="Times New Roman" w:hAnsi="Times New Roman" w:cs="Traditional Arabic"/>
          <w:sz w:val="32"/>
          <w:szCs w:val="32"/>
          <w:rtl/>
          <w:lang w:bidi="ar-DZ"/>
        </w:rPr>
      </w:pPr>
    </w:p>
    <w:p w:rsidR="001C0137" w:rsidRDefault="001C0137" w:rsidP="001C0137">
      <w:pPr>
        <w:pStyle w:val="Paragraphedeliste"/>
        <w:bidi/>
        <w:ind w:left="21"/>
        <w:rPr>
          <w:rFonts w:ascii="Times New Roman" w:hAnsi="Times New Roman" w:cs="Traditional Arabic"/>
          <w:sz w:val="32"/>
          <w:szCs w:val="32"/>
          <w:rtl/>
          <w:lang w:bidi="ar-DZ"/>
        </w:rPr>
      </w:pPr>
    </w:p>
    <w:p w:rsidR="001C0137" w:rsidRDefault="001C0137" w:rsidP="001C0137">
      <w:pPr>
        <w:pStyle w:val="Paragraphedeliste"/>
        <w:bidi/>
        <w:ind w:left="21"/>
        <w:rPr>
          <w:rFonts w:ascii="Times New Roman" w:hAnsi="Times New Roman" w:cs="Traditional Arabic"/>
          <w:sz w:val="32"/>
          <w:szCs w:val="32"/>
          <w:rtl/>
          <w:lang w:bidi="ar-DZ"/>
        </w:rPr>
      </w:pPr>
    </w:p>
    <w:p w:rsidR="001C0137" w:rsidRDefault="001C0137" w:rsidP="001C0137">
      <w:pPr>
        <w:pStyle w:val="Paragraphedeliste"/>
        <w:bidi/>
        <w:ind w:left="21"/>
        <w:rPr>
          <w:rFonts w:ascii="Times New Roman" w:hAnsi="Times New Roman" w:cs="Traditional Arabic"/>
          <w:sz w:val="32"/>
          <w:szCs w:val="32"/>
          <w:rtl/>
          <w:lang w:bidi="ar-DZ"/>
        </w:rPr>
      </w:pPr>
    </w:p>
    <w:p w:rsidR="001C0137" w:rsidRDefault="001C0137" w:rsidP="001C0137">
      <w:pPr>
        <w:pStyle w:val="Paragraphedeliste"/>
        <w:bidi/>
        <w:ind w:left="21"/>
        <w:rPr>
          <w:rFonts w:ascii="Times New Roman" w:hAnsi="Times New Roman" w:cs="Traditional Arabic"/>
          <w:sz w:val="32"/>
          <w:szCs w:val="32"/>
          <w:rtl/>
          <w:lang w:bidi="ar-DZ"/>
        </w:rPr>
      </w:pPr>
    </w:p>
    <w:p w:rsidR="001C0137" w:rsidRDefault="001C0137" w:rsidP="001C0137">
      <w:pPr>
        <w:pStyle w:val="Paragraphedeliste"/>
        <w:bidi/>
        <w:ind w:left="21"/>
        <w:rPr>
          <w:rFonts w:ascii="Times New Roman" w:hAnsi="Times New Roman" w:cs="Traditional Arabic"/>
          <w:sz w:val="32"/>
          <w:szCs w:val="32"/>
          <w:rtl/>
          <w:lang w:bidi="ar-DZ"/>
        </w:rPr>
      </w:pPr>
    </w:p>
    <w:p w:rsidR="001C0137" w:rsidRDefault="001C0137" w:rsidP="001C0137">
      <w:pPr>
        <w:pStyle w:val="Paragraphedeliste"/>
        <w:bidi/>
        <w:ind w:left="21"/>
        <w:rPr>
          <w:rFonts w:ascii="Times New Roman" w:hAnsi="Times New Roman" w:cs="Traditional Arabic"/>
          <w:sz w:val="32"/>
          <w:szCs w:val="32"/>
          <w:rtl/>
          <w:lang w:bidi="ar-DZ"/>
        </w:rPr>
      </w:pPr>
    </w:p>
    <w:p w:rsidR="001C0137" w:rsidRDefault="001C0137" w:rsidP="001C0137">
      <w:pPr>
        <w:pStyle w:val="Paragraphedeliste"/>
        <w:bidi/>
        <w:ind w:left="21"/>
        <w:rPr>
          <w:rFonts w:ascii="Times New Roman" w:hAnsi="Times New Roman" w:cs="Traditional Arabic"/>
          <w:sz w:val="32"/>
          <w:szCs w:val="32"/>
          <w:rtl/>
          <w:lang w:bidi="ar-DZ"/>
        </w:rPr>
      </w:pPr>
    </w:p>
    <w:p w:rsidR="001C0137" w:rsidRDefault="001C0137" w:rsidP="001C0137">
      <w:pPr>
        <w:pStyle w:val="Paragraphedeliste"/>
        <w:bidi/>
        <w:ind w:left="21"/>
        <w:rPr>
          <w:rFonts w:ascii="Times New Roman" w:hAnsi="Times New Roman" w:cs="Traditional Arabic"/>
          <w:sz w:val="32"/>
          <w:szCs w:val="32"/>
          <w:rtl/>
          <w:lang w:bidi="ar-DZ"/>
        </w:rPr>
      </w:pPr>
    </w:p>
    <w:p w:rsidR="001C0137" w:rsidRDefault="001C0137" w:rsidP="001C0137">
      <w:pPr>
        <w:pStyle w:val="Paragraphedeliste"/>
        <w:bidi/>
        <w:ind w:left="21"/>
        <w:rPr>
          <w:rFonts w:ascii="Times New Roman" w:hAnsi="Times New Roman" w:cs="Traditional Arabic"/>
          <w:sz w:val="32"/>
          <w:szCs w:val="32"/>
          <w:rtl/>
          <w:lang w:bidi="ar-DZ"/>
        </w:rPr>
      </w:pPr>
    </w:p>
    <w:p w:rsidR="001C0137" w:rsidRDefault="001C0137" w:rsidP="001C0137">
      <w:pPr>
        <w:pStyle w:val="Paragraphedeliste"/>
        <w:bidi/>
        <w:ind w:left="21"/>
        <w:rPr>
          <w:rFonts w:ascii="Times New Roman" w:hAnsi="Times New Roman" w:cs="Traditional Arabic"/>
          <w:sz w:val="32"/>
          <w:szCs w:val="32"/>
          <w:rtl/>
          <w:lang w:bidi="ar-DZ"/>
        </w:rPr>
      </w:pPr>
    </w:p>
    <w:p w:rsidR="001C0137" w:rsidRPr="001C0137" w:rsidRDefault="001C0137" w:rsidP="001C0137">
      <w:pPr>
        <w:pStyle w:val="Paragraphedeliste"/>
        <w:tabs>
          <w:tab w:val="right" w:pos="425"/>
        </w:tabs>
        <w:bidi/>
        <w:spacing w:after="0" w:line="240" w:lineRule="auto"/>
        <w:ind w:left="21"/>
        <w:rPr>
          <w:rFonts w:ascii="Times New Roman" w:hAnsi="Times New Roman" w:cs="Traditional Arabic"/>
          <w:b/>
          <w:bCs/>
          <w:sz w:val="32"/>
          <w:szCs w:val="32"/>
          <w:rtl/>
          <w:lang w:bidi="ar-DZ"/>
        </w:rPr>
      </w:pPr>
      <w:r w:rsidRPr="001C0137">
        <w:rPr>
          <w:rFonts w:ascii="Times New Roman" w:hAnsi="Times New Roman" w:cs="Traditional Arabic" w:hint="cs"/>
          <w:sz w:val="32"/>
          <w:szCs w:val="32"/>
          <w:rtl/>
          <w:lang w:bidi="ar-DZ"/>
        </w:rPr>
        <w:lastRenderedPageBreak/>
        <w:t xml:space="preserve">  </w:t>
      </w:r>
      <w:r w:rsidRPr="001C0137">
        <w:rPr>
          <w:rFonts w:ascii="Times New Roman" w:hAnsi="Times New Roman" w:cs="Traditional Arabic" w:hint="cs"/>
          <w:b/>
          <w:bCs/>
          <w:sz w:val="32"/>
          <w:szCs w:val="32"/>
          <w:rtl/>
          <w:lang w:bidi="ar-DZ"/>
        </w:rPr>
        <w:t>-أولا: التحول الرقمي وثورة الأنترنيت:</w:t>
      </w:r>
    </w:p>
    <w:p w:rsidR="001C0137" w:rsidRPr="001C0137" w:rsidRDefault="001C0137" w:rsidP="001C0137">
      <w:pPr>
        <w:pStyle w:val="Paragraphedeliste"/>
        <w:tabs>
          <w:tab w:val="right" w:pos="425"/>
        </w:tabs>
        <w:bidi/>
        <w:spacing w:after="0" w:line="240" w:lineRule="auto"/>
        <w:ind w:left="21"/>
        <w:jc w:val="both"/>
        <w:rPr>
          <w:rFonts w:ascii="Times New Roman" w:hAnsi="Times New Roman" w:cs="Traditional Arabic"/>
          <w:sz w:val="32"/>
          <w:szCs w:val="32"/>
          <w:rtl/>
          <w:lang w:bidi="ar-DZ"/>
        </w:rPr>
      </w:pPr>
      <w:r w:rsidRPr="001C0137">
        <w:rPr>
          <w:rFonts w:ascii="Times New Roman" w:hAnsi="Times New Roman" w:cs="Traditional Arabic" w:hint="cs"/>
          <w:sz w:val="32"/>
          <w:szCs w:val="32"/>
          <w:rtl/>
          <w:lang w:bidi="ar-DZ"/>
        </w:rPr>
        <w:t xml:space="preserve">  يعتبر الاتّصال الرّقميّ بوسائله المختلفة أحد البدائل والاختيارات المطروحة أمام جمهور وسائل الإعلام لإشباع حاجاته بناءً على التّوقّعات الّتي يرسمها باختياراته. إنّ الاتّصال الرّقمي يتصدّر بحوث الاستخدامات </w:t>
      </w:r>
      <w:proofErr w:type="spellStart"/>
      <w:r w:rsidRPr="001C0137">
        <w:rPr>
          <w:rFonts w:ascii="Times New Roman" w:hAnsi="Times New Roman" w:cs="Traditional Arabic" w:hint="cs"/>
          <w:sz w:val="32"/>
          <w:szCs w:val="32"/>
          <w:rtl/>
          <w:lang w:bidi="ar-DZ"/>
        </w:rPr>
        <w:t>والاشباعات</w:t>
      </w:r>
      <w:proofErr w:type="spellEnd"/>
      <w:r w:rsidRPr="001C0137">
        <w:rPr>
          <w:rFonts w:ascii="Times New Roman" w:hAnsi="Times New Roman" w:cs="Traditional Arabic" w:hint="cs"/>
          <w:sz w:val="32"/>
          <w:szCs w:val="32"/>
          <w:rtl/>
          <w:lang w:bidi="ar-DZ"/>
        </w:rPr>
        <w:t xml:space="preserve"> وتلك لسهولة تطبيق الفروض الخاصّة بالنّظريّة، فإن كانت فرضيّات النّظريّة تشير إلى الجمهور النّشط، فإنّ فئات جمهور مستخدمي الشّبكة أكثر نشاطًا ومشاركةً في العمليّة الاتّصاليّة بتأثير التّفاعليّة.  </w:t>
      </w:r>
    </w:p>
    <w:p w:rsidR="001C0137" w:rsidRPr="001C0137" w:rsidRDefault="001C0137" w:rsidP="001C0137">
      <w:pPr>
        <w:pStyle w:val="Paragraphedeliste"/>
        <w:tabs>
          <w:tab w:val="right" w:pos="425"/>
        </w:tabs>
        <w:bidi/>
        <w:spacing w:after="0" w:line="240" w:lineRule="auto"/>
        <w:ind w:left="21"/>
        <w:jc w:val="both"/>
        <w:rPr>
          <w:rFonts w:ascii="Traditional Arabic" w:hAnsi="Traditional Arabic" w:cs="Traditional Arabic"/>
          <w:sz w:val="32"/>
          <w:szCs w:val="32"/>
          <w:rtl/>
          <w:lang w:val="en-US" w:bidi="ar-DZ"/>
        </w:rPr>
      </w:pPr>
      <w:r w:rsidRPr="001C0137">
        <w:rPr>
          <w:rFonts w:ascii="Traditional Arabic" w:hAnsi="Traditional Arabic" w:cs="Traditional Arabic" w:hint="cs"/>
          <w:sz w:val="32"/>
          <w:szCs w:val="32"/>
          <w:rtl/>
          <w:lang w:val="en-US" w:bidi="ar-DZ"/>
        </w:rPr>
        <w:t xml:space="preserve">         وهناك اتجاهين أساسيين يحددان مسارات التفاعل والاستخدام وهما: </w:t>
      </w:r>
    </w:p>
    <w:p w:rsidR="001C0137" w:rsidRPr="001C0137" w:rsidRDefault="001C0137" w:rsidP="001C0137">
      <w:pPr>
        <w:tabs>
          <w:tab w:val="right" w:pos="425"/>
          <w:tab w:val="right" w:pos="579"/>
        </w:tabs>
        <w:bidi/>
        <w:spacing w:after="0" w:line="240" w:lineRule="auto"/>
        <w:ind w:left="21"/>
        <w:jc w:val="both"/>
        <w:rPr>
          <w:rFonts w:ascii="Traditional Arabic" w:hAnsi="Traditional Arabic" w:cs="Traditional Arabic"/>
          <w:sz w:val="32"/>
          <w:szCs w:val="32"/>
          <w:rtl/>
          <w:lang w:val="en-US" w:bidi="ar-DZ"/>
        </w:rPr>
      </w:pPr>
      <w:r w:rsidRPr="001C0137">
        <w:rPr>
          <w:rFonts w:ascii="Traditional Arabic" w:hAnsi="Traditional Arabic" w:cs="Traditional Arabic" w:hint="cs"/>
          <w:b/>
          <w:bCs/>
          <w:sz w:val="32"/>
          <w:szCs w:val="32"/>
          <w:rtl/>
          <w:lang w:val="en-US" w:bidi="ar-DZ"/>
        </w:rPr>
        <w:t>-الأول:</w:t>
      </w:r>
      <w:r w:rsidRPr="001C0137">
        <w:rPr>
          <w:rFonts w:ascii="Traditional Arabic" w:hAnsi="Traditional Arabic" w:cs="Traditional Arabic" w:hint="cs"/>
          <w:sz w:val="32"/>
          <w:szCs w:val="32"/>
          <w:rtl/>
          <w:lang w:val="en-US" w:bidi="ar-DZ"/>
        </w:rPr>
        <w:t xml:space="preserve"> الاتّصال بالغير من خلال الوسائل المتاحة على شبكة الانترنت، سواءً كان المستخدم مرسلاً أم مستقبلاً.</w:t>
      </w:r>
    </w:p>
    <w:p w:rsidR="001C0137" w:rsidRPr="001C0137" w:rsidRDefault="001C0137" w:rsidP="001C0137">
      <w:pPr>
        <w:pStyle w:val="Paragraphedeliste"/>
        <w:tabs>
          <w:tab w:val="right" w:pos="425"/>
        </w:tabs>
        <w:bidi/>
        <w:spacing w:after="0" w:line="240" w:lineRule="auto"/>
        <w:ind w:left="21"/>
        <w:jc w:val="both"/>
        <w:rPr>
          <w:rFonts w:ascii="Traditional Arabic" w:hAnsi="Traditional Arabic" w:cs="Traditional Arabic"/>
          <w:sz w:val="32"/>
          <w:szCs w:val="32"/>
          <w:rtl/>
          <w:lang w:val="en-US" w:bidi="ar-DZ"/>
        </w:rPr>
      </w:pPr>
      <w:r w:rsidRPr="001C0137">
        <w:rPr>
          <w:rFonts w:ascii="Traditional Arabic" w:hAnsi="Traditional Arabic" w:cs="Traditional Arabic"/>
          <w:b/>
          <w:bCs/>
          <w:sz w:val="32"/>
          <w:szCs w:val="32"/>
          <w:rtl/>
          <w:lang w:val="en-US" w:bidi="ar-DZ"/>
        </w:rPr>
        <w:t>- الثاني:</w:t>
      </w:r>
      <w:r w:rsidRPr="001C0137">
        <w:rPr>
          <w:rFonts w:ascii="Traditional Arabic" w:hAnsi="Traditional Arabic" w:cs="Traditional Arabic"/>
          <w:sz w:val="32"/>
          <w:szCs w:val="32"/>
          <w:rtl/>
          <w:lang w:val="en-US" w:bidi="ar-DZ"/>
        </w:rPr>
        <w:t xml:space="preserve"> التجول بين المواقع المتعدّدة للشّبكة لتلبية الحاجات المستهدفة والّتي </w:t>
      </w:r>
      <w:proofErr w:type="spellStart"/>
      <w:r w:rsidRPr="001C0137">
        <w:rPr>
          <w:rFonts w:ascii="Traditional Arabic" w:hAnsi="Traditional Arabic" w:cs="Traditional Arabic"/>
          <w:sz w:val="32"/>
          <w:szCs w:val="32"/>
          <w:rtl/>
          <w:lang w:val="en-US" w:bidi="ar-DZ"/>
        </w:rPr>
        <w:t>يتصدّرها</w:t>
      </w:r>
      <w:proofErr w:type="spellEnd"/>
      <w:r w:rsidRPr="001C0137">
        <w:rPr>
          <w:rFonts w:ascii="Traditional Arabic" w:hAnsi="Traditional Arabic" w:cs="Traditional Arabic"/>
          <w:sz w:val="32"/>
          <w:szCs w:val="32"/>
          <w:rtl/>
          <w:lang w:val="en-US" w:bidi="ar-DZ"/>
        </w:rPr>
        <w:t xml:space="preserve"> المعرفية سواءً من خلال المواقع الإعلاميّة، التّعليميّة، المواقع العلميّة أو المكتبات الرّقميّة، بالإضافة إلى الحاجة للتّسلية والتّرفيه أو الحاجة إلى الإعلان والتّسويق...سواءً كانت مدفوعة أو مجانية.</w:t>
      </w:r>
    </w:p>
    <w:p w:rsidR="001C0137" w:rsidRPr="001C0137" w:rsidRDefault="001C0137" w:rsidP="001C0137">
      <w:pPr>
        <w:pStyle w:val="Paragraphedeliste"/>
        <w:tabs>
          <w:tab w:val="right" w:pos="425"/>
        </w:tabs>
        <w:bidi/>
        <w:spacing w:after="0" w:line="240" w:lineRule="auto"/>
        <w:ind w:left="21"/>
        <w:jc w:val="both"/>
        <w:rPr>
          <w:rFonts w:ascii="Traditional Arabic" w:hAnsi="Traditional Arabic" w:cs="Traditional Arabic"/>
          <w:sz w:val="32"/>
          <w:szCs w:val="32"/>
          <w:rtl/>
          <w:lang w:val="en-US" w:bidi="ar-DZ"/>
        </w:rPr>
      </w:pPr>
      <w:r w:rsidRPr="001C0137">
        <w:rPr>
          <w:rFonts w:ascii="Traditional Arabic" w:hAnsi="Traditional Arabic" w:cs="Traditional Arabic"/>
          <w:sz w:val="32"/>
          <w:szCs w:val="32"/>
          <w:rtl/>
          <w:lang w:val="en-US" w:bidi="ar-DZ"/>
        </w:rPr>
        <w:t xml:space="preserve">           كما يمكن المقارنة في مجال الاستخدام بين الوسائل الإعلاميّة التّقليديّة وتصنيفات محتواها وبين فئات المواقع وتصنيفاتها. ويفرض استخدام الانترنت والتّجوّل بين مواقعها، دراسة مشكلات الاستخدام وقدرة المستخدم على تجاوزها.</w:t>
      </w:r>
    </w:p>
    <w:p w:rsidR="001C0137" w:rsidRPr="001C0137" w:rsidRDefault="001C0137" w:rsidP="001C0137">
      <w:pPr>
        <w:pStyle w:val="Paragraphedeliste"/>
        <w:tabs>
          <w:tab w:val="right" w:pos="425"/>
        </w:tabs>
        <w:bidi/>
        <w:spacing w:after="0" w:line="240" w:lineRule="auto"/>
        <w:ind w:left="21"/>
        <w:jc w:val="both"/>
        <w:rPr>
          <w:rFonts w:ascii="Traditional Arabic" w:hAnsi="Traditional Arabic" w:cs="Traditional Arabic"/>
          <w:sz w:val="32"/>
          <w:szCs w:val="32"/>
          <w:rtl/>
          <w:lang w:val="en-US" w:bidi="ar-DZ"/>
        </w:rPr>
      </w:pPr>
      <w:r w:rsidRPr="001C0137">
        <w:rPr>
          <w:rFonts w:ascii="Traditional Arabic" w:hAnsi="Traditional Arabic" w:cs="Traditional Arabic"/>
          <w:sz w:val="32"/>
          <w:szCs w:val="32"/>
          <w:rtl/>
          <w:lang w:val="en-US" w:bidi="ar-DZ"/>
        </w:rPr>
        <w:t xml:space="preserve">           ونظرًا </w:t>
      </w:r>
      <w:proofErr w:type="spellStart"/>
      <w:r w:rsidRPr="001C0137">
        <w:rPr>
          <w:rFonts w:ascii="Traditional Arabic" w:hAnsi="Traditional Arabic" w:cs="Traditional Arabic"/>
          <w:sz w:val="32"/>
          <w:szCs w:val="32"/>
          <w:rtl/>
          <w:lang w:val="en-US" w:bidi="ar-DZ"/>
        </w:rPr>
        <w:t>لوجود"</w:t>
      </w:r>
      <w:r w:rsidRPr="001C0137">
        <w:rPr>
          <w:rFonts w:ascii="Traditional Arabic" w:hAnsi="Traditional Arabic" w:cs="Traditional Arabic"/>
          <w:b/>
          <w:bCs/>
          <w:sz w:val="32"/>
          <w:szCs w:val="32"/>
          <w:rtl/>
          <w:lang w:val="en-US" w:bidi="ar-DZ"/>
        </w:rPr>
        <w:t>الفجوة</w:t>
      </w:r>
      <w:proofErr w:type="spellEnd"/>
      <w:r w:rsidRPr="001C0137">
        <w:rPr>
          <w:rFonts w:ascii="Traditional Arabic" w:hAnsi="Traditional Arabic" w:cs="Traditional Arabic"/>
          <w:b/>
          <w:bCs/>
          <w:sz w:val="32"/>
          <w:szCs w:val="32"/>
          <w:rtl/>
          <w:lang w:val="en-US" w:bidi="ar-DZ"/>
        </w:rPr>
        <w:t xml:space="preserve"> </w:t>
      </w:r>
      <w:proofErr w:type="spellStart"/>
      <w:r w:rsidRPr="001C0137">
        <w:rPr>
          <w:rFonts w:ascii="Traditional Arabic" w:hAnsi="Traditional Arabic" w:cs="Traditional Arabic"/>
          <w:b/>
          <w:bCs/>
          <w:sz w:val="32"/>
          <w:szCs w:val="32"/>
          <w:rtl/>
          <w:lang w:val="en-US" w:bidi="ar-DZ"/>
        </w:rPr>
        <w:t>المعرفية</w:t>
      </w:r>
      <w:r w:rsidRPr="001C0137">
        <w:rPr>
          <w:rFonts w:ascii="Traditional Arabic" w:hAnsi="Traditional Arabic" w:cs="Traditional Arabic"/>
          <w:sz w:val="32"/>
          <w:szCs w:val="32"/>
          <w:rtl/>
          <w:lang w:val="en-US" w:bidi="ar-DZ"/>
        </w:rPr>
        <w:t>"بين</w:t>
      </w:r>
      <w:proofErr w:type="spellEnd"/>
      <w:r w:rsidRPr="001C0137">
        <w:rPr>
          <w:rFonts w:ascii="Traditional Arabic" w:hAnsi="Traditional Arabic" w:cs="Traditional Arabic"/>
          <w:sz w:val="32"/>
          <w:szCs w:val="32"/>
          <w:rtl/>
          <w:lang w:val="en-US" w:bidi="ar-DZ"/>
        </w:rPr>
        <w:t xml:space="preserve"> الفئات الاجتماعيّة من جهة و"</w:t>
      </w:r>
      <w:r w:rsidRPr="001C0137">
        <w:rPr>
          <w:rFonts w:ascii="Traditional Arabic" w:hAnsi="Traditional Arabic" w:cs="Traditional Arabic"/>
          <w:b/>
          <w:bCs/>
          <w:sz w:val="32"/>
          <w:szCs w:val="32"/>
          <w:rtl/>
          <w:lang w:val="en-US" w:bidi="ar-DZ"/>
        </w:rPr>
        <w:t>الفجوة الرقمية</w:t>
      </w:r>
      <w:r w:rsidRPr="001C0137">
        <w:rPr>
          <w:rFonts w:ascii="Traditional Arabic" w:hAnsi="Traditional Arabic" w:cs="Traditional Arabic"/>
          <w:sz w:val="32"/>
          <w:szCs w:val="32"/>
          <w:rtl/>
          <w:lang w:val="en-US" w:bidi="ar-DZ"/>
        </w:rPr>
        <w:t xml:space="preserve">" بين العالم المتقدّم والمتخلّف، من جهةٍ أخرى فإنّه من المتوقّع وجود تباينٍ في كثافة الاستخدام وعاداته </w:t>
      </w:r>
      <w:proofErr w:type="gramStart"/>
      <w:r w:rsidRPr="001C0137">
        <w:rPr>
          <w:rFonts w:ascii="Traditional Arabic" w:hAnsi="Traditional Arabic" w:cs="Traditional Arabic"/>
          <w:sz w:val="32"/>
          <w:szCs w:val="32"/>
          <w:rtl/>
          <w:lang w:val="en-US" w:bidi="ar-DZ"/>
        </w:rPr>
        <w:t>و أنماطه</w:t>
      </w:r>
      <w:proofErr w:type="gramEnd"/>
      <w:r w:rsidRPr="001C0137">
        <w:rPr>
          <w:rFonts w:ascii="Traditional Arabic" w:hAnsi="Traditional Arabic" w:cs="Traditional Arabic"/>
          <w:sz w:val="32"/>
          <w:szCs w:val="32"/>
          <w:rtl/>
          <w:lang w:val="en-US" w:bidi="ar-DZ"/>
        </w:rPr>
        <w:t xml:space="preserve"> السّلوكيّة.</w:t>
      </w:r>
    </w:p>
    <w:p w:rsidR="001C0137" w:rsidRPr="001C0137" w:rsidRDefault="001C0137" w:rsidP="001C0137">
      <w:pPr>
        <w:pStyle w:val="Paragraphedeliste"/>
        <w:tabs>
          <w:tab w:val="right" w:pos="425"/>
        </w:tabs>
        <w:bidi/>
        <w:spacing w:after="0" w:line="240" w:lineRule="auto"/>
        <w:ind w:left="21"/>
        <w:jc w:val="both"/>
        <w:rPr>
          <w:rFonts w:ascii="Traditional Arabic" w:hAnsi="Traditional Arabic" w:cs="Traditional Arabic"/>
          <w:sz w:val="32"/>
          <w:szCs w:val="32"/>
          <w:rtl/>
          <w:lang w:val="en-US" w:bidi="ar-DZ"/>
        </w:rPr>
      </w:pPr>
      <w:r w:rsidRPr="001C0137">
        <w:rPr>
          <w:rFonts w:ascii="Traditional Arabic" w:hAnsi="Traditional Arabic" w:cs="Traditional Arabic"/>
          <w:sz w:val="32"/>
          <w:szCs w:val="32"/>
          <w:rtl/>
          <w:lang w:val="en-US" w:bidi="ar-DZ"/>
        </w:rPr>
        <w:t xml:space="preserve">           ففي الاتّصال الرّقميّ </w:t>
      </w:r>
      <w:proofErr w:type="spellStart"/>
      <w:proofErr w:type="gramStart"/>
      <w:r w:rsidRPr="001C0137">
        <w:rPr>
          <w:rFonts w:ascii="Traditional Arabic" w:hAnsi="Traditional Arabic" w:cs="Traditional Arabic"/>
          <w:sz w:val="32"/>
          <w:szCs w:val="32"/>
          <w:rtl/>
          <w:lang w:val="en-US" w:bidi="ar-DZ"/>
        </w:rPr>
        <w:t>التّفاعليّ،كثافة</w:t>
      </w:r>
      <w:proofErr w:type="spellEnd"/>
      <w:proofErr w:type="gramEnd"/>
      <w:r w:rsidRPr="001C0137">
        <w:rPr>
          <w:rFonts w:ascii="Traditional Arabic" w:hAnsi="Traditional Arabic" w:cs="Traditional Arabic"/>
          <w:sz w:val="32"/>
          <w:szCs w:val="32"/>
          <w:rtl/>
          <w:lang w:val="en-US" w:bidi="ar-DZ"/>
        </w:rPr>
        <w:t xml:space="preserve"> الاستخدام ترتبط أكثر بتبادل الأدوار والتّفاعليّة في تبادل الآراء والبحث عن الأدلّة المعارضة من خلال فترة الاستخدام، وبالتّالي فإنّ كثافة الاستخدام قد تشير إلى رفض المعاني أو عدم التّأييد في كثير من الأحوال.</w:t>
      </w:r>
      <w:r w:rsidRPr="001C0137">
        <w:rPr>
          <w:rStyle w:val="Appelnotedebasdep"/>
          <w:rFonts w:ascii="Traditional Arabic" w:hAnsi="Traditional Arabic" w:cs="Traditional Arabic"/>
          <w:sz w:val="32"/>
          <w:szCs w:val="32"/>
          <w:rtl/>
          <w:lang w:val="en-US" w:bidi="ar-DZ"/>
        </w:rPr>
        <w:footnoteReference w:id="1"/>
      </w:r>
    </w:p>
    <w:p w:rsidR="001C0137" w:rsidRPr="001C0137" w:rsidRDefault="001C0137" w:rsidP="001C0137">
      <w:pPr>
        <w:pStyle w:val="Paragraphedeliste"/>
        <w:tabs>
          <w:tab w:val="right" w:pos="425"/>
        </w:tabs>
        <w:bidi/>
        <w:spacing w:after="0" w:line="240" w:lineRule="auto"/>
        <w:ind w:left="21"/>
        <w:jc w:val="both"/>
        <w:rPr>
          <w:rFonts w:ascii="Traditional Arabic" w:hAnsi="Traditional Arabic" w:cs="Traditional Arabic"/>
          <w:sz w:val="32"/>
          <w:szCs w:val="32"/>
          <w:rtl/>
          <w:lang w:val="en-US" w:bidi="ar-DZ"/>
        </w:rPr>
      </w:pPr>
      <w:r w:rsidRPr="001C0137">
        <w:rPr>
          <w:rFonts w:ascii="Traditional Arabic" w:hAnsi="Traditional Arabic" w:cs="Traditional Arabic"/>
          <w:sz w:val="32"/>
          <w:szCs w:val="32"/>
          <w:rtl/>
          <w:lang w:val="en-US" w:bidi="ar-DZ"/>
        </w:rPr>
        <w:t xml:space="preserve">وتتمثّل أهمّ </w:t>
      </w:r>
      <w:proofErr w:type="spellStart"/>
      <w:r w:rsidRPr="001C0137">
        <w:rPr>
          <w:rFonts w:ascii="Traditional Arabic" w:hAnsi="Traditional Arabic" w:cs="Traditional Arabic"/>
          <w:sz w:val="32"/>
          <w:szCs w:val="32"/>
          <w:rtl/>
          <w:lang w:val="en-US" w:bidi="ar-DZ"/>
        </w:rPr>
        <w:t>الاشباعات</w:t>
      </w:r>
      <w:proofErr w:type="spellEnd"/>
      <w:r w:rsidRPr="001C0137">
        <w:rPr>
          <w:rFonts w:ascii="Traditional Arabic" w:hAnsi="Traditional Arabic" w:cs="Traditional Arabic"/>
          <w:sz w:val="32"/>
          <w:szCs w:val="32"/>
          <w:rtl/>
          <w:lang w:val="en-US" w:bidi="ar-DZ"/>
        </w:rPr>
        <w:t xml:space="preserve"> الّتي تتحقّق لدى الجمهور المستخدم لشبكة الانترنت في:</w:t>
      </w:r>
    </w:p>
    <w:p w:rsidR="001C0137" w:rsidRPr="001C0137" w:rsidRDefault="001C0137" w:rsidP="001C0137">
      <w:pPr>
        <w:tabs>
          <w:tab w:val="right" w:pos="425"/>
          <w:tab w:val="right" w:pos="1019"/>
          <w:tab w:val="right" w:pos="1679"/>
        </w:tabs>
        <w:bidi/>
        <w:spacing w:after="0" w:line="240" w:lineRule="auto"/>
        <w:ind w:left="21"/>
        <w:jc w:val="both"/>
        <w:rPr>
          <w:rFonts w:ascii="Traditional Arabic" w:hAnsi="Traditional Arabic" w:cs="Traditional Arabic"/>
          <w:sz w:val="32"/>
          <w:szCs w:val="32"/>
          <w:lang w:bidi="ar-DZ"/>
        </w:rPr>
      </w:pPr>
      <w:r w:rsidRPr="001C0137">
        <w:rPr>
          <w:rFonts w:ascii="Traditional Arabic" w:hAnsi="Traditional Arabic" w:cs="Traditional Arabic"/>
          <w:sz w:val="32"/>
          <w:szCs w:val="32"/>
          <w:rtl/>
          <w:lang w:val="en-US" w:bidi="ar-DZ"/>
        </w:rPr>
        <w:t>-استكشاف ما هو جديدٌ في العالم الخارجيّ، حيث كشفت إحدى الدّراسات الميدانيّة عام 1995م، أنّ 90</w:t>
      </w:r>
      <w:proofErr w:type="gramStart"/>
      <w:r w:rsidRPr="001C0137">
        <w:rPr>
          <w:rFonts w:ascii="Traditional Arabic" w:hAnsi="Traditional Arabic" w:cs="Traditional Arabic"/>
          <w:sz w:val="32"/>
          <w:szCs w:val="32"/>
          <w:lang w:bidi="ar-DZ"/>
        </w:rPr>
        <w:t xml:space="preserve">% </w:t>
      </w:r>
      <w:r w:rsidRPr="001C0137">
        <w:rPr>
          <w:rFonts w:ascii="Traditional Arabic" w:hAnsi="Traditional Arabic" w:cs="Traditional Arabic"/>
          <w:sz w:val="32"/>
          <w:szCs w:val="32"/>
          <w:rtl/>
          <w:lang w:bidi="ar-DZ"/>
        </w:rPr>
        <w:t xml:space="preserve"> من</w:t>
      </w:r>
      <w:proofErr w:type="gramEnd"/>
      <w:r w:rsidRPr="001C0137">
        <w:rPr>
          <w:rFonts w:ascii="Traditional Arabic" w:hAnsi="Traditional Arabic" w:cs="Traditional Arabic"/>
          <w:sz w:val="32"/>
          <w:szCs w:val="32"/>
          <w:rtl/>
          <w:lang w:bidi="ar-DZ"/>
        </w:rPr>
        <w:t xml:space="preserve"> مستخدمي الانترنت يكتفون بعمليّات التّصفّح واستعراض واكتشاف المواقع المختلفة والجديدة </w:t>
      </w:r>
      <w:proofErr w:type="spellStart"/>
      <w:r w:rsidRPr="001C0137">
        <w:rPr>
          <w:rFonts w:ascii="Traditional Arabic" w:hAnsi="Traditional Arabic" w:cs="Traditional Arabic"/>
          <w:sz w:val="32"/>
          <w:szCs w:val="32"/>
          <w:rtl/>
          <w:lang w:bidi="ar-DZ"/>
        </w:rPr>
        <w:t>عليهم.كما</w:t>
      </w:r>
      <w:proofErr w:type="spellEnd"/>
      <w:r w:rsidRPr="001C0137">
        <w:rPr>
          <w:rFonts w:ascii="Traditional Arabic" w:hAnsi="Traditional Arabic" w:cs="Traditional Arabic"/>
          <w:sz w:val="32"/>
          <w:szCs w:val="32"/>
          <w:rtl/>
          <w:lang w:bidi="ar-DZ"/>
        </w:rPr>
        <w:t xml:space="preserve"> أنّهم قد يصادفون ما يشبع حاجاتهم المعرفيّة.</w:t>
      </w:r>
    </w:p>
    <w:p w:rsidR="001C0137" w:rsidRPr="001C0137" w:rsidRDefault="001C0137" w:rsidP="001C0137">
      <w:pPr>
        <w:tabs>
          <w:tab w:val="right" w:pos="425"/>
          <w:tab w:val="right" w:pos="1019"/>
          <w:tab w:val="right" w:pos="1679"/>
        </w:tabs>
        <w:bidi/>
        <w:spacing w:after="0" w:line="240" w:lineRule="auto"/>
        <w:ind w:left="21"/>
        <w:jc w:val="both"/>
        <w:rPr>
          <w:rFonts w:ascii="Traditional Arabic" w:hAnsi="Traditional Arabic" w:cs="Traditional Arabic"/>
          <w:sz w:val="32"/>
          <w:szCs w:val="32"/>
          <w:lang w:bidi="ar-DZ"/>
        </w:rPr>
      </w:pPr>
      <w:r w:rsidRPr="001C0137">
        <w:rPr>
          <w:rFonts w:ascii="Traditional Arabic" w:hAnsi="Traditional Arabic" w:cs="Traditional Arabic"/>
          <w:b/>
          <w:bCs/>
          <w:sz w:val="32"/>
          <w:szCs w:val="32"/>
          <w:rtl/>
          <w:lang w:bidi="ar-DZ"/>
        </w:rPr>
        <w:t xml:space="preserve">-البحث عن </w:t>
      </w:r>
      <w:proofErr w:type="spellStart"/>
      <w:proofErr w:type="gramStart"/>
      <w:r w:rsidRPr="001C0137">
        <w:rPr>
          <w:rFonts w:ascii="Traditional Arabic" w:hAnsi="Traditional Arabic" w:cs="Traditional Arabic"/>
          <w:b/>
          <w:bCs/>
          <w:sz w:val="32"/>
          <w:szCs w:val="32"/>
          <w:rtl/>
          <w:lang w:bidi="ar-DZ"/>
        </w:rPr>
        <w:t>المعلومات</w:t>
      </w:r>
      <w:r w:rsidRPr="001C0137">
        <w:rPr>
          <w:rFonts w:ascii="Traditional Arabic" w:hAnsi="Traditional Arabic" w:cs="Traditional Arabic"/>
          <w:sz w:val="32"/>
          <w:szCs w:val="32"/>
          <w:rtl/>
          <w:lang w:bidi="ar-DZ"/>
        </w:rPr>
        <w:t>:حيث</w:t>
      </w:r>
      <w:proofErr w:type="spellEnd"/>
      <w:proofErr w:type="gramEnd"/>
      <w:r w:rsidRPr="001C0137">
        <w:rPr>
          <w:rFonts w:ascii="Traditional Arabic" w:hAnsi="Traditional Arabic" w:cs="Traditional Arabic"/>
          <w:sz w:val="32"/>
          <w:szCs w:val="32"/>
          <w:rtl/>
          <w:lang w:bidi="ar-DZ"/>
        </w:rPr>
        <w:t xml:space="preserve"> أظهرت إحدى الدّراسات أنّ 73</w:t>
      </w:r>
      <w:r w:rsidRPr="001C0137">
        <w:rPr>
          <w:rFonts w:ascii="Traditional Arabic" w:hAnsi="Traditional Arabic" w:cs="Traditional Arabic"/>
          <w:sz w:val="32"/>
          <w:szCs w:val="32"/>
          <w:lang w:bidi="ar-DZ"/>
        </w:rPr>
        <w:t>%</w:t>
      </w:r>
      <w:r w:rsidRPr="001C0137">
        <w:rPr>
          <w:rFonts w:ascii="Traditional Arabic" w:hAnsi="Traditional Arabic" w:cs="Traditional Arabic"/>
          <w:sz w:val="32"/>
          <w:szCs w:val="32"/>
          <w:rtl/>
          <w:lang w:bidi="ar-DZ"/>
        </w:rPr>
        <w:t xml:space="preserve"> من المستخدمين يبحثون عن المعلومات في مختلف مجالات الحياة.</w:t>
      </w:r>
    </w:p>
    <w:p w:rsidR="001C0137" w:rsidRPr="001C0137" w:rsidRDefault="001C0137" w:rsidP="001C0137">
      <w:pPr>
        <w:tabs>
          <w:tab w:val="right" w:pos="425"/>
          <w:tab w:val="right" w:pos="1019"/>
          <w:tab w:val="right" w:pos="1679"/>
        </w:tabs>
        <w:bidi/>
        <w:spacing w:after="0" w:line="240" w:lineRule="auto"/>
        <w:ind w:left="21"/>
        <w:jc w:val="both"/>
        <w:rPr>
          <w:rFonts w:ascii="Traditional Arabic" w:hAnsi="Traditional Arabic" w:cs="Traditional Arabic"/>
          <w:sz w:val="32"/>
          <w:szCs w:val="32"/>
          <w:lang w:bidi="ar-DZ"/>
        </w:rPr>
      </w:pPr>
      <w:r w:rsidRPr="001C0137">
        <w:rPr>
          <w:rFonts w:ascii="Traditional Arabic" w:hAnsi="Traditional Arabic" w:cs="Traditional Arabic"/>
          <w:b/>
          <w:bCs/>
          <w:sz w:val="32"/>
          <w:szCs w:val="32"/>
          <w:rtl/>
          <w:lang w:bidi="ar-DZ"/>
        </w:rPr>
        <w:t xml:space="preserve">-الاستمتاع </w:t>
      </w:r>
      <w:proofErr w:type="spellStart"/>
      <w:proofErr w:type="gramStart"/>
      <w:r w:rsidRPr="001C0137">
        <w:rPr>
          <w:rFonts w:ascii="Traditional Arabic" w:hAnsi="Traditional Arabic" w:cs="Traditional Arabic"/>
          <w:b/>
          <w:bCs/>
          <w:sz w:val="32"/>
          <w:szCs w:val="32"/>
          <w:rtl/>
          <w:lang w:bidi="ar-DZ"/>
        </w:rPr>
        <w:t>والتّسلية</w:t>
      </w:r>
      <w:r w:rsidRPr="001C0137">
        <w:rPr>
          <w:rFonts w:ascii="Traditional Arabic" w:hAnsi="Traditional Arabic" w:cs="Traditional Arabic"/>
          <w:sz w:val="32"/>
          <w:szCs w:val="32"/>
          <w:rtl/>
          <w:lang w:bidi="ar-DZ"/>
        </w:rPr>
        <w:t>:حيث</w:t>
      </w:r>
      <w:proofErr w:type="spellEnd"/>
      <w:proofErr w:type="gramEnd"/>
      <w:r w:rsidRPr="001C0137">
        <w:rPr>
          <w:rFonts w:ascii="Traditional Arabic" w:hAnsi="Traditional Arabic" w:cs="Traditional Arabic"/>
          <w:sz w:val="32"/>
          <w:szCs w:val="32"/>
          <w:rtl/>
          <w:lang w:bidi="ar-DZ"/>
        </w:rPr>
        <w:t xml:space="preserve"> تبيّن أنّ 57 </w:t>
      </w:r>
      <w:r w:rsidRPr="001C0137">
        <w:rPr>
          <w:rFonts w:ascii="Traditional Arabic" w:hAnsi="Traditional Arabic" w:cs="Traditional Arabic"/>
          <w:sz w:val="32"/>
          <w:szCs w:val="32"/>
          <w:lang w:bidi="ar-DZ"/>
        </w:rPr>
        <w:t>%</w:t>
      </w:r>
      <w:r w:rsidRPr="001C0137">
        <w:rPr>
          <w:rFonts w:ascii="Traditional Arabic" w:hAnsi="Traditional Arabic" w:cs="Traditional Arabic"/>
          <w:sz w:val="32"/>
          <w:szCs w:val="32"/>
          <w:rtl/>
          <w:lang w:bidi="ar-DZ"/>
        </w:rPr>
        <w:t xml:space="preserve"> من المستخدمين يساعدهم وجود العديد من المواقع الترفيهية الّتي تعرض مواد فكاهية أو مسابقاتٍ أو موادّ خفيفة للتّسلية والتّرفيه.</w:t>
      </w:r>
    </w:p>
    <w:p w:rsidR="001C0137" w:rsidRPr="001C0137" w:rsidRDefault="001C0137" w:rsidP="001C0137">
      <w:pPr>
        <w:tabs>
          <w:tab w:val="right" w:pos="425"/>
          <w:tab w:val="right" w:pos="1019"/>
          <w:tab w:val="right" w:pos="1679"/>
        </w:tabs>
        <w:bidi/>
        <w:spacing w:after="0" w:line="240" w:lineRule="auto"/>
        <w:ind w:left="21"/>
        <w:jc w:val="both"/>
        <w:rPr>
          <w:rFonts w:ascii="Traditional Arabic" w:hAnsi="Traditional Arabic" w:cs="Traditional Arabic"/>
          <w:sz w:val="32"/>
          <w:szCs w:val="32"/>
          <w:lang w:bidi="ar-DZ"/>
        </w:rPr>
      </w:pPr>
      <w:r w:rsidRPr="001C0137">
        <w:rPr>
          <w:rFonts w:ascii="Traditional Arabic" w:hAnsi="Traditional Arabic" w:cs="Traditional Arabic"/>
          <w:b/>
          <w:bCs/>
          <w:sz w:val="32"/>
          <w:szCs w:val="32"/>
          <w:rtl/>
          <w:lang w:bidi="ar-DZ"/>
        </w:rPr>
        <w:lastRenderedPageBreak/>
        <w:t xml:space="preserve">-الاتّصال </w:t>
      </w:r>
      <w:proofErr w:type="spellStart"/>
      <w:proofErr w:type="gramStart"/>
      <w:r w:rsidRPr="001C0137">
        <w:rPr>
          <w:rFonts w:ascii="Traditional Arabic" w:hAnsi="Traditional Arabic" w:cs="Traditional Arabic"/>
          <w:b/>
          <w:bCs/>
          <w:sz w:val="32"/>
          <w:szCs w:val="32"/>
          <w:rtl/>
          <w:lang w:bidi="ar-DZ"/>
        </w:rPr>
        <w:t>بالآخرين</w:t>
      </w:r>
      <w:r w:rsidRPr="001C0137">
        <w:rPr>
          <w:rFonts w:ascii="Traditional Arabic" w:hAnsi="Traditional Arabic" w:cs="Traditional Arabic"/>
          <w:sz w:val="32"/>
          <w:szCs w:val="32"/>
          <w:rtl/>
          <w:lang w:bidi="ar-DZ"/>
        </w:rPr>
        <w:t>:إذ</w:t>
      </w:r>
      <w:proofErr w:type="spellEnd"/>
      <w:proofErr w:type="gramEnd"/>
      <w:r w:rsidRPr="001C0137">
        <w:rPr>
          <w:rFonts w:ascii="Traditional Arabic" w:hAnsi="Traditional Arabic" w:cs="Traditional Arabic"/>
          <w:sz w:val="32"/>
          <w:szCs w:val="32"/>
          <w:rtl/>
          <w:lang w:bidi="ar-DZ"/>
        </w:rPr>
        <w:t xml:space="preserve"> توجد شريحةٌ كبيرةٌ تستخدم البريد الالكترونيّ ومجموعات الأخبار ومجموعات المناقشة وغرف الدّردشة للدّخول في مختلف أشكال الاتّصال(من واحدٍ إلى واحد، من واحد إلى مجموعة، من مجموعة إلى مجموعة) وفي مختلف المجالات والأنشطة.</w:t>
      </w:r>
    </w:p>
    <w:p w:rsidR="001C0137" w:rsidRPr="001C0137" w:rsidRDefault="001C0137" w:rsidP="001C0137">
      <w:pPr>
        <w:tabs>
          <w:tab w:val="right" w:pos="425"/>
          <w:tab w:val="right" w:pos="1019"/>
          <w:tab w:val="right" w:pos="1679"/>
        </w:tabs>
        <w:bidi/>
        <w:spacing w:after="0" w:line="240" w:lineRule="auto"/>
        <w:ind w:left="21"/>
        <w:jc w:val="both"/>
        <w:rPr>
          <w:rFonts w:ascii="Traditional Arabic" w:hAnsi="Traditional Arabic" w:cs="Traditional Arabic"/>
          <w:sz w:val="32"/>
          <w:szCs w:val="32"/>
          <w:rtl/>
          <w:lang w:bidi="ar-DZ"/>
        </w:rPr>
      </w:pPr>
      <w:r w:rsidRPr="001C0137">
        <w:rPr>
          <w:rFonts w:ascii="Traditional Arabic" w:hAnsi="Traditional Arabic" w:cs="Traditional Arabic"/>
          <w:b/>
          <w:bCs/>
          <w:sz w:val="32"/>
          <w:szCs w:val="32"/>
          <w:rtl/>
          <w:lang w:bidi="ar-DZ"/>
        </w:rPr>
        <w:t xml:space="preserve">-تحقيق الوجود </w:t>
      </w:r>
      <w:proofErr w:type="spellStart"/>
      <w:proofErr w:type="gramStart"/>
      <w:r w:rsidRPr="001C0137">
        <w:rPr>
          <w:rFonts w:ascii="Traditional Arabic" w:hAnsi="Traditional Arabic" w:cs="Traditional Arabic"/>
          <w:b/>
          <w:bCs/>
          <w:sz w:val="32"/>
          <w:szCs w:val="32"/>
          <w:rtl/>
          <w:lang w:bidi="ar-DZ"/>
        </w:rPr>
        <w:t>الافتراضيّ</w:t>
      </w:r>
      <w:r w:rsidRPr="001C0137">
        <w:rPr>
          <w:rFonts w:ascii="Traditional Arabic" w:hAnsi="Traditional Arabic" w:cs="Traditional Arabic"/>
          <w:sz w:val="32"/>
          <w:szCs w:val="32"/>
          <w:rtl/>
          <w:lang w:bidi="ar-DZ"/>
        </w:rPr>
        <w:t>:وهو</w:t>
      </w:r>
      <w:proofErr w:type="spellEnd"/>
      <w:proofErr w:type="gramEnd"/>
      <w:r w:rsidRPr="001C0137">
        <w:rPr>
          <w:rFonts w:ascii="Traditional Arabic" w:hAnsi="Traditional Arabic" w:cs="Traditional Arabic"/>
          <w:sz w:val="32"/>
          <w:szCs w:val="32"/>
          <w:rtl/>
          <w:lang w:bidi="ar-DZ"/>
        </w:rPr>
        <w:t xml:space="preserve"> من </w:t>
      </w:r>
      <w:proofErr w:type="spellStart"/>
      <w:r w:rsidRPr="001C0137">
        <w:rPr>
          <w:rFonts w:ascii="Traditional Arabic" w:hAnsi="Traditional Arabic" w:cs="Traditional Arabic"/>
          <w:sz w:val="32"/>
          <w:szCs w:val="32"/>
          <w:rtl/>
          <w:lang w:bidi="ar-DZ"/>
        </w:rPr>
        <w:t>الإشباعات</w:t>
      </w:r>
      <w:proofErr w:type="spellEnd"/>
      <w:r w:rsidRPr="001C0137">
        <w:rPr>
          <w:rFonts w:ascii="Traditional Arabic" w:hAnsi="Traditional Arabic" w:cs="Traditional Arabic"/>
          <w:sz w:val="32"/>
          <w:szCs w:val="32"/>
          <w:rtl/>
          <w:lang w:bidi="ar-DZ"/>
        </w:rPr>
        <w:t xml:space="preserve"> الّتي تحقّقها الانترنت ويعني ذلك بشعور المستخدم بالتّواجد في بيئةٍ افتراضيّةٍ </w:t>
      </w:r>
      <w:proofErr w:type="spellStart"/>
      <w:r w:rsidRPr="001C0137">
        <w:rPr>
          <w:rFonts w:ascii="Traditional Arabic" w:hAnsi="Traditional Arabic" w:cs="Traditional Arabic"/>
          <w:sz w:val="32"/>
          <w:szCs w:val="32"/>
          <w:rtl/>
          <w:lang w:bidi="ar-DZ"/>
        </w:rPr>
        <w:t>يتيحها</w:t>
      </w:r>
      <w:proofErr w:type="spellEnd"/>
      <w:r w:rsidRPr="001C0137">
        <w:rPr>
          <w:rFonts w:ascii="Traditional Arabic" w:hAnsi="Traditional Arabic" w:cs="Traditional Arabic"/>
          <w:sz w:val="32"/>
          <w:szCs w:val="32"/>
          <w:rtl/>
          <w:lang w:bidi="ar-DZ"/>
        </w:rPr>
        <w:t xml:space="preserve"> الكمبيوتر تختلف عن البيئة الماديّة الفعليّة المتواجد بها، وهناك عدة جوانب لمفهوم الحضور أو الوجود الافتراضي، منها ما يتعلّق بخبرة نقل الواقع إلى المستخدم في مكانه، ومنها ما يتعلّق بخبرة الانتقال أو تبادل الأماكن.</w:t>
      </w:r>
      <w:r w:rsidRPr="001C0137">
        <w:rPr>
          <w:rStyle w:val="Appelnotedebasdep"/>
          <w:rFonts w:ascii="Traditional Arabic" w:hAnsi="Traditional Arabic" w:cs="Traditional Arabic"/>
          <w:sz w:val="32"/>
          <w:szCs w:val="32"/>
          <w:rtl/>
          <w:lang w:bidi="ar-DZ"/>
        </w:rPr>
        <w:footnoteReference w:id="2"/>
      </w:r>
    </w:p>
    <w:p w:rsidR="001C0137" w:rsidRPr="001C0137" w:rsidRDefault="001C0137" w:rsidP="001C0137">
      <w:pPr>
        <w:pStyle w:val="Paragraphedeliste"/>
        <w:tabs>
          <w:tab w:val="right" w:pos="425"/>
        </w:tabs>
        <w:bidi/>
        <w:spacing w:after="0" w:line="240" w:lineRule="auto"/>
        <w:ind w:left="21"/>
        <w:jc w:val="both"/>
        <w:rPr>
          <w:rFonts w:ascii="Traditional Arabic" w:hAnsi="Traditional Arabic" w:cs="Traditional Arabic"/>
          <w:sz w:val="32"/>
          <w:szCs w:val="32"/>
          <w:rtl/>
          <w:lang w:bidi="ar-DZ"/>
        </w:rPr>
      </w:pPr>
      <w:r w:rsidRPr="001C0137">
        <w:rPr>
          <w:rFonts w:ascii="Traditional Arabic" w:hAnsi="Traditional Arabic" w:cs="Traditional Arabic"/>
          <w:sz w:val="32"/>
          <w:szCs w:val="32"/>
          <w:rtl/>
          <w:lang w:bidi="ar-DZ"/>
        </w:rPr>
        <w:t xml:space="preserve">وعلى غرار مختلف هذه </w:t>
      </w:r>
      <w:proofErr w:type="spellStart"/>
      <w:r w:rsidRPr="001C0137">
        <w:rPr>
          <w:rFonts w:ascii="Traditional Arabic" w:hAnsi="Traditional Arabic" w:cs="Traditional Arabic"/>
          <w:sz w:val="32"/>
          <w:szCs w:val="32"/>
          <w:rtl/>
          <w:lang w:bidi="ar-DZ"/>
        </w:rPr>
        <w:t>الاشباعات</w:t>
      </w:r>
      <w:proofErr w:type="spellEnd"/>
      <w:r w:rsidRPr="001C0137">
        <w:rPr>
          <w:rFonts w:ascii="Traditional Arabic" w:hAnsi="Traditional Arabic" w:cs="Traditional Arabic"/>
          <w:sz w:val="32"/>
          <w:szCs w:val="32"/>
          <w:rtl/>
          <w:lang w:bidi="ar-DZ"/>
        </w:rPr>
        <w:t xml:space="preserve"> هناك مجموعة من المخاطر جراء سوء استخدام الأفراد من جهة، ومن جهة ثانية الحملات المتعمدة لاستهداف قيم وثقافات وخصوصيات المجتمعات لاسيما العربية والإسلامية منها، ومن بين أهمها </w:t>
      </w:r>
      <w:proofErr w:type="spellStart"/>
      <w:r w:rsidRPr="001C0137">
        <w:rPr>
          <w:rFonts w:ascii="Traditional Arabic" w:hAnsi="Traditional Arabic" w:cs="Traditional Arabic"/>
          <w:sz w:val="32"/>
          <w:szCs w:val="32"/>
          <w:rtl/>
          <w:lang w:bidi="ar-DZ"/>
        </w:rPr>
        <w:t>مايلي</w:t>
      </w:r>
      <w:proofErr w:type="spellEnd"/>
      <w:r w:rsidRPr="001C0137">
        <w:rPr>
          <w:rFonts w:ascii="Traditional Arabic" w:hAnsi="Traditional Arabic" w:cs="Traditional Arabic"/>
          <w:sz w:val="32"/>
          <w:szCs w:val="32"/>
          <w:rtl/>
          <w:lang w:bidi="ar-DZ"/>
        </w:rPr>
        <w:t>:</w:t>
      </w:r>
    </w:p>
    <w:p w:rsidR="001C0137" w:rsidRPr="001C0137" w:rsidRDefault="001C0137" w:rsidP="001C0137">
      <w:pPr>
        <w:pStyle w:val="Paragraphedeliste"/>
        <w:numPr>
          <w:ilvl w:val="0"/>
          <w:numId w:val="3"/>
        </w:numPr>
        <w:tabs>
          <w:tab w:val="right" w:pos="425"/>
          <w:tab w:val="right" w:pos="909"/>
        </w:tabs>
        <w:bidi/>
        <w:spacing w:after="0" w:line="240" w:lineRule="auto"/>
        <w:ind w:left="21" w:firstLine="0"/>
        <w:jc w:val="both"/>
        <w:rPr>
          <w:rFonts w:ascii="Traditional Arabic" w:hAnsi="Traditional Arabic" w:cs="Traditional Arabic"/>
          <w:sz w:val="32"/>
          <w:szCs w:val="32"/>
          <w:lang w:bidi="ar-DZ"/>
        </w:rPr>
      </w:pPr>
      <w:r w:rsidRPr="001C0137">
        <w:rPr>
          <w:rFonts w:ascii="Traditional Arabic" w:hAnsi="Traditional Arabic" w:cs="Traditional Arabic"/>
          <w:b/>
          <w:bCs/>
          <w:sz w:val="32"/>
          <w:szCs w:val="32"/>
          <w:rtl/>
          <w:lang w:bidi="ar-DZ"/>
        </w:rPr>
        <w:t xml:space="preserve">المخاطر </w:t>
      </w:r>
      <w:proofErr w:type="spellStart"/>
      <w:proofErr w:type="gramStart"/>
      <w:r w:rsidRPr="001C0137">
        <w:rPr>
          <w:rFonts w:ascii="Traditional Arabic" w:hAnsi="Traditional Arabic" w:cs="Traditional Arabic"/>
          <w:b/>
          <w:bCs/>
          <w:sz w:val="32"/>
          <w:szCs w:val="32"/>
          <w:rtl/>
          <w:lang w:bidi="ar-DZ"/>
        </w:rPr>
        <w:t>العقديّة</w:t>
      </w:r>
      <w:r w:rsidRPr="001C0137">
        <w:rPr>
          <w:rFonts w:ascii="Traditional Arabic" w:hAnsi="Traditional Arabic" w:cs="Traditional Arabic"/>
          <w:sz w:val="32"/>
          <w:szCs w:val="32"/>
          <w:rtl/>
          <w:lang w:bidi="ar-DZ"/>
        </w:rPr>
        <w:t>:حيث</w:t>
      </w:r>
      <w:proofErr w:type="spellEnd"/>
      <w:proofErr w:type="gramEnd"/>
      <w:r w:rsidRPr="001C0137">
        <w:rPr>
          <w:rFonts w:ascii="Traditional Arabic" w:hAnsi="Traditional Arabic" w:cs="Traditional Arabic"/>
          <w:sz w:val="32"/>
          <w:szCs w:val="32"/>
          <w:rtl/>
          <w:lang w:bidi="ar-DZ"/>
        </w:rPr>
        <w:t xml:space="preserve"> توجد بها مواقع البدع والخرافات والفرق الضّالّة، ومواقع التّشكيك في العقيدة الإسلاميّة، وإثارة الشّبهات والإساءة للإسلام ومواقع التّنصير.</w:t>
      </w:r>
    </w:p>
    <w:p w:rsidR="001C0137" w:rsidRPr="001C0137" w:rsidRDefault="001C0137" w:rsidP="001C0137">
      <w:pPr>
        <w:pStyle w:val="Paragraphedeliste"/>
        <w:numPr>
          <w:ilvl w:val="0"/>
          <w:numId w:val="3"/>
        </w:numPr>
        <w:tabs>
          <w:tab w:val="right" w:pos="425"/>
          <w:tab w:val="right" w:pos="909"/>
        </w:tabs>
        <w:bidi/>
        <w:spacing w:after="0" w:line="240" w:lineRule="auto"/>
        <w:ind w:left="21" w:firstLine="0"/>
        <w:jc w:val="both"/>
        <w:rPr>
          <w:rFonts w:ascii="Traditional Arabic" w:hAnsi="Traditional Arabic" w:cs="Traditional Arabic"/>
          <w:sz w:val="32"/>
          <w:szCs w:val="32"/>
          <w:lang w:bidi="ar-DZ"/>
        </w:rPr>
      </w:pPr>
      <w:r w:rsidRPr="001C0137">
        <w:rPr>
          <w:rFonts w:ascii="Traditional Arabic" w:hAnsi="Traditional Arabic" w:cs="Traditional Arabic"/>
          <w:b/>
          <w:bCs/>
          <w:sz w:val="32"/>
          <w:szCs w:val="32"/>
          <w:rtl/>
          <w:lang w:bidi="ar-DZ"/>
        </w:rPr>
        <w:t>المخاطر الأخلاقيّة</w:t>
      </w:r>
      <w:r w:rsidRPr="001C0137">
        <w:rPr>
          <w:rFonts w:ascii="Traditional Arabic" w:hAnsi="Traditional Arabic" w:cs="Traditional Arabic"/>
          <w:sz w:val="32"/>
          <w:szCs w:val="32"/>
          <w:rtl/>
          <w:lang w:bidi="ar-DZ"/>
        </w:rPr>
        <w:t>: مثل المواقع الإباحيّة، ومواقع القمار والخمور حيث يعجّ عالم الانترنت بالعديد من مواقع القمار الّتي أصبحت أكثر إغراءً بتوفيرها على المقامرين عناء التّنقّل إليها وبضماناتها لسريّةٍ أكبر في التّفاعل غير القانونيّ أو غير الاجتماعيّ.</w:t>
      </w:r>
    </w:p>
    <w:p w:rsidR="001C0137" w:rsidRPr="001C0137" w:rsidRDefault="001C0137" w:rsidP="001C0137">
      <w:pPr>
        <w:pStyle w:val="Paragraphedeliste"/>
        <w:numPr>
          <w:ilvl w:val="0"/>
          <w:numId w:val="3"/>
        </w:numPr>
        <w:tabs>
          <w:tab w:val="right" w:pos="425"/>
          <w:tab w:val="right" w:pos="909"/>
        </w:tabs>
        <w:bidi/>
        <w:spacing w:after="0" w:line="240" w:lineRule="auto"/>
        <w:ind w:left="21" w:firstLine="0"/>
        <w:jc w:val="both"/>
        <w:rPr>
          <w:rFonts w:ascii="Traditional Arabic" w:hAnsi="Traditional Arabic" w:cs="Traditional Arabic"/>
          <w:sz w:val="32"/>
          <w:szCs w:val="32"/>
          <w:lang w:bidi="ar-DZ"/>
        </w:rPr>
      </w:pPr>
      <w:r w:rsidRPr="001C0137">
        <w:rPr>
          <w:rFonts w:ascii="Traditional Arabic" w:hAnsi="Traditional Arabic" w:cs="Traditional Arabic"/>
          <w:b/>
          <w:bCs/>
          <w:sz w:val="32"/>
          <w:szCs w:val="32"/>
          <w:rtl/>
          <w:lang w:bidi="ar-DZ"/>
        </w:rPr>
        <w:t>المخاطر الاجتماعيّة</w:t>
      </w:r>
      <w:r w:rsidRPr="001C0137">
        <w:rPr>
          <w:rFonts w:ascii="Traditional Arabic" w:hAnsi="Traditional Arabic" w:cs="Traditional Arabic"/>
          <w:sz w:val="32"/>
          <w:szCs w:val="32"/>
          <w:rtl/>
          <w:lang w:bidi="ar-DZ"/>
        </w:rPr>
        <w:t>: مثل مواقع المخدّرات ومواقع تعليم الانتحار حيث أصبحت الانترنت سوقًا مغريةً للباحث عن الممنوعات من المنحرفين والخارجين عن القانون. فهي تتيح الفرصة لهم أن يكتشفوا كيفيّة استعمالها بصيغتها الكيمياويّة المختلفة والتّجهيزات اللاّزمة لها. وأن يطّلعوا على أسعارها وذلك عبر مئات المواقع المنتشرة في الكثير من دول العالم.</w:t>
      </w:r>
    </w:p>
    <w:p w:rsidR="001C0137" w:rsidRPr="001C0137" w:rsidRDefault="001C0137" w:rsidP="001C0137">
      <w:pPr>
        <w:pStyle w:val="Paragraphedeliste"/>
        <w:numPr>
          <w:ilvl w:val="0"/>
          <w:numId w:val="3"/>
        </w:numPr>
        <w:tabs>
          <w:tab w:val="right" w:pos="425"/>
          <w:tab w:val="right" w:pos="909"/>
        </w:tabs>
        <w:bidi/>
        <w:spacing w:after="0" w:line="240" w:lineRule="auto"/>
        <w:ind w:left="21" w:firstLine="0"/>
        <w:jc w:val="both"/>
        <w:rPr>
          <w:rFonts w:ascii="Traditional Arabic" w:hAnsi="Traditional Arabic" w:cs="Traditional Arabic"/>
          <w:sz w:val="32"/>
          <w:szCs w:val="32"/>
          <w:lang w:bidi="ar-DZ"/>
        </w:rPr>
      </w:pPr>
      <w:r w:rsidRPr="001C0137">
        <w:rPr>
          <w:rFonts w:ascii="Traditional Arabic" w:hAnsi="Traditional Arabic" w:cs="Traditional Arabic"/>
          <w:b/>
          <w:bCs/>
          <w:sz w:val="32"/>
          <w:szCs w:val="32"/>
          <w:rtl/>
          <w:lang w:bidi="ar-DZ"/>
        </w:rPr>
        <w:t>المخاطر الاقتصاديّة</w:t>
      </w:r>
      <w:r w:rsidRPr="001C0137">
        <w:rPr>
          <w:rFonts w:ascii="Traditional Arabic" w:hAnsi="Traditional Arabic" w:cs="Traditional Arabic"/>
          <w:sz w:val="32"/>
          <w:szCs w:val="32"/>
          <w:rtl/>
          <w:lang w:bidi="ar-DZ"/>
        </w:rPr>
        <w:t>: مثل غسيل الأموال عبر الشّبكة وسرقة الحسابات وبطاقات الائتمان.</w:t>
      </w:r>
    </w:p>
    <w:p w:rsidR="001C0137" w:rsidRPr="001C0137" w:rsidRDefault="001C0137" w:rsidP="001C0137">
      <w:pPr>
        <w:pStyle w:val="Paragraphedeliste"/>
        <w:numPr>
          <w:ilvl w:val="0"/>
          <w:numId w:val="3"/>
        </w:numPr>
        <w:tabs>
          <w:tab w:val="right" w:pos="425"/>
          <w:tab w:val="right" w:pos="909"/>
        </w:tabs>
        <w:bidi/>
        <w:spacing w:after="0" w:line="240" w:lineRule="auto"/>
        <w:ind w:left="21" w:firstLine="0"/>
        <w:jc w:val="both"/>
        <w:rPr>
          <w:rFonts w:ascii="Traditional Arabic" w:hAnsi="Traditional Arabic" w:cs="Traditional Arabic"/>
          <w:sz w:val="32"/>
          <w:szCs w:val="32"/>
          <w:rtl/>
          <w:lang w:bidi="ar-DZ"/>
        </w:rPr>
      </w:pPr>
      <w:r w:rsidRPr="001C0137">
        <w:rPr>
          <w:rFonts w:ascii="Traditional Arabic" w:hAnsi="Traditional Arabic" w:cs="Traditional Arabic"/>
          <w:b/>
          <w:bCs/>
          <w:sz w:val="32"/>
          <w:szCs w:val="32"/>
          <w:rtl/>
          <w:lang w:bidi="ar-DZ"/>
        </w:rPr>
        <w:t>المخاطر الأمنيّة</w:t>
      </w:r>
      <w:r w:rsidRPr="001C0137">
        <w:rPr>
          <w:rFonts w:ascii="Traditional Arabic" w:hAnsi="Traditional Arabic" w:cs="Traditional Arabic"/>
          <w:sz w:val="32"/>
          <w:szCs w:val="32"/>
          <w:rtl/>
          <w:lang w:bidi="ar-DZ"/>
        </w:rPr>
        <w:t xml:space="preserve">: مثل التّزوير وسرقة المعلومات والتّجسّس و الاحتيال </w:t>
      </w:r>
      <w:proofErr w:type="gramStart"/>
      <w:r w:rsidRPr="001C0137">
        <w:rPr>
          <w:rFonts w:ascii="Traditional Arabic" w:hAnsi="Traditional Arabic" w:cs="Traditional Arabic"/>
          <w:sz w:val="32"/>
          <w:szCs w:val="32"/>
          <w:rtl/>
          <w:lang w:bidi="ar-DZ"/>
        </w:rPr>
        <w:t>والنّصب.</w:t>
      </w:r>
      <w:r w:rsidRPr="001C0137">
        <w:rPr>
          <w:rStyle w:val="Appelnotedebasdep"/>
          <w:rFonts w:ascii="Traditional Arabic" w:hAnsi="Traditional Arabic" w:cs="Traditional Arabic"/>
          <w:sz w:val="32"/>
          <w:szCs w:val="32"/>
          <w:rtl/>
          <w:lang w:bidi="ar-DZ"/>
        </w:rPr>
        <w:footnoteReference w:id="3"/>
      </w:r>
      <w:r w:rsidRPr="001C0137">
        <w:rPr>
          <w:rFonts w:ascii="Traditional Arabic" w:hAnsi="Traditional Arabic" w:cs="Traditional Arabic" w:hint="cs"/>
          <w:sz w:val="32"/>
          <w:szCs w:val="32"/>
          <w:rtl/>
          <w:lang w:bidi="ar-DZ"/>
        </w:rPr>
        <w:t>،</w:t>
      </w:r>
      <w:proofErr w:type="gramEnd"/>
      <w:r w:rsidRPr="001C0137">
        <w:rPr>
          <w:rFonts w:ascii="Traditional Arabic" w:hAnsi="Traditional Arabic" w:cs="Traditional Arabic" w:hint="cs"/>
          <w:sz w:val="32"/>
          <w:szCs w:val="32"/>
          <w:rtl/>
          <w:lang w:bidi="ar-DZ"/>
        </w:rPr>
        <w:t xml:space="preserve"> </w:t>
      </w:r>
      <w:r w:rsidRPr="001C0137">
        <w:rPr>
          <w:rFonts w:ascii="Traditional Arabic" w:hAnsi="Traditional Arabic" w:cs="Traditional Arabic"/>
          <w:sz w:val="32"/>
          <w:szCs w:val="32"/>
          <w:rtl/>
          <w:lang w:bidi="ar-DZ"/>
        </w:rPr>
        <w:t xml:space="preserve">كما يعدّ الإدمان على الانترنت من أهمّ السّلبيّات حيث يعرّف بعض العلماء الإدمان بأنّه "عدم قدرة الإنسان الاستغناء عن شيءٍ </w:t>
      </w:r>
      <w:proofErr w:type="spellStart"/>
      <w:r w:rsidRPr="001C0137">
        <w:rPr>
          <w:rFonts w:ascii="Traditional Arabic" w:hAnsi="Traditional Arabic" w:cs="Traditional Arabic"/>
          <w:sz w:val="32"/>
          <w:szCs w:val="32"/>
          <w:rtl/>
          <w:lang w:bidi="ar-DZ"/>
        </w:rPr>
        <w:t>ما،بصرف</w:t>
      </w:r>
      <w:proofErr w:type="spellEnd"/>
      <w:r w:rsidRPr="001C0137">
        <w:rPr>
          <w:rFonts w:ascii="Traditional Arabic" w:hAnsi="Traditional Arabic" w:cs="Traditional Arabic"/>
          <w:sz w:val="32"/>
          <w:szCs w:val="32"/>
          <w:rtl/>
          <w:lang w:bidi="ar-DZ"/>
        </w:rPr>
        <w:t xml:space="preserve"> النّظر عن هذا الشّيء طالما استوفى بقيّة شروط الإدمان من حاجةٍ إلى المزيد من هذا الشّيء بشكلٍ مستمرٍّ حتّى يشبع حاجته حيث يحرم منها. </w:t>
      </w:r>
    </w:p>
    <w:p w:rsidR="001C0137" w:rsidRPr="001C0137" w:rsidRDefault="001C0137" w:rsidP="001C0137">
      <w:pPr>
        <w:pStyle w:val="Paragraphedeliste"/>
        <w:tabs>
          <w:tab w:val="right" w:pos="425"/>
        </w:tabs>
        <w:autoSpaceDE w:val="0"/>
        <w:autoSpaceDN w:val="0"/>
        <w:bidi/>
        <w:adjustRightInd w:val="0"/>
        <w:spacing w:after="0" w:line="240" w:lineRule="auto"/>
        <w:ind w:left="21"/>
        <w:jc w:val="both"/>
        <w:rPr>
          <w:rFonts w:ascii="Traditional Arabic" w:hAnsi="Traditional Arabic" w:cs="Traditional Arabic"/>
          <w:sz w:val="32"/>
          <w:szCs w:val="32"/>
          <w:lang w:bidi="ar-DZ"/>
        </w:rPr>
      </w:pPr>
      <w:r w:rsidRPr="001C0137">
        <w:rPr>
          <w:rFonts w:ascii="Traditional Arabic" w:hAnsi="Traditional Arabic" w:cs="Traditional Arabic"/>
          <w:sz w:val="32"/>
          <w:szCs w:val="32"/>
          <w:rtl/>
        </w:rPr>
        <w:t>هذا ويؤكد البعض أنّ</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ثورة</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التّقنيّات</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الرّقميّة</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ستؤدّي</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حتمًا</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إلى</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تحوّلاتٍ</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في</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العالم</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الّذي</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نعيش</w:t>
      </w:r>
      <w:r w:rsidRPr="001C0137">
        <w:rPr>
          <w:rFonts w:ascii="Traditional Arabic" w:hAnsi="Traditional Arabic" w:cs="Traditional Arabic"/>
          <w:sz w:val="32"/>
          <w:szCs w:val="32"/>
          <w:rtl/>
          <w:lang w:bidi="ar-DZ"/>
        </w:rPr>
        <w:t xml:space="preserve"> </w:t>
      </w:r>
      <w:r w:rsidRPr="001C0137">
        <w:rPr>
          <w:rFonts w:ascii="Traditional Arabic" w:hAnsi="Traditional Arabic" w:cs="Traditional Arabic"/>
          <w:sz w:val="32"/>
          <w:szCs w:val="32"/>
          <w:rtl/>
        </w:rPr>
        <w:t>فيه،</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وأنّ</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أهمّ</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تلك</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التّحوّلات</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سيكون</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في</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محتوى</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المدن،</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فكلّ</w:t>
      </w:r>
      <w:r w:rsidRPr="001C0137">
        <w:rPr>
          <w:rFonts w:ascii="Traditional Arabic" w:hAnsi="Traditional Arabic" w:cs="Traditional Arabic"/>
          <w:sz w:val="32"/>
          <w:szCs w:val="32"/>
        </w:rPr>
        <w:t xml:space="preserve"> </w:t>
      </w:r>
      <w:proofErr w:type="spellStart"/>
      <w:r w:rsidRPr="001C0137">
        <w:rPr>
          <w:rFonts w:ascii="Traditional Arabic" w:hAnsi="Traditional Arabic" w:cs="Traditional Arabic"/>
          <w:sz w:val="32"/>
          <w:szCs w:val="32"/>
          <w:rtl/>
        </w:rPr>
        <w:t>شئٍ</w:t>
      </w:r>
      <w:proofErr w:type="spellEnd"/>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في</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العالم</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الرّقميّ</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الجديد</w:t>
      </w:r>
      <w:r w:rsidRPr="001C0137">
        <w:rPr>
          <w:rFonts w:ascii="Traditional Arabic" w:hAnsi="Traditional Arabic" w:cs="Traditional Arabic"/>
          <w:sz w:val="32"/>
          <w:szCs w:val="32"/>
          <w:rtl/>
          <w:lang w:bidi="ar-DZ"/>
        </w:rPr>
        <w:t xml:space="preserve"> </w:t>
      </w:r>
      <w:r w:rsidRPr="001C0137">
        <w:rPr>
          <w:rFonts w:ascii="Traditional Arabic" w:hAnsi="Traditional Arabic" w:cs="Traditional Arabic"/>
          <w:sz w:val="32"/>
          <w:szCs w:val="32"/>
          <w:rtl/>
        </w:rPr>
        <w:t>سيكون</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مختلفًا،</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كيف</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نعمل،</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وكيف</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نتفاعل</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في</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علاقاتنا</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الاجتماعيّة،</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وكيف</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نستهلك</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البضائع</w:t>
      </w:r>
      <w:r w:rsidRPr="001C0137">
        <w:rPr>
          <w:rFonts w:ascii="Traditional Arabic" w:hAnsi="Traditional Arabic" w:cs="Traditional Arabic"/>
          <w:sz w:val="32"/>
          <w:szCs w:val="32"/>
          <w:rtl/>
          <w:lang w:bidi="ar-DZ"/>
        </w:rPr>
        <w:t xml:space="preserve"> </w:t>
      </w:r>
      <w:r w:rsidRPr="001C0137">
        <w:rPr>
          <w:rFonts w:ascii="Traditional Arabic" w:hAnsi="Traditional Arabic" w:cs="Traditional Arabic"/>
          <w:sz w:val="32"/>
          <w:szCs w:val="32"/>
          <w:rtl/>
        </w:rPr>
        <w:t>والخدمات...</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حتّى</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كيف</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نعتني</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بصحّتنا</w:t>
      </w:r>
      <w:r w:rsidRPr="001C0137">
        <w:rPr>
          <w:rFonts w:ascii="Traditional Arabic" w:hAnsi="Traditional Arabic" w:cs="Traditional Arabic"/>
          <w:sz w:val="32"/>
          <w:szCs w:val="32"/>
        </w:rPr>
        <w:t>.</w:t>
      </w:r>
      <w:r w:rsidRPr="001C0137">
        <w:rPr>
          <w:rFonts w:ascii="Traditional Arabic" w:hAnsi="Traditional Arabic" w:cs="Traditional Arabic"/>
          <w:sz w:val="32"/>
          <w:szCs w:val="32"/>
          <w:rtl/>
        </w:rPr>
        <w:t xml:space="preserve"> </w:t>
      </w:r>
      <w:r w:rsidRPr="001C0137">
        <w:rPr>
          <w:rFonts w:ascii="Traditional Arabic" w:hAnsi="Traditional Arabic" w:cs="Traditional Arabic" w:hint="cs"/>
          <w:sz w:val="32"/>
          <w:szCs w:val="32"/>
          <w:rtl/>
        </w:rPr>
        <w:t>هذا وستكون</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لتلك</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lastRenderedPageBreak/>
        <w:t>التّحوّلات</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تأثيرات</w:t>
      </w:r>
      <w:r w:rsidRPr="001C0137">
        <w:rPr>
          <w:rFonts w:ascii="Traditional Arabic" w:hAnsi="Traditional Arabic" w:cs="Traditional Arabic" w:hint="cs"/>
          <w:sz w:val="32"/>
          <w:szCs w:val="32"/>
          <w:rtl/>
        </w:rPr>
        <w:t xml:space="preserve"> </w:t>
      </w:r>
      <w:r w:rsidRPr="001C0137">
        <w:rPr>
          <w:rFonts w:ascii="Traditional Arabic" w:hAnsi="Traditional Arabic" w:cs="Traditional Arabic"/>
          <w:sz w:val="32"/>
          <w:szCs w:val="32"/>
          <w:rtl/>
        </w:rPr>
        <w:t>قد</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تكون</w:t>
      </w:r>
      <w:r w:rsidRPr="001C0137">
        <w:rPr>
          <w:rFonts w:ascii="Traditional Arabic" w:hAnsi="Traditional Arabic" w:cs="Traditional Arabic"/>
          <w:sz w:val="32"/>
          <w:szCs w:val="32"/>
          <w:rtl/>
          <w:lang w:bidi="ar-DZ"/>
        </w:rPr>
        <w:t xml:space="preserve"> </w:t>
      </w:r>
      <w:r w:rsidRPr="001C0137">
        <w:rPr>
          <w:rFonts w:ascii="Traditional Arabic" w:hAnsi="Traditional Arabic" w:cs="Traditional Arabic"/>
          <w:sz w:val="32"/>
          <w:szCs w:val="32"/>
          <w:rtl/>
        </w:rPr>
        <w:t>غير</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منظورة</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الآن،</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ولكنّها</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على</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الأقلّ</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ستعمل</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على</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التّغيير</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الجذريّ</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لطريقة</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أداء</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المدن</w:t>
      </w:r>
      <w:r w:rsidRPr="001C0137">
        <w:rPr>
          <w:rFonts w:ascii="Traditional Arabic" w:hAnsi="Traditional Arabic" w:cs="Traditional Arabic"/>
          <w:sz w:val="32"/>
          <w:szCs w:val="32"/>
          <w:rtl/>
          <w:lang w:bidi="ar-DZ"/>
        </w:rPr>
        <w:t xml:space="preserve"> </w:t>
      </w:r>
      <w:r w:rsidRPr="001C0137">
        <w:rPr>
          <w:rFonts w:ascii="Traditional Arabic" w:hAnsi="Traditional Arabic" w:cs="Traditional Arabic"/>
          <w:sz w:val="32"/>
          <w:szCs w:val="32"/>
          <w:rtl/>
        </w:rPr>
        <w:t>لوظائفها، من</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خلال</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علاقات</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الإحلال</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والتّكامل</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التي</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تحدث</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من</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جرّاء</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الثورة</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الرّقميّة</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بين</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الفراغات</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الحضريّة</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المعروفة،</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وبين</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العالم</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الجديد</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من</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خلال</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الاتّصالات</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على</w:t>
      </w:r>
      <w:r w:rsidRPr="001C0137">
        <w:rPr>
          <w:rFonts w:ascii="Traditional Arabic" w:hAnsi="Traditional Arabic" w:cs="Traditional Arabic"/>
          <w:sz w:val="32"/>
          <w:szCs w:val="32"/>
        </w:rPr>
        <w:t xml:space="preserve"> </w:t>
      </w:r>
      <w:r w:rsidRPr="001C0137">
        <w:rPr>
          <w:rFonts w:ascii="Traditional Arabic" w:hAnsi="Traditional Arabic" w:cs="Traditional Arabic"/>
          <w:sz w:val="32"/>
          <w:szCs w:val="32"/>
          <w:rtl/>
        </w:rPr>
        <w:t>الانترنت.</w:t>
      </w:r>
      <w:r w:rsidRPr="001C0137">
        <w:rPr>
          <w:rStyle w:val="Appelnotedebasdep"/>
          <w:rFonts w:ascii="Traditional Arabic" w:hAnsi="Traditional Arabic" w:cs="Traditional Arabic"/>
          <w:sz w:val="32"/>
          <w:szCs w:val="32"/>
          <w:rtl/>
        </w:rPr>
        <w:footnoteReference w:id="4"/>
      </w:r>
      <w:r w:rsidRPr="001C0137">
        <w:rPr>
          <w:rFonts w:ascii="Traditional Arabic" w:hAnsi="Traditional Arabic" w:cs="Traditional Arabic"/>
          <w:sz w:val="32"/>
          <w:szCs w:val="32"/>
        </w:rPr>
        <w:t xml:space="preserve"> </w:t>
      </w:r>
    </w:p>
    <w:p w:rsidR="001C0137" w:rsidRPr="001C0137" w:rsidRDefault="001C0137" w:rsidP="001C0137">
      <w:pPr>
        <w:tabs>
          <w:tab w:val="right" w:pos="425"/>
        </w:tabs>
        <w:bidi/>
        <w:spacing w:after="0" w:line="240" w:lineRule="auto"/>
        <w:ind w:left="21"/>
        <w:jc w:val="both"/>
        <w:rPr>
          <w:rFonts w:ascii="Traditional Arabic" w:hAnsi="Traditional Arabic" w:cs="Traditional Arabic"/>
          <w:b/>
          <w:bCs/>
          <w:sz w:val="32"/>
          <w:szCs w:val="32"/>
          <w:rtl/>
          <w:lang w:bidi="ar-DZ"/>
        </w:rPr>
      </w:pPr>
      <w:r w:rsidRPr="001C0137">
        <w:rPr>
          <w:rFonts w:ascii="Traditional Arabic" w:hAnsi="Traditional Arabic" w:cs="Traditional Arabic" w:hint="cs"/>
          <w:b/>
          <w:bCs/>
          <w:sz w:val="32"/>
          <w:szCs w:val="32"/>
          <w:rtl/>
          <w:lang w:bidi="ar-DZ"/>
        </w:rPr>
        <w:t xml:space="preserve">-ثانيا: شبكات التواصل الاجتماعي </w:t>
      </w:r>
      <w:proofErr w:type="spellStart"/>
      <w:r w:rsidRPr="001C0137">
        <w:rPr>
          <w:rFonts w:ascii="Traditional Arabic" w:hAnsi="Traditional Arabic" w:cs="Traditional Arabic" w:hint="cs"/>
          <w:b/>
          <w:bCs/>
          <w:sz w:val="32"/>
          <w:szCs w:val="32"/>
          <w:rtl/>
          <w:lang w:bidi="ar-DZ"/>
        </w:rPr>
        <w:t>وتمظهرات</w:t>
      </w:r>
      <w:proofErr w:type="spellEnd"/>
      <w:r w:rsidRPr="001C0137">
        <w:rPr>
          <w:rFonts w:ascii="Traditional Arabic" w:hAnsi="Traditional Arabic" w:cs="Traditional Arabic" w:hint="cs"/>
          <w:b/>
          <w:bCs/>
          <w:sz w:val="32"/>
          <w:szCs w:val="32"/>
          <w:rtl/>
          <w:lang w:bidi="ar-DZ"/>
        </w:rPr>
        <w:t xml:space="preserve"> إفرازاتها الاجتماعية:</w:t>
      </w:r>
    </w:p>
    <w:p w:rsidR="001C0137" w:rsidRPr="001C0137" w:rsidRDefault="001C0137" w:rsidP="001C0137">
      <w:pPr>
        <w:pStyle w:val="Paragraphedeliste"/>
        <w:tabs>
          <w:tab w:val="right" w:pos="-2"/>
          <w:tab w:val="right" w:pos="425"/>
          <w:tab w:val="right" w:pos="1274"/>
          <w:tab w:val="right" w:pos="1416"/>
        </w:tabs>
        <w:bidi/>
        <w:spacing w:after="0" w:line="240" w:lineRule="auto"/>
        <w:ind w:left="21"/>
        <w:jc w:val="both"/>
        <w:rPr>
          <w:rFonts w:ascii="Traditional Arabic" w:hAnsi="Traditional Arabic" w:cs="Traditional Arabic"/>
          <w:sz w:val="32"/>
          <w:szCs w:val="32"/>
          <w:rtl/>
          <w:lang w:val="en-US" w:bidi="ar-DZ"/>
        </w:rPr>
      </w:pPr>
      <w:r w:rsidRPr="001C0137">
        <w:rPr>
          <w:rFonts w:ascii="Traditional Arabic" w:hAnsi="Traditional Arabic" w:cs="Traditional Arabic" w:hint="cs"/>
          <w:sz w:val="32"/>
          <w:szCs w:val="32"/>
          <w:rtl/>
          <w:lang w:val="en-US" w:bidi="ar-DZ"/>
        </w:rPr>
        <w:t xml:space="preserve">            لقد بات واضحًا أنّ الاختراق الثّقافيّ خاصّةً في ظلّ العولمة بآليّاتها المعاصرة، يعمل على تهديد منظومة القيم الأصليّة، ويشكّل نوعًا من الازدواجيّة الثّقافيّة الّتي تجتمع فيها تناقضات الأصالة المعاصرة. ممّا يؤدّي إلى تهميش أو تغيير ملامح الثّقافة الوطنيّة.</w:t>
      </w:r>
    </w:p>
    <w:p w:rsidR="001C0137" w:rsidRPr="001C0137" w:rsidRDefault="001C0137" w:rsidP="001C0137">
      <w:pPr>
        <w:pStyle w:val="Paragraphedeliste"/>
        <w:tabs>
          <w:tab w:val="right" w:pos="-2"/>
          <w:tab w:val="right" w:pos="425"/>
          <w:tab w:val="right" w:pos="1274"/>
          <w:tab w:val="right" w:pos="1416"/>
        </w:tabs>
        <w:bidi/>
        <w:spacing w:after="0" w:line="240" w:lineRule="auto"/>
        <w:ind w:left="21"/>
        <w:jc w:val="both"/>
        <w:rPr>
          <w:rFonts w:ascii="Traditional Arabic" w:hAnsi="Traditional Arabic" w:cs="Traditional Arabic"/>
          <w:sz w:val="32"/>
          <w:szCs w:val="32"/>
          <w:rtl/>
          <w:lang w:val="en-US" w:bidi="ar-DZ"/>
        </w:rPr>
      </w:pPr>
      <w:r w:rsidRPr="001C0137">
        <w:rPr>
          <w:rFonts w:ascii="Traditional Arabic" w:hAnsi="Traditional Arabic" w:cs="Traditional Arabic" w:hint="cs"/>
          <w:sz w:val="32"/>
          <w:szCs w:val="32"/>
          <w:rtl/>
          <w:lang w:val="en-US" w:bidi="ar-DZ"/>
        </w:rPr>
        <w:t xml:space="preserve">           ففي هذا العصر المتزاحم بالتّغيّرات العالميّة المعاصرة نجد أنفسنا بصدد معارك كبرى قيميّة وأيديولوجيّة وسياسيّة واقتصاديّة وثقافيّة، من الصّعب التّنبّؤ بنتائجها النّهائيّة. لأنّ المسألة تتوقّف على قدرة الاتّجاه المضادّ على مواجهة الانتقال من القيم الرّوحيّة إلى القيم الماديّة، ومن القيم الماديّة إلى القيم ما بعد الماديّة. والانتقال من المعرفة إلى الحداثة، ومن الحداثة إلى ما بعد الحداثة.</w:t>
      </w:r>
      <w:r w:rsidRPr="001C0137">
        <w:rPr>
          <w:rStyle w:val="Appelnotedebasdep"/>
          <w:rFonts w:ascii="Traditional Arabic" w:hAnsi="Traditional Arabic" w:cs="Traditional Arabic"/>
          <w:sz w:val="32"/>
          <w:szCs w:val="32"/>
          <w:rtl/>
          <w:lang w:val="en-US" w:bidi="ar-DZ"/>
        </w:rPr>
        <w:footnoteReference w:id="5"/>
      </w:r>
      <w:r w:rsidRPr="001C0137">
        <w:rPr>
          <w:rFonts w:ascii="Traditional Arabic" w:hAnsi="Traditional Arabic" w:cs="Traditional Arabic" w:hint="cs"/>
          <w:sz w:val="32"/>
          <w:szCs w:val="32"/>
          <w:rtl/>
          <w:lang w:val="en-US" w:bidi="ar-DZ"/>
        </w:rPr>
        <w:t xml:space="preserve"> ومن بين تجليات هذه الإفرازات في الجوانب الاجتماعية والثقافية الفكرية </w:t>
      </w:r>
      <w:proofErr w:type="spellStart"/>
      <w:r w:rsidRPr="001C0137">
        <w:rPr>
          <w:rFonts w:ascii="Traditional Arabic" w:hAnsi="Traditional Arabic" w:cs="Traditional Arabic" w:hint="cs"/>
          <w:sz w:val="32"/>
          <w:szCs w:val="32"/>
          <w:rtl/>
          <w:lang w:val="en-US" w:bidi="ar-DZ"/>
        </w:rPr>
        <w:t>مايلي</w:t>
      </w:r>
      <w:proofErr w:type="spellEnd"/>
      <w:r w:rsidRPr="001C0137">
        <w:rPr>
          <w:rFonts w:ascii="Traditional Arabic" w:hAnsi="Traditional Arabic" w:cs="Traditional Arabic" w:hint="cs"/>
          <w:sz w:val="32"/>
          <w:szCs w:val="32"/>
          <w:rtl/>
          <w:lang w:val="en-US" w:bidi="ar-DZ"/>
        </w:rPr>
        <w:t>:</w:t>
      </w:r>
    </w:p>
    <w:p w:rsidR="001C0137" w:rsidRPr="001C0137" w:rsidRDefault="001C0137" w:rsidP="001C0137">
      <w:pPr>
        <w:tabs>
          <w:tab w:val="right" w:pos="-2"/>
          <w:tab w:val="right" w:pos="425"/>
          <w:tab w:val="right" w:pos="681"/>
          <w:tab w:val="right" w:pos="1416"/>
        </w:tabs>
        <w:bidi/>
        <w:spacing w:after="0" w:line="240" w:lineRule="auto"/>
        <w:ind w:left="21"/>
        <w:jc w:val="both"/>
        <w:rPr>
          <w:rFonts w:ascii="Traditional Arabic" w:hAnsi="Traditional Arabic" w:cs="Traditional Arabic"/>
          <w:sz w:val="32"/>
          <w:szCs w:val="32"/>
          <w:lang w:val="en-US" w:bidi="ar-DZ"/>
        </w:rPr>
      </w:pPr>
      <w:r w:rsidRPr="001C0137">
        <w:rPr>
          <w:rFonts w:ascii="Traditional Arabic" w:hAnsi="Traditional Arabic" w:cs="Traditional Arabic" w:hint="cs"/>
          <w:b/>
          <w:bCs/>
          <w:sz w:val="32"/>
          <w:szCs w:val="32"/>
          <w:rtl/>
          <w:lang w:val="en-US" w:bidi="ar-DZ"/>
        </w:rPr>
        <w:t xml:space="preserve">1-الجانب </w:t>
      </w:r>
      <w:proofErr w:type="gramStart"/>
      <w:r w:rsidRPr="001C0137">
        <w:rPr>
          <w:rFonts w:ascii="Traditional Arabic" w:hAnsi="Traditional Arabic" w:cs="Traditional Arabic" w:hint="cs"/>
          <w:b/>
          <w:bCs/>
          <w:sz w:val="32"/>
          <w:szCs w:val="32"/>
          <w:rtl/>
          <w:lang w:val="en-US" w:bidi="ar-DZ"/>
        </w:rPr>
        <w:t>الاجتماعي :</w:t>
      </w:r>
      <w:proofErr w:type="gramEnd"/>
    </w:p>
    <w:p w:rsidR="001C0137" w:rsidRPr="001C0137" w:rsidRDefault="001C0137" w:rsidP="001C0137">
      <w:pPr>
        <w:pStyle w:val="Paragraphedeliste"/>
        <w:tabs>
          <w:tab w:val="right" w:pos="-2"/>
          <w:tab w:val="right" w:pos="425"/>
          <w:tab w:val="right" w:pos="1274"/>
          <w:tab w:val="right" w:pos="1416"/>
        </w:tabs>
        <w:bidi/>
        <w:spacing w:after="0" w:line="240" w:lineRule="auto"/>
        <w:ind w:left="21"/>
        <w:jc w:val="both"/>
        <w:rPr>
          <w:rFonts w:ascii="Traditional Arabic" w:hAnsi="Traditional Arabic" w:cs="Traditional Arabic"/>
          <w:sz w:val="32"/>
          <w:szCs w:val="32"/>
          <w:rtl/>
          <w:lang w:val="en-US" w:bidi="ar-DZ"/>
        </w:rPr>
      </w:pPr>
      <w:r w:rsidRPr="001C0137">
        <w:rPr>
          <w:rFonts w:ascii="Traditional Arabic" w:hAnsi="Traditional Arabic" w:cs="Traditional Arabic" w:hint="cs"/>
          <w:sz w:val="32"/>
          <w:szCs w:val="32"/>
          <w:rtl/>
          <w:lang w:val="en-US" w:bidi="ar-DZ"/>
        </w:rPr>
        <w:t xml:space="preserve">            تتحدّث الأدبيّات عن تغيّرات واسعةٍ وكبيرةٍ في البنى الاجتماعيّة للكثير من المجتمعات الإنسانيّة ومنها المجتمع العربيّ، حيث أنّ التّغيّرات العالميّة الّتي عاشها العالم المعاصر، عكست نفسها بصورةٍ أو بأخرى على هذه المجتمعات، ممّا أحدث نوعًا من التّغيير والخلخلة في هذه المجتمعات.</w:t>
      </w:r>
    </w:p>
    <w:p w:rsidR="001C0137" w:rsidRPr="001C0137" w:rsidRDefault="001C0137" w:rsidP="001C0137">
      <w:pPr>
        <w:pStyle w:val="Paragraphedeliste"/>
        <w:tabs>
          <w:tab w:val="right" w:pos="-2"/>
          <w:tab w:val="right" w:pos="425"/>
          <w:tab w:val="right" w:pos="1274"/>
          <w:tab w:val="right" w:pos="1416"/>
        </w:tabs>
        <w:bidi/>
        <w:spacing w:after="0" w:line="240" w:lineRule="auto"/>
        <w:ind w:left="21"/>
        <w:jc w:val="both"/>
        <w:rPr>
          <w:rFonts w:ascii="Traditional Arabic" w:hAnsi="Traditional Arabic" w:cs="Traditional Arabic"/>
          <w:sz w:val="32"/>
          <w:szCs w:val="32"/>
          <w:rtl/>
          <w:lang w:val="en-US" w:bidi="ar-DZ"/>
        </w:rPr>
      </w:pPr>
      <w:r w:rsidRPr="001C0137">
        <w:rPr>
          <w:rFonts w:ascii="Traditional Arabic" w:hAnsi="Traditional Arabic" w:cs="Traditional Arabic" w:hint="cs"/>
          <w:sz w:val="32"/>
          <w:szCs w:val="32"/>
          <w:rtl/>
          <w:lang w:val="en-US" w:bidi="ar-DZ"/>
        </w:rPr>
        <w:t xml:space="preserve">            وفي هذا المضمار يتحدّث العمر معن عن الآثار الاجتماعيّة للتّغيّرات العالميّة المعاصرة، حيث يؤكّد على أنّها "ولّدت تحوّلات وتغيّرات وتغييرات في النّسيج الاجتماعيّ ممّا يعمل على عدم خضوعه للضّوابط المعياريّة والقيميّة الّتي أحبكته عبر الزّمن، إلّا أنّ هذا النّسيج لا يبقى على ما هو عليه بل يتطوّر بالتّدريج من خلال الأجيال المتعاقبة ومن خلال ما يتأثّر به من مؤثّراتٍ خارجيّةٍ أو داخليّةٍ.</w:t>
      </w:r>
      <w:r w:rsidRPr="001C0137">
        <w:rPr>
          <w:rStyle w:val="Appelnotedebasdep"/>
          <w:rFonts w:ascii="Traditional Arabic" w:hAnsi="Traditional Arabic" w:cs="Traditional Arabic"/>
          <w:sz w:val="32"/>
          <w:szCs w:val="32"/>
          <w:rtl/>
          <w:lang w:val="en-US" w:bidi="ar-DZ"/>
        </w:rPr>
        <w:footnoteReference w:id="6"/>
      </w:r>
    </w:p>
    <w:p w:rsidR="001C0137" w:rsidRPr="001C0137" w:rsidRDefault="001C0137" w:rsidP="001C0137">
      <w:pPr>
        <w:tabs>
          <w:tab w:val="right" w:pos="425"/>
        </w:tabs>
        <w:bidi/>
        <w:spacing w:before="120" w:after="0" w:line="240" w:lineRule="auto"/>
        <w:ind w:left="21"/>
        <w:jc w:val="both"/>
        <w:rPr>
          <w:rFonts w:ascii="Traditional Arabic" w:eastAsia="Times New Roman" w:hAnsi="Traditional Arabic" w:cs="Traditional Arabic"/>
          <w:sz w:val="32"/>
          <w:szCs w:val="32"/>
          <w:rtl/>
        </w:rPr>
      </w:pPr>
      <w:r w:rsidRPr="001C0137">
        <w:rPr>
          <w:rFonts w:ascii="Traditional Arabic" w:eastAsia="Times New Roman" w:hAnsi="Traditional Arabic" w:cs="Traditional Arabic" w:hint="cs"/>
          <w:sz w:val="32"/>
          <w:szCs w:val="32"/>
          <w:rtl/>
        </w:rPr>
        <w:t>هذا و</w:t>
      </w:r>
      <w:r w:rsidRPr="001C0137">
        <w:rPr>
          <w:rFonts w:ascii="Traditional Arabic" w:eastAsia="Times New Roman" w:hAnsi="Traditional Arabic" w:cs="Traditional Arabic"/>
          <w:sz w:val="32"/>
          <w:szCs w:val="32"/>
          <w:rtl/>
        </w:rPr>
        <w:t xml:space="preserve">تعد مؤسسة الأسرة من أهم </w:t>
      </w:r>
      <w:proofErr w:type="spellStart"/>
      <w:r w:rsidRPr="001C0137">
        <w:rPr>
          <w:rFonts w:ascii="Traditional Arabic" w:eastAsia="Times New Roman" w:hAnsi="Traditional Arabic" w:cs="Traditional Arabic"/>
          <w:sz w:val="32"/>
          <w:szCs w:val="32"/>
          <w:rtl/>
        </w:rPr>
        <w:t>الأنساق</w:t>
      </w:r>
      <w:proofErr w:type="spellEnd"/>
      <w:r w:rsidRPr="001C0137">
        <w:rPr>
          <w:rFonts w:ascii="Traditional Arabic" w:eastAsia="Times New Roman" w:hAnsi="Traditional Arabic" w:cs="Traditional Arabic"/>
          <w:sz w:val="32"/>
          <w:szCs w:val="32"/>
          <w:rtl/>
        </w:rPr>
        <w:t xml:space="preserve"> الاجتماعية في النسيج المؤسساتي المجتمعي، وذلك لما تؤديه من وظائف هامة في المجتمع،</w:t>
      </w:r>
      <w:r w:rsidRPr="001C0137">
        <w:rPr>
          <w:rFonts w:ascii="Traditional Arabic" w:eastAsia="Times New Roman" w:hAnsi="Traditional Arabic" w:cs="Traditional Arabic" w:hint="cs"/>
          <w:sz w:val="32"/>
          <w:szCs w:val="32"/>
          <w:rtl/>
        </w:rPr>
        <w:t xml:space="preserve"> </w:t>
      </w:r>
      <w:r w:rsidRPr="001C0137">
        <w:rPr>
          <w:rFonts w:ascii="Traditional Arabic" w:eastAsia="Times New Roman" w:hAnsi="Traditional Arabic" w:cs="Traditional Arabic"/>
          <w:sz w:val="32"/>
          <w:szCs w:val="32"/>
          <w:rtl/>
        </w:rPr>
        <w:t xml:space="preserve">حيث تقع على عاتقها عملية الإعداد والتنشئة الاجتماعية للأفراد </w:t>
      </w:r>
      <w:r w:rsidRPr="001C0137">
        <w:rPr>
          <w:rFonts w:ascii="Traditional Arabic" w:eastAsia="Times New Roman" w:hAnsi="Traditional Arabic" w:cs="Traditional Arabic" w:hint="cs"/>
          <w:sz w:val="32"/>
          <w:szCs w:val="32"/>
          <w:rtl/>
        </w:rPr>
        <w:t>وإذا</w:t>
      </w:r>
      <w:r w:rsidRPr="001C0137">
        <w:rPr>
          <w:rFonts w:ascii="Traditional Arabic" w:eastAsia="Times New Roman" w:hAnsi="Traditional Arabic" w:cs="Traditional Arabic"/>
          <w:sz w:val="32"/>
          <w:szCs w:val="32"/>
          <w:rtl/>
        </w:rPr>
        <w:t xml:space="preserve"> فـإذا كانت بالأمس القريب قد أدت أدوارا رياديــة في غرس القيم والمعايير والاتجاهات، والحفاظ على توريث العادات والتقاليد ونقلها من جيل إلى آخر، فإنها اليوم بفعل التغيرات الحاصلة جراء مجموعة من الأسباب المختلفة أهمها : موجة العولمة الجارفة والطفرة </w:t>
      </w:r>
      <w:r w:rsidRPr="001C0137">
        <w:rPr>
          <w:rFonts w:ascii="Traditional Arabic" w:eastAsia="Times New Roman" w:hAnsi="Traditional Arabic" w:cs="Traditional Arabic"/>
          <w:sz w:val="32"/>
          <w:szCs w:val="32"/>
          <w:rtl/>
        </w:rPr>
        <w:lastRenderedPageBreak/>
        <w:t>في مختلف وسائل والتكنولوجيات الحديثة والتي كان لها بالغ الأثر</w:t>
      </w:r>
      <w:r w:rsidRPr="001C0137">
        <w:rPr>
          <w:rFonts w:ascii="Traditional Arabic" w:eastAsia="Times New Roman" w:hAnsi="Traditional Arabic" w:cs="Traditional Arabic" w:hint="cs"/>
          <w:sz w:val="32"/>
          <w:szCs w:val="32"/>
          <w:rtl/>
        </w:rPr>
        <w:t xml:space="preserve"> </w:t>
      </w:r>
      <w:r w:rsidRPr="001C0137">
        <w:rPr>
          <w:rFonts w:ascii="Traditional Arabic" w:eastAsia="Times New Roman" w:hAnsi="Traditional Arabic" w:cs="Traditional Arabic"/>
          <w:sz w:val="32"/>
          <w:szCs w:val="32"/>
          <w:rtl/>
        </w:rPr>
        <w:t>على وظيفة هذا النسق، حيث فسحت المجال إلى إحلال ثقافة قيمية شرسة دخيلة لا تعترف بمنطق الخصوصية للموروث الثقافي والقيمي للمجتمعات.</w:t>
      </w:r>
    </w:p>
    <w:p w:rsidR="001C0137" w:rsidRPr="001C0137" w:rsidRDefault="001C0137" w:rsidP="001C0137">
      <w:pPr>
        <w:tabs>
          <w:tab w:val="right" w:pos="425"/>
        </w:tabs>
        <w:bidi/>
        <w:spacing w:before="120" w:after="0" w:line="240" w:lineRule="auto"/>
        <w:ind w:left="21"/>
        <w:jc w:val="both"/>
        <w:rPr>
          <w:rFonts w:ascii="Traditional Arabic" w:eastAsia="Times New Roman" w:hAnsi="Traditional Arabic" w:cs="Traditional Arabic"/>
          <w:sz w:val="32"/>
          <w:szCs w:val="32"/>
          <w:rtl/>
        </w:rPr>
      </w:pPr>
      <w:r w:rsidRPr="001C0137">
        <w:rPr>
          <w:rFonts w:ascii="Traditional Arabic" w:eastAsia="Times New Roman" w:hAnsi="Traditional Arabic" w:cs="Traditional Arabic"/>
          <w:sz w:val="32"/>
          <w:szCs w:val="32"/>
          <w:rtl/>
        </w:rPr>
        <w:t xml:space="preserve">ولما كان المجتمع الجزائري ليس بمعزل عن هذا العالم، فإنه كان عرضة لهذه الهيمنة الثقافية الدخيلة على حساب منظومته القيمية الأصيلة؛ ويتجلى كل ذلك من خلال بروز أنماط </w:t>
      </w:r>
      <w:proofErr w:type="spellStart"/>
      <w:r w:rsidRPr="001C0137">
        <w:rPr>
          <w:rFonts w:ascii="Traditional Arabic" w:eastAsia="Times New Roman" w:hAnsi="Traditional Arabic" w:cs="Traditional Arabic"/>
          <w:sz w:val="32"/>
          <w:szCs w:val="32"/>
          <w:rtl/>
        </w:rPr>
        <w:t>وسلوكات</w:t>
      </w:r>
      <w:proofErr w:type="spellEnd"/>
      <w:r w:rsidRPr="001C0137">
        <w:rPr>
          <w:rFonts w:ascii="Traditional Arabic" w:eastAsia="Times New Roman" w:hAnsi="Traditional Arabic" w:cs="Traditional Arabic"/>
          <w:sz w:val="32"/>
          <w:szCs w:val="32"/>
          <w:rtl/>
        </w:rPr>
        <w:t xml:space="preserve"> توحي </w:t>
      </w:r>
      <w:proofErr w:type="spellStart"/>
      <w:r w:rsidRPr="001C0137">
        <w:rPr>
          <w:rFonts w:ascii="Traditional Arabic" w:eastAsia="Times New Roman" w:hAnsi="Traditional Arabic" w:cs="Traditional Arabic"/>
          <w:sz w:val="32"/>
          <w:szCs w:val="32"/>
          <w:rtl/>
        </w:rPr>
        <w:t>بالإغتراب</w:t>
      </w:r>
      <w:proofErr w:type="spellEnd"/>
      <w:r w:rsidRPr="001C0137">
        <w:rPr>
          <w:rFonts w:ascii="Traditional Arabic" w:eastAsia="Times New Roman" w:hAnsi="Traditional Arabic" w:cs="Traditional Arabic"/>
          <w:sz w:val="32"/>
          <w:szCs w:val="32"/>
          <w:rtl/>
        </w:rPr>
        <w:t xml:space="preserve"> القيمي على المستوى الفردي والاجتماعي، </w:t>
      </w:r>
      <w:proofErr w:type="spellStart"/>
      <w:r w:rsidRPr="001C0137">
        <w:rPr>
          <w:rFonts w:ascii="Traditional Arabic" w:eastAsia="Times New Roman" w:hAnsi="Traditional Arabic" w:cs="Traditional Arabic"/>
          <w:sz w:val="32"/>
          <w:szCs w:val="32"/>
          <w:rtl/>
        </w:rPr>
        <w:t>الشيئ</w:t>
      </w:r>
      <w:proofErr w:type="spellEnd"/>
      <w:r w:rsidRPr="001C0137">
        <w:rPr>
          <w:rFonts w:ascii="Traditional Arabic" w:eastAsia="Times New Roman" w:hAnsi="Traditional Arabic" w:cs="Traditional Arabic"/>
          <w:sz w:val="32"/>
          <w:szCs w:val="32"/>
          <w:rtl/>
        </w:rPr>
        <w:t xml:space="preserve"> الذي ولد صراعا قيميا بات يهدد الموروث الثقافي والحضاري للأفراد ومنه للكيان المجتمعي على الإطلاق، وتزداد تجليات ودلالات كل هذا يوما بعد يوم.</w:t>
      </w:r>
    </w:p>
    <w:p w:rsidR="001C0137" w:rsidRPr="001C0137" w:rsidRDefault="001C0137" w:rsidP="001C0137">
      <w:pPr>
        <w:tabs>
          <w:tab w:val="right" w:pos="425"/>
        </w:tabs>
        <w:bidi/>
        <w:spacing w:before="120" w:after="0" w:line="240" w:lineRule="auto"/>
        <w:ind w:left="21"/>
        <w:jc w:val="both"/>
        <w:rPr>
          <w:rFonts w:ascii="Traditional Arabic" w:eastAsia="Times New Roman" w:hAnsi="Traditional Arabic" w:cs="Traditional Arabic"/>
          <w:sz w:val="32"/>
          <w:szCs w:val="32"/>
        </w:rPr>
      </w:pPr>
      <w:r w:rsidRPr="001C0137">
        <w:rPr>
          <w:rFonts w:ascii="Traditional Arabic" w:eastAsia="Times New Roman" w:hAnsi="Traditional Arabic" w:cs="Traditional Arabic"/>
          <w:sz w:val="32"/>
          <w:szCs w:val="32"/>
          <w:rtl/>
        </w:rPr>
        <w:t xml:space="preserve">ولعل أبرز أثر لهذه الوسائط الإدمان المفرط لأفراد المجتمع على مواقع التواصل الاجتماعي المختلفة؛ تزايد معدلات الاستخدام اليومي للأفراد بشكل أثر على طبيعة التفاعل الإنساني البيني المباشر، وهو ما أدى إلى تراجع وانحسار لزمن للتفاعل العلائقي الإنساني الواقعي مما ولد ما أصبح يعرف بالعمر الالكتروني في مقابل العمر الاجتماعي الإنساني، ومنه تحول فعل التنشئة من الاجتماعية إلى التنشئة </w:t>
      </w:r>
      <w:proofErr w:type="spellStart"/>
      <w:r w:rsidRPr="001C0137">
        <w:rPr>
          <w:rFonts w:ascii="Traditional Arabic" w:eastAsia="Times New Roman" w:hAnsi="Traditional Arabic" w:cs="Traditional Arabic"/>
          <w:sz w:val="32"/>
          <w:szCs w:val="32"/>
          <w:rtl/>
        </w:rPr>
        <w:t>الالكترونية.وتتحول</w:t>
      </w:r>
      <w:proofErr w:type="spellEnd"/>
      <w:r w:rsidRPr="001C0137">
        <w:rPr>
          <w:rFonts w:ascii="Traditional Arabic" w:eastAsia="Times New Roman" w:hAnsi="Traditional Arabic" w:cs="Traditional Arabic"/>
          <w:sz w:val="32"/>
          <w:szCs w:val="32"/>
          <w:rtl/>
        </w:rPr>
        <w:t xml:space="preserve"> بذلك هذه المؤسسة إلى تجمع للأفراد لتسمى بالأسرة المجالية الفندقية.</w:t>
      </w:r>
    </w:p>
    <w:p w:rsidR="001C0137" w:rsidRPr="001C0137" w:rsidRDefault="001C0137" w:rsidP="001C0137">
      <w:pPr>
        <w:pStyle w:val="Paragraphedeliste"/>
        <w:tabs>
          <w:tab w:val="right" w:pos="-2"/>
          <w:tab w:val="right" w:pos="425"/>
          <w:tab w:val="right" w:pos="1274"/>
          <w:tab w:val="right" w:pos="1416"/>
        </w:tabs>
        <w:bidi/>
        <w:spacing w:after="0" w:line="240" w:lineRule="auto"/>
        <w:ind w:left="21"/>
        <w:jc w:val="both"/>
        <w:rPr>
          <w:rFonts w:ascii="Traditional Arabic" w:hAnsi="Traditional Arabic" w:cs="Traditional Arabic"/>
          <w:sz w:val="32"/>
          <w:szCs w:val="32"/>
          <w:rtl/>
          <w:lang w:val="en-US" w:bidi="ar-DZ"/>
        </w:rPr>
      </w:pPr>
      <w:r w:rsidRPr="001C0137">
        <w:rPr>
          <w:rFonts w:ascii="Traditional Arabic" w:hAnsi="Traditional Arabic" w:cs="Traditional Arabic" w:hint="cs"/>
          <w:sz w:val="32"/>
          <w:szCs w:val="32"/>
          <w:rtl/>
          <w:lang w:val="en-US" w:bidi="ar-DZ"/>
        </w:rPr>
        <w:t xml:space="preserve">     ونعتقد أن كل هذه التّحوّلات عملت على إضعاف بعض الأدوار الّتي كانت تقوم بها الأسرة في عمليّة التّنشئة. وقيام مؤسّساتٍ جديدةٍ بهذا الدّور، حيث استطاعت اجتذاب الأجيال الجديدة لها بما تحتويه من جاذبيّةٍ وإثارةٍ وتشويقٍ كالمحطّات الفضائيّة والانترنت ومختلف مواقع التواصل </w:t>
      </w:r>
      <w:proofErr w:type="gramStart"/>
      <w:r w:rsidRPr="001C0137">
        <w:rPr>
          <w:rFonts w:ascii="Traditional Arabic" w:hAnsi="Traditional Arabic" w:cs="Traditional Arabic" w:hint="cs"/>
          <w:sz w:val="32"/>
          <w:szCs w:val="32"/>
          <w:rtl/>
          <w:lang w:val="en-US" w:bidi="ar-DZ"/>
        </w:rPr>
        <w:t>الاجتماعي،  حيث</w:t>
      </w:r>
      <w:proofErr w:type="gramEnd"/>
      <w:r w:rsidRPr="001C0137">
        <w:rPr>
          <w:rFonts w:ascii="Traditional Arabic" w:hAnsi="Traditional Arabic" w:cs="Traditional Arabic" w:hint="cs"/>
          <w:sz w:val="32"/>
          <w:szCs w:val="32"/>
          <w:rtl/>
          <w:lang w:val="en-US" w:bidi="ar-DZ"/>
        </w:rPr>
        <w:t xml:space="preserve"> تبثّ هذه الوسائل على مدار السّاعة ملايين الصّور والرّموز بما تحتويه من توجيهات سلوكيّة وقيميّة.</w:t>
      </w:r>
    </w:p>
    <w:p w:rsidR="001C0137" w:rsidRPr="001C0137" w:rsidRDefault="001C0137" w:rsidP="001C0137">
      <w:pPr>
        <w:tabs>
          <w:tab w:val="right" w:pos="-2"/>
          <w:tab w:val="right" w:pos="425"/>
          <w:tab w:val="right" w:pos="1274"/>
          <w:tab w:val="right" w:pos="1416"/>
          <w:tab w:val="right" w:pos="1781"/>
        </w:tabs>
        <w:bidi/>
        <w:spacing w:after="0" w:line="240" w:lineRule="auto"/>
        <w:ind w:left="21"/>
        <w:jc w:val="both"/>
        <w:rPr>
          <w:rFonts w:ascii="Traditional Arabic" w:hAnsi="Traditional Arabic" w:cs="Traditional Arabic"/>
          <w:sz w:val="32"/>
          <w:szCs w:val="32"/>
          <w:rtl/>
          <w:lang w:val="en-US" w:bidi="ar-DZ"/>
        </w:rPr>
      </w:pPr>
      <w:r w:rsidRPr="001C0137">
        <w:rPr>
          <w:rFonts w:ascii="Traditional Arabic" w:hAnsi="Traditional Arabic" w:cs="Traditional Arabic" w:hint="cs"/>
          <w:sz w:val="32"/>
          <w:szCs w:val="32"/>
          <w:rtl/>
          <w:lang w:val="en-US" w:bidi="ar-DZ"/>
        </w:rPr>
        <w:t xml:space="preserve"> ويمكن تلخيص أهمّ الآثار الّتي أحدثتها التّغيّرات العالميّة المعاصرة في المجال الاجتماعيّ على </w:t>
      </w:r>
      <w:proofErr w:type="spellStart"/>
      <w:r w:rsidRPr="001C0137">
        <w:rPr>
          <w:rFonts w:ascii="Traditional Arabic" w:hAnsi="Traditional Arabic" w:cs="Traditional Arabic" w:hint="cs"/>
          <w:sz w:val="32"/>
          <w:szCs w:val="32"/>
          <w:rtl/>
          <w:lang w:val="en-US" w:bidi="ar-DZ"/>
        </w:rPr>
        <w:t>فيمايلي</w:t>
      </w:r>
      <w:proofErr w:type="spellEnd"/>
      <w:r w:rsidRPr="001C0137">
        <w:rPr>
          <w:rFonts w:ascii="Traditional Arabic" w:hAnsi="Traditional Arabic" w:cs="Traditional Arabic" w:hint="cs"/>
          <w:sz w:val="32"/>
          <w:szCs w:val="32"/>
          <w:rtl/>
          <w:lang w:val="en-US" w:bidi="ar-DZ"/>
        </w:rPr>
        <w:t>:</w:t>
      </w:r>
      <w:r w:rsidRPr="001C0137">
        <w:rPr>
          <w:rStyle w:val="Appelnotedebasdep"/>
          <w:rFonts w:ascii="Traditional Arabic" w:hAnsi="Traditional Arabic" w:cs="Traditional Arabic"/>
          <w:sz w:val="32"/>
          <w:szCs w:val="32"/>
          <w:rtl/>
          <w:lang w:val="en-US" w:bidi="ar-DZ"/>
        </w:rPr>
        <w:footnoteReference w:id="7"/>
      </w:r>
    </w:p>
    <w:p w:rsidR="001C0137" w:rsidRPr="001C0137" w:rsidRDefault="001C0137" w:rsidP="001C0137">
      <w:pPr>
        <w:pStyle w:val="Paragraphedeliste"/>
        <w:numPr>
          <w:ilvl w:val="0"/>
          <w:numId w:val="2"/>
        </w:numPr>
        <w:tabs>
          <w:tab w:val="right" w:pos="-2"/>
          <w:tab w:val="right" w:pos="425"/>
          <w:tab w:val="right" w:pos="1274"/>
          <w:tab w:val="right" w:pos="1416"/>
          <w:tab w:val="right" w:pos="1781"/>
        </w:tabs>
        <w:bidi/>
        <w:spacing w:after="0" w:line="240" w:lineRule="auto"/>
        <w:ind w:left="21" w:firstLine="0"/>
        <w:jc w:val="both"/>
        <w:rPr>
          <w:rFonts w:ascii="Traditional Arabic" w:hAnsi="Traditional Arabic" w:cs="Traditional Arabic"/>
          <w:sz w:val="32"/>
          <w:szCs w:val="32"/>
          <w:lang w:val="en-US" w:bidi="ar-DZ"/>
        </w:rPr>
      </w:pPr>
      <w:r w:rsidRPr="001C0137">
        <w:rPr>
          <w:rFonts w:ascii="Traditional Arabic" w:hAnsi="Traditional Arabic" w:cs="Traditional Arabic" w:hint="cs"/>
          <w:sz w:val="32"/>
          <w:szCs w:val="32"/>
          <w:rtl/>
          <w:lang w:val="en-US" w:bidi="ar-DZ"/>
        </w:rPr>
        <w:t>تراجع دور الأسرة في التّنشئة الاجتماعيّة لصالح الإعلام والتّقنيّات الحديثة، كالفضائيّات والحاسوب وشبكة الانترنت. لتصبح تنشئة الكترونية بدل اجتماعية، كما تراجع الزمن التفاعل الإنساني لصالح التفاعل الالكتروني، وأصبح بذلك العمر الالكتروني بديلا للعمر الزمني الإنساني؛ لتتحول الأسرة بفعل هذه التأثيرات إلى أسر مجالية صامتة.</w:t>
      </w:r>
    </w:p>
    <w:p w:rsidR="001C0137" w:rsidRPr="001C0137" w:rsidRDefault="001C0137" w:rsidP="001C0137">
      <w:pPr>
        <w:pStyle w:val="Paragraphedeliste"/>
        <w:numPr>
          <w:ilvl w:val="0"/>
          <w:numId w:val="2"/>
        </w:numPr>
        <w:tabs>
          <w:tab w:val="right" w:pos="-2"/>
          <w:tab w:val="right" w:pos="425"/>
          <w:tab w:val="right" w:pos="1274"/>
          <w:tab w:val="right" w:pos="1416"/>
          <w:tab w:val="right" w:pos="1781"/>
        </w:tabs>
        <w:bidi/>
        <w:spacing w:after="0" w:line="240" w:lineRule="auto"/>
        <w:ind w:left="21" w:firstLine="0"/>
        <w:jc w:val="both"/>
        <w:rPr>
          <w:rFonts w:ascii="Traditional Arabic" w:hAnsi="Traditional Arabic" w:cs="Traditional Arabic"/>
          <w:sz w:val="32"/>
          <w:szCs w:val="32"/>
          <w:lang w:val="en-US" w:bidi="ar-DZ"/>
        </w:rPr>
      </w:pPr>
      <w:r w:rsidRPr="001C0137">
        <w:rPr>
          <w:rFonts w:ascii="Traditional Arabic" w:hAnsi="Traditional Arabic" w:cs="Traditional Arabic" w:hint="cs"/>
          <w:sz w:val="32"/>
          <w:szCs w:val="32"/>
          <w:rtl/>
          <w:lang w:val="en-US" w:bidi="ar-DZ"/>
        </w:rPr>
        <w:t>أصبحت معايير الصّداقة قائمةً على النّفعيّة والمصالح المتبادلة.</w:t>
      </w:r>
    </w:p>
    <w:p w:rsidR="001C0137" w:rsidRPr="001C0137" w:rsidRDefault="001C0137" w:rsidP="001C0137">
      <w:pPr>
        <w:pStyle w:val="Paragraphedeliste"/>
        <w:numPr>
          <w:ilvl w:val="0"/>
          <w:numId w:val="2"/>
        </w:numPr>
        <w:tabs>
          <w:tab w:val="right" w:pos="-2"/>
          <w:tab w:val="right" w:pos="425"/>
          <w:tab w:val="right" w:pos="1274"/>
          <w:tab w:val="right" w:pos="1416"/>
          <w:tab w:val="right" w:pos="1781"/>
        </w:tabs>
        <w:bidi/>
        <w:spacing w:after="0" w:line="240" w:lineRule="auto"/>
        <w:ind w:left="21" w:firstLine="0"/>
        <w:jc w:val="both"/>
        <w:rPr>
          <w:rFonts w:ascii="Traditional Arabic" w:hAnsi="Traditional Arabic" w:cs="Traditional Arabic"/>
          <w:sz w:val="32"/>
          <w:szCs w:val="32"/>
          <w:lang w:val="en-US" w:bidi="ar-DZ"/>
        </w:rPr>
      </w:pPr>
      <w:r w:rsidRPr="001C0137">
        <w:rPr>
          <w:rFonts w:ascii="Traditional Arabic" w:hAnsi="Traditional Arabic" w:cs="Traditional Arabic" w:hint="cs"/>
          <w:sz w:val="32"/>
          <w:szCs w:val="32"/>
          <w:rtl/>
          <w:lang w:val="en-US" w:bidi="ar-DZ"/>
        </w:rPr>
        <w:t>إقبال الشّباب المتزايد على المواقع والمحطّات الّتي تبثّ الجنس، ممّا أدّى إلى أزمةٍ أخلاقيّةٍ وصراعاتٍ قيميّةٍ لديهم.</w:t>
      </w:r>
    </w:p>
    <w:p w:rsidR="001C0137" w:rsidRPr="001C0137" w:rsidRDefault="001C0137" w:rsidP="001C0137">
      <w:pPr>
        <w:pStyle w:val="Paragraphedeliste"/>
        <w:numPr>
          <w:ilvl w:val="0"/>
          <w:numId w:val="2"/>
        </w:numPr>
        <w:tabs>
          <w:tab w:val="right" w:pos="-2"/>
          <w:tab w:val="right" w:pos="425"/>
          <w:tab w:val="right" w:pos="1274"/>
          <w:tab w:val="right" w:pos="1416"/>
          <w:tab w:val="right" w:pos="1781"/>
        </w:tabs>
        <w:bidi/>
        <w:spacing w:after="0" w:line="240" w:lineRule="auto"/>
        <w:ind w:left="21" w:firstLine="0"/>
        <w:jc w:val="both"/>
        <w:rPr>
          <w:rFonts w:ascii="Traditional Arabic" w:hAnsi="Traditional Arabic" w:cs="Traditional Arabic"/>
          <w:sz w:val="32"/>
          <w:szCs w:val="32"/>
          <w:lang w:val="en-US" w:bidi="ar-DZ"/>
        </w:rPr>
      </w:pPr>
      <w:r w:rsidRPr="001C0137">
        <w:rPr>
          <w:rFonts w:ascii="Traditional Arabic" w:hAnsi="Traditional Arabic" w:cs="Traditional Arabic" w:hint="cs"/>
          <w:sz w:val="32"/>
          <w:szCs w:val="32"/>
          <w:rtl/>
          <w:lang w:val="en-US" w:bidi="ar-DZ"/>
        </w:rPr>
        <w:t>الاغتراب عن المجتمع المحليّ وقضاياه، والأحداث الجارية فيه.</w:t>
      </w:r>
    </w:p>
    <w:p w:rsidR="001C0137" w:rsidRPr="001C0137" w:rsidRDefault="001C0137" w:rsidP="001C0137">
      <w:pPr>
        <w:pStyle w:val="Paragraphedeliste"/>
        <w:numPr>
          <w:ilvl w:val="0"/>
          <w:numId w:val="2"/>
        </w:numPr>
        <w:tabs>
          <w:tab w:val="right" w:pos="-2"/>
          <w:tab w:val="right" w:pos="425"/>
          <w:tab w:val="right" w:pos="1274"/>
          <w:tab w:val="right" w:pos="1416"/>
          <w:tab w:val="right" w:pos="1781"/>
        </w:tabs>
        <w:bidi/>
        <w:spacing w:after="0" w:line="240" w:lineRule="auto"/>
        <w:ind w:left="21" w:firstLine="0"/>
        <w:jc w:val="both"/>
        <w:rPr>
          <w:rFonts w:ascii="Traditional Arabic" w:hAnsi="Traditional Arabic" w:cs="Traditional Arabic"/>
          <w:sz w:val="32"/>
          <w:szCs w:val="32"/>
          <w:lang w:val="en-US" w:bidi="ar-DZ"/>
        </w:rPr>
      </w:pPr>
      <w:r w:rsidRPr="001C0137">
        <w:rPr>
          <w:rFonts w:ascii="Traditional Arabic" w:hAnsi="Traditional Arabic" w:cs="Traditional Arabic" w:hint="cs"/>
          <w:sz w:val="32"/>
          <w:szCs w:val="32"/>
          <w:rtl/>
          <w:lang w:val="en-US" w:bidi="ar-DZ"/>
        </w:rPr>
        <w:t xml:space="preserve">التحوّل من الانتماء الجمعيّ إلى الفرديّة </w:t>
      </w:r>
      <w:proofErr w:type="gramStart"/>
      <w:r w:rsidRPr="001C0137">
        <w:rPr>
          <w:rFonts w:ascii="Traditional Arabic" w:hAnsi="Traditional Arabic" w:cs="Traditional Arabic" w:hint="cs"/>
          <w:sz w:val="32"/>
          <w:szCs w:val="32"/>
          <w:rtl/>
          <w:lang w:val="en-US" w:bidi="ar-DZ"/>
        </w:rPr>
        <w:t>المنجزة(</w:t>
      </w:r>
      <w:proofErr w:type="gramEnd"/>
      <w:r w:rsidRPr="001C0137">
        <w:rPr>
          <w:rFonts w:ascii="Traditional Arabic" w:hAnsi="Traditional Arabic" w:cs="Traditional Arabic" w:hint="cs"/>
          <w:sz w:val="32"/>
          <w:szCs w:val="32"/>
          <w:rtl/>
          <w:lang w:val="en-US" w:bidi="ar-DZ"/>
        </w:rPr>
        <w:t xml:space="preserve">أنت وما تصنعه بحياتك وما تنجزه في مستقبلك)، وتحول بذلك المجتمع الى تجمع للأفراد على حد تعبير </w:t>
      </w:r>
      <w:proofErr w:type="spellStart"/>
      <w:r w:rsidRPr="001C0137">
        <w:rPr>
          <w:rFonts w:ascii="Traditional Arabic" w:hAnsi="Traditional Arabic" w:cs="Traditional Arabic" w:hint="cs"/>
          <w:sz w:val="32"/>
          <w:szCs w:val="32"/>
          <w:rtl/>
          <w:lang w:val="en-US" w:bidi="ar-DZ"/>
        </w:rPr>
        <w:t>زيغمونت</w:t>
      </w:r>
      <w:proofErr w:type="spellEnd"/>
      <w:r w:rsidRPr="001C0137">
        <w:rPr>
          <w:rFonts w:ascii="Traditional Arabic" w:hAnsi="Traditional Arabic" w:cs="Traditional Arabic" w:hint="cs"/>
          <w:sz w:val="32"/>
          <w:szCs w:val="32"/>
          <w:rtl/>
          <w:lang w:val="en-US" w:bidi="ar-DZ"/>
        </w:rPr>
        <w:t xml:space="preserve"> </w:t>
      </w:r>
      <w:proofErr w:type="spellStart"/>
      <w:r w:rsidRPr="001C0137">
        <w:rPr>
          <w:rFonts w:ascii="Traditional Arabic" w:hAnsi="Traditional Arabic" w:cs="Traditional Arabic" w:hint="cs"/>
          <w:sz w:val="32"/>
          <w:szCs w:val="32"/>
          <w:rtl/>
          <w:lang w:val="en-US" w:bidi="ar-DZ"/>
        </w:rPr>
        <w:t>باومان</w:t>
      </w:r>
      <w:proofErr w:type="spellEnd"/>
      <w:r w:rsidRPr="001C0137">
        <w:rPr>
          <w:rFonts w:ascii="Traditional Arabic" w:hAnsi="Traditional Arabic" w:cs="Traditional Arabic" w:hint="cs"/>
          <w:sz w:val="32"/>
          <w:szCs w:val="32"/>
          <w:rtl/>
          <w:lang w:val="en-US" w:bidi="ar-DZ"/>
        </w:rPr>
        <w:t xml:space="preserve">. </w:t>
      </w:r>
    </w:p>
    <w:p w:rsidR="001C0137" w:rsidRPr="001C0137" w:rsidRDefault="001C0137" w:rsidP="001C0137">
      <w:pPr>
        <w:tabs>
          <w:tab w:val="right" w:pos="-2"/>
          <w:tab w:val="right" w:pos="425"/>
          <w:tab w:val="right" w:pos="901"/>
          <w:tab w:val="right" w:pos="1416"/>
        </w:tabs>
        <w:bidi/>
        <w:spacing w:after="0" w:line="240" w:lineRule="auto"/>
        <w:ind w:left="21"/>
        <w:jc w:val="both"/>
        <w:rPr>
          <w:rFonts w:ascii="Traditional Arabic" w:hAnsi="Traditional Arabic" w:cs="Traditional Arabic"/>
          <w:sz w:val="32"/>
          <w:szCs w:val="32"/>
          <w:lang w:val="en-US" w:bidi="ar-DZ"/>
        </w:rPr>
      </w:pPr>
      <w:r w:rsidRPr="001C0137">
        <w:rPr>
          <w:rFonts w:ascii="Traditional Arabic" w:hAnsi="Traditional Arabic" w:cs="Traditional Arabic" w:hint="cs"/>
          <w:b/>
          <w:bCs/>
          <w:sz w:val="32"/>
          <w:szCs w:val="32"/>
          <w:rtl/>
          <w:lang w:val="en-US" w:bidi="ar-DZ"/>
        </w:rPr>
        <w:t>2-الجانب الفكري:</w:t>
      </w:r>
    </w:p>
    <w:p w:rsidR="001C0137" w:rsidRPr="001C0137" w:rsidRDefault="001C0137" w:rsidP="001C0137">
      <w:pPr>
        <w:pStyle w:val="Paragraphedeliste"/>
        <w:tabs>
          <w:tab w:val="right" w:pos="-2"/>
          <w:tab w:val="right" w:pos="425"/>
          <w:tab w:val="right" w:pos="1274"/>
          <w:tab w:val="right" w:pos="1416"/>
        </w:tabs>
        <w:bidi/>
        <w:spacing w:after="0" w:line="240" w:lineRule="auto"/>
        <w:ind w:left="21"/>
        <w:jc w:val="both"/>
        <w:rPr>
          <w:rFonts w:ascii="Traditional Arabic" w:hAnsi="Traditional Arabic" w:cs="Traditional Arabic"/>
          <w:sz w:val="32"/>
          <w:szCs w:val="32"/>
          <w:rtl/>
          <w:lang w:val="en-US" w:bidi="ar-DZ"/>
        </w:rPr>
      </w:pPr>
      <w:r w:rsidRPr="001C0137">
        <w:rPr>
          <w:rFonts w:ascii="Traditional Arabic" w:hAnsi="Traditional Arabic" w:cs="Traditional Arabic" w:hint="cs"/>
          <w:sz w:val="32"/>
          <w:szCs w:val="32"/>
          <w:rtl/>
          <w:lang w:val="en-US" w:bidi="ar-DZ"/>
        </w:rPr>
        <w:lastRenderedPageBreak/>
        <w:t xml:space="preserve">            تتّسم التّأثيرات الثّقافيّة في هذا العصر بالانتقال الحرّ للأفكار والمعلومات عن طريق مختلف وسائل الإعلام في تشكيل وعي الجماهير، ممّا ساهم في انفتاح الثّقافات العالميّة المختلفة، وتأثّر بعضها بالبعض الآخر وتسهيل الاستفادة من التّجارب الثّقافيّة العالميّة وشيوع مفاهيم الحوار لمناقشة القضايا العالميّة المشتركة والّتي أصبحت أرضيّة لبروز قيمٍ إنسانيّة عالميّة مشتركة تتخطّى الخصوصيّات. وفي ظلّ التّغيّرات العالميّة المعاصرة ولاسيما العولمة الثّقافيّة ستبرز بوضوحٍ مسألة الهويّة والمواطنة العالميّة الّتي ربّما ستحلّ تدريجيّا وربّما على المدى البعيد محلّ الولاءات والانتماءات </w:t>
      </w:r>
      <w:proofErr w:type="gramStart"/>
      <w:r w:rsidRPr="001C0137">
        <w:rPr>
          <w:rFonts w:ascii="Traditional Arabic" w:hAnsi="Traditional Arabic" w:cs="Traditional Arabic" w:hint="cs"/>
          <w:sz w:val="32"/>
          <w:szCs w:val="32"/>
          <w:rtl/>
          <w:lang w:val="en-US" w:bidi="ar-DZ"/>
        </w:rPr>
        <w:t>الوطنيّة.</w:t>
      </w:r>
      <w:r w:rsidRPr="001C0137">
        <w:rPr>
          <w:rStyle w:val="Appelnotedebasdep"/>
          <w:rFonts w:ascii="Traditional Arabic" w:hAnsi="Traditional Arabic" w:cs="Traditional Arabic"/>
          <w:sz w:val="32"/>
          <w:szCs w:val="32"/>
          <w:rtl/>
          <w:lang w:val="en-US" w:bidi="ar-DZ"/>
        </w:rPr>
        <w:footnoteReference w:id="8"/>
      </w:r>
      <w:r w:rsidRPr="001C0137">
        <w:rPr>
          <w:rFonts w:ascii="Traditional Arabic" w:hAnsi="Traditional Arabic" w:cs="Traditional Arabic" w:hint="cs"/>
          <w:b/>
          <w:bCs/>
          <w:sz w:val="32"/>
          <w:szCs w:val="32"/>
          <w:rtl/>
          <w:lang w:val="en-US" w:bidi="ar-DZ"/>
        </w:rPr>
        <w:t>،</w:t>
      </w:r>
      <w:proofErr w:type="gramEnd"/>
      <w:r w:rsidRPr="001C0137">
        <w:rPr>
          <w:rFonts w:ascii="Traditional Arabic" w:hAnsi="Traditional Arabic" w:cs="Traditional Arabic" w:hint="cs"/>
          <w:sz w:val="32"/>
          <w:szCs w:val="32"/>
          <w:rtl/>
          <w:lang w:val="en-US" w:bidi="ar-DZ"/>
        </w:rPr>
        <w:t xml:space="preserve"> وهذا ما سيهدد تماسك المجتمعات وأفول عصر الخصوصية الثقافية والحضارية.</w:t>
      </w:r>
    </w:p>
    <w:p w:rsidR="001C0137" w:rsidRPr="001C0137" w:rsidRDefault="001C0137" w:rsidP="001C0137">
      <w:pPr>
        <w:tabs>
          <w:tab w:val="right" w:pos="425"/>
        </w:tabs>
        <w:bidi/>
        <w:spacing w:after="0" w:line="240" w:lineRule="auto"/>
        <w:ind w:left="21"/>
        <w:jc w:val="both"/>
        <w:rPr>
          <w:rFonts w:ascii="Traditional Arabic" w:eastAsia="Times New Roman" w:hAnsi="Traditional Arabic" w:cs="Traditional Arabic"/>
          <w:b/>
          <w:bCs/>
          <w:sz w:val="32"/>
          <w:szCs w:val="32"/>
          <w:lang w:bidi="ar-DZ"/>
        </w:rPr>
      </w:pPr>
      <w:r w:rsidRPr="001C0137">
        <w:rPr>
          <w:rFonts w:ascii="Traditional Arabic" w:hAnsi="Traditional Arabic" w:cs="Traditional Arabic" w:hint="cs"/>
          <w:b/>
          <w:bCs/>
          <w:sz w:val="32"/>
          <w:szCs w:val="32"/>
          <w:rtl/>
          <w:lang w:bidi="ar-DZ"/>
        </w:rPr>
        <w:t>-ثالثا:</w:t>
      </w:r>
      <w:r w:rsidRPr="001C0137">
        <w:rPr>
          <w:rFonts w:ascii="Simplified Arabic" w:hAnsi="Simplified Arabic" w:cs="Traditional Arabic" w:hint="cs"/>
          <w:b/>
          <w:bCs/>
          <w:sz w:val="32"/>
          <w:szCs w:val="32"/>
          <w:rtl/>
          <w:lang w:val="en-US" w:bidi="ar-DZ"/>
        </w:rPr>
        <w:t xml:space="preserve"> التحول نحو مجتمع الاستهلاك:</w:t>
      </w:r>
      <w:r w:rsidRPr="001C0137">
        <w:rPr>
          <w:rFonts w:ascii="Simplified Arabic" w:eastAsia="Times New Roman" w:hAnsi="Simplified Arabic" w:cs="Traditional Arabic" w:hint="cs"/>
          <w:b/>
          <w:bCs/>
          <w:sz w:val="32"/>
          <w:szCs w:val="32"/>
          <w:rtl/>
          <w:lang w:val="en-US" w:bidi="ar-DZ"/>
        </w:rPr>
        <w:t xml:space="preserve"> </w:t>
      </w:r>
    </w:p>
    <w:p w:rsidR="001C0137" w:rsidRPr="001C0137" w:rsidRDefault="001C0137" w:rsidP="001C0137">
      <w:pPr>
        <w:tabs>
          <w:tab w:val="right" w:pos="-1"/>
          <w:tab w:val="right" w:pos="425"/>
        </w:tabs>
        <w:bidi/>
        <w:spacing w:after="0" w:line="240" w:lineRule="auto"/>
        <w:ind w:left="21"/>
        <w:jc w:val="both"/>
        <w:rPr>
          <w:rFonts w:ascii="Simplified Arabic" w:eastAsia="Times New Roman" w:hAnsi="Simplified Arabic" w:cs="Traditional Arabic"/>
          <w:sz w:val="32"/>
          <w:szCs w:val="32"/>
          <w:rtl/>
          <w:lang w:val="en-US" w:bidi="ar-DZ"/>
        </w:rPr>
      </w:pPr>
      <w:r w:rsidRPr="001C0137">
        <w:rPr>
          <w:rFonts w:ascii="Simplified Arabic" w:eastAsia="Times New Roman" w:hAnsi="Simplified Arabic" w:cs="Traditional Arabic" w:hint="cs"/>
          <w:sz w:val="32"/>
          <w:szCs w:val="32"/>
          <w:rtl/>
          <w:lang w:val="en-US" w:bidi="ar-DZ"/>
        </w:rPr>
        <w:t xml:space="preserve">               بعد التّغيّرات والتّطوّرات التّقنيّة والالكترونيّة وما أفرزته من أحداثٍ وظواهر ومشاكل تبزغ ثقافةٌ تركّز على المواضيع التّالية وهي في مجملها وجوهرها استهلاكيّةٌ وليست إنتاجيّةٌ مثل</w:t>
      </w:r>
      <w:r w:rsidRPr="001C0137">
        <w:rPr>
          <w:rStyle w:val="Appelnotedebasdep"/>
          <w:rFonts w:ascii="Simplified Arabic" w:hAnsi="Simplified Arabic" w:cs="Traditional Arabic"/>
          <w:sz w:val="32"/>
          <w:szCs w:val="32"/>
          <w:rtl/>
          <w:lang w:val="en-US" w:bidi="ar-DZ"/>
        </w:rPr>
        <w:footnoteReference w:id="9"/>
      </w:r>
      <w:r w:rsidRPr="001C0137">
        <w:rPr>
          <w:rFonts w:ascii="Simplified Arabic" w:eastAsia="Times New Roman" w:hAnsi="Simplified Arabic" w:cs="Traditional Arabic" w:hint="cs"/>
          <w:sz w:val="32"/>
          <w:szCs w:val="32"/>
          <w:rtl/>
          <w:lang w:val="en-US" w:bidi="ar-DZ"/>
        </w:rPr>
        <w:t>:</w:t>
      </w:r>
    </w:p>
    <w:p w:rsidR="001C0137" w:rsidRPr="001C0137" w:rsidRDefault="001C0137" w:rsidP="001C0137">
      <w:pPr>
        <w:pStyle w:val="Paragraphedeliste"/>
        <w:numPr>
          <w:ilvl w:val="0"/>
          <w:numId w:val="1"/>
        </w:numPr>
        <w:tabs>
          <w:tab w:val="right" w:pos="-1"/>
          <w:tab w:val="right" w:pos="425"/>
          <w:tab w:val="right" w:pos="934"/>
          <w:tab w:val="right" w:pos="1704"/>
        </w:tabs>
        <w:bidi/>
        <w:spacing w:after="0" w:line="240" w:lineRule="auto"/>
        <w:ind w:left="21" w:firstLine="0"/>
        <w:jc w:val="both"/>
        <w:rPr>
          <w:rFonts w:ascii="Simplified Arabic" w:eastAsia="Calibri" w:hAnsi="Simplified Arabic" w:cs="Traditional Arabic"/>
          <w:sz w:val="32"/>
          <w:szCs w:val="32"/>
          <w:lang w:val="en-US" w:bidi="ar-DZ"/>
        </w:rPr>
      </w:pPr>
      <w:r w:rsidRPr="001C0137">
        <w:rPr>
          <w:rFonts w:ascii="Simplified Arabic" w:eastAsia="Calibri" w:hAnsi="Simplified Arabic" w:cs="Traditional Arabic" w:hint="cs"/>
          <w:sz w:val="32"/>
          <w:szCs w:val="32"/>
          <w:rtl/>
          <w:lang w:val="en-US" w:bidi="ar-DZ"/>
        </w:rPr>
        <w:t>التّركيز على الجسد وخاصّةً جسد المرأة الجميلة وتحويله إلى رمزٍ أساسيٍّ تجري الاستفادة التّجارية منه عن طريق استغلاله إلى الحدّ الأقصى كمادّةٍ للثّقافة الاستهلاكيّة المباشرة ولإثارة الغرائز الجنسيّة للتّرويج لأنواع معينةٍ من السّلع الاستهلاكيّة وغيرها.</w:t>
      </w:r>
    </w:p>
    <w:p w:rsidR="001C0137" w:rsidRPr="001C0137" w:rsidRDefault="001C0137" w:rsidP="001C0137">
      <w:pPr>
        <w:pStyle w:val="Paragraphedeliste"/>
        <w:numPr>
          <w:ilvl w:val="0"/>
          <w:numId w:val="1"/>
        </w:numPr>
        <w:tabs>
          <w:tab w:val="right" w:pos="-1"/>
          <w:tab w:val="right" w:pos="425"/>
          <w:tab w:val="right" w:pos="934"/>
          <w:tab w:val="right" w:pos="1704"/>
        </w:tabs>
        <w:bidi/>
        <w:spacing w:after="0" w:line="240" w:lineRule="auto"/>
        <w:ind w:left="21" w:firstLine="0"/>
        <w:jc w:val="both"/>
        <w:rPr>
          <w:rFonts w:ascii="Simplified Arabic" w:eastAsia="Calibri" w:hAnsi="Simplified Arabic" w:cs="Traditional Arabic"/>
          <w:sz w:val="32"/>
          <w:szCs w:val="32"/>
          <w:lang w:val="en-US" w:bidi="ar-DZ"/>
        </w:rPr>
      </w:pPr>
      <w:r w:rsidRPr="001C0137">
        <w:rPr>
          <w:rFonts w:ascii="Simplified Arabic" w:eastAsia="Calibri" w:hAnsi="Simplified Arabic" w:cs="Traditional Arabic" w:hint="cs"/>
          <w:sz w:val="32"/>
          <w:szCs w:val="32"/>
          <w:rtl/>
          <w:lang w:val="en-US" w:bidi="ar-DZ"/>
        </w:rPr>
        <w:t>الدّعوة إلى ثقافةٍ غير ملتزمةٍ إلاّ بالذّات الإنسانيّة الفرديّة مع التّشديد على أنّ هذه الذّات هي أوّلاً جسدٌ لا غير.</w:t>
      </w:r>
    </w:p>
    <w:p w:rsidR="001C0137" w:rsidRPr="001C0137" w:rsidRDefault="001C0137" w:rsidP="001C0137">
      <w:pPr>
        <w:pStyle w:val="Paragraphedeliste"/>
        <w:numPr>
          <w:ilvl w:val="0"/>
          <w:numId w:val="1"/>
        </w:numPr>
        <w:tabs>
          <w:tab w:val="right" w:pos="-1"/>
          <w:tab w:val="right" w:pos="425"/>
          <w:tab w:val="right" w:pos="934"/>
          <w:tab w:val="right" w:pos="1704"/>
        </w:tabs>
        <w:bidi/>
        <w:spacing w:after="0" w:line="240" w:lineRule="auto"/>
        <w:ind w:left="21" w:firstLine="0"/>
        <w:jc w:val="both"/>
        <w:rPr>
          <w:rFonts w:ascii="Simplified Arabic" w:eastAsia="Calibri" w:hAnsi="Simplified Arabic" w:cs="Traditional Arabic"/>
          <w:sz w:val="32"/>
          <w:szCs w:val="32"/>
          <w:lang w:val="en-US" w:bidi="ar-DZ"/>
        </w:rPr>
      </w:pPr>
      <w:r w:rsidRPr="001C0137">
        <w:rPr>
          <w:rFonts w:ascii="Simplified Arabic" w:eastAsia="Calibri" w:hAnsi="Simplified Arabic" w:cs="Traditional Arabic" w:hint="cs"/>
          <w:sz w:val="32"/>
          <w:szCs w:val="32"/>
          <w:rtl/>
          <w:lang w:val="en-US" w:bidi="ar-DZ"/>
        </w:rPr>
        <w:t>تشجيع النّزعة الشّهوانيّة لدى الإنسان الفرد وما ينطوي عليه من مقوّلاتٍ تمجّد اللذّة الجسديّة والمتعة تحت ستار أنّ الحياة قصيرةٌ جدًّا وهي مجموعة لحظاتٍ آنيّةٍ من الشّهوات الجنسيّة والمتعة.</w:t>
      </w:r>
    </w:p>
    <w:p w:rsidR="001C0137" w:rsidRPr="001C0137" w:rsidRDefault="001C0137" w:rsidP="001C0137">
      <w:pPr>
        <w:pStyle w:val="Paragraphedeliste"/>
        <w:numPr>
          <w:ilvl w:val="0"/>
          <w:numId w:val="1"/>
        </w:numPr>
        <w:tabs>
          <w:tab w:val="right" w:pos="-1"/>
          <w:tab w:val="right" w:pos="425"/>
          <w:tab w:val="right" w:pos="934"/>
          <w:tab w:val="right" w:pos="1704"/>
        </w:tabs>
        <w:bidi/>
        <w:spacing w:after="0" w:line="240" w:lineRule="auto"/>
        <w:ind w:left="21" w:firstLine="0"/>
        <w:jc w:val="both"/>
        <w:rPr>
          <w:rFonts w:ascii="Simplified Arabic" w:eastAsia="Calibri" w:hAnsi="Simplified Arabic" w:cs="Traditional Arabic"/>
          <w:sz w:val="32"/>
          <w:szCs w:val="32"/>
          <w:lang w:val="en-US" w:bidi="ar-DZ"/>
        </w:rPr>
      </w:pPr>
      <w:r w:rsidRPr="001C0137">
        <w:rPr>
          <w:rFonts w:ascii="Simplified Arabic" w:eastAsia="Calibri" w:hAnsi="Simplified Arabic" w:cs="Traditional Arabic" w:hint="cs"/>
          <w:sz w:val="32"/>
          <w:szCs w:val="32"/>
          <w:rtl/>
          <w:lang w:val="en-US" w:bidi="ar-DZ"/>
        </w:rPr>
        <w:t xml:space="preserve">إنتاج ثقافةٍ آنيّةٍ معدّةٍ للاستهلاك اليوميّ وترفض كلّ تصنيفٍ ثقافيٍّ لها لأنّها أُنتجت أساسًا لهدف إمتاع الجماهير والتّرويح عنها بعد العمل اليوميّ </w:t>
      </w:r>
      <w:proofErr w:type="spellStart"/>
      <w:r w:rsidRPr="001C0137">
        <w:rPr>
          <w:rFonts w:ascii="Simplified Arabic" w:eastAsia="Calibri" w:hAnsi="Simplified Arabic" w:cs="Traditional Arabic" w:hint="cs"/>
          <w:sz w:val="32"/>
          <w:szCs w:val="32"/>
          <w:rtl/>
          <w:lang w:val="en-US" w:bidi="ar-DZ"/>
        </w:rPr>
        <w:t>المضني</w:t>
      </w:r>
      <w:proofErr w:type="spellEnd"/>
      <w:r w:rsidRPr="001C0137">
        <w:rPr>
          <w:rFonts w:ascii="Simplified Arabic" w:eastAsia="Calibri" w:hAnsi="Simplified Arabic" w:cs="Traditional Arabic" w:hint="cs"/>
          <w:sz w:val="32"/>
          <w:szCs w:val="32"/>
          <w:rtl/>
          <w:lang w:val="en-US" w:bidi="ar-DZ"/>
        </w:rPr>
        <w:t>.</w:t>
      </w:r>
    </w:p>
    <w:p w:rsidR="001C0137" w:rsidRPr="001C0137" w:rsidRDefault="001C0137" w:rsidP="001C0137">
      <w:pPr>
        <w:pStyle w:val="Paragraphedeliste"/>
        <w:numPr>
          <w:ilvl w:val="0"/>
          <w:numId w:val="1"/>
        </w:numPr>
        <w:tabs>
          <w:tab w:val="right" w:pos="-1"/>
          <w:tab w:val="right" w:pos="425"/>
          <w:tab w:val="right" w:pos="934"/>
          <w:tab w:val="right" w:pos="1704"/>
        </w:tabs>
        <w:bidi/>
        <w:spacing w:after="0" w:line="240" w:lineRule="auto"/>
        <w:ind w:left="21" w:firstLine="0"/>
        <w:jc w:val="both"/>
        <w:rPr>
          <w:rFonts w:ascii="Simplified Arabic" w:eastAsia="Calibri" w:hAnsi="Simplified Arabic" w:cs="Traditional Arabic"/>
          <w:sz w:val="32"/>
          <w:szCs w:val="32"/>
          <w:lang w:val="en-US" w:bidi="ar-DZ"/>
        </w:rPr>
      </w:pPr>
      <w:r w:rsidRPr="001C0137">
        <w:rPr>
          <w:rFonts w:ascii="Simplified Arabic" w:eastAsia="Calibri" w:hAnsi="Simplified Arabic" w:cs="Traditional Arabic" w:hint="cs"/>
          <w:sz w:val="32"/>
          <w:szCs w:val="32"/>
          <w:rtl/>
          <w:lang w:val="en-US" w:bidi="ar-DZ"/>
        </w:rPr>
        <w:t>رفض مقولة النّخبويّة في الثّقافة والفكر والفنّ وحتى السّخرية منها دون أن توفّر تلك السّخرية أيًّا من الرّموز الثّقافيّة والفنيّة العالميّة.</w:t>
      </w:r>
    </w:p>
    <w:p w:rsidR="001C0137" w:rsidRPr="001C0137" w:rsidRDefault="001C0137" w:rsidP="001C0137">
      <w:pPr>
        <w:pStyle w:val="Paragraphedeliste"/>
        <w:numPr>
          <w:ilvl w:val="0"/>
          <w:numId w:val="1"/>
        </w:numPr>
        <w:tabs>
          <w:tab w:val="right" w:pos="-1"/>
          <w:tab w:val="right" w:pos="425"/>
          <w:tab w:val="right" w:pos="934"/>
          <w:tab w:val="right" w:pos="1704"/>
        </w:tabs>
        <w:bidi/>
        <w:spacing w:after="0" w:line="240" w:lineRule="auto"/>
        <w:ind w:left="21" w:firstLine="0"/>
        <w:jc w:val="both"/>
        <w:rPr>
          <w:rFonts w:ascii="Simplified Arabic" w:eastAsia="Calibri" w:hAnsi="Simplified Arabic" w:cs="Traditional Arabic"/>
          <w:sz w:val="32"/>
          <w:szCs w:val="32"/>
          <w:rtl/>
          <w:lang w:val="en-US" w:bidi="ar-DZ"/>
        </w:rPr>
      </w:pPr>
      <w:r w:rsidRPr="001C0137">
        <w:rPr>
          <w:rFonts w:ascii="Simplified Arabic" w:eastAsia="Calibri" w:hAnsi="Simplified Arabic" w:cs="Traditional Arabic" w:hint="cs"/>
          <w:sz w:val="32"/>
          <w:szCs w:val="32"/>
          <w:rtl/>
          <w:lang w:val="en-US" w:bidi="ar-DZ"/>
        </w:rPr>
        <w:t>الإغراق في تفاصيل الحياة اليوميّة ورفض كلّ مرجعيّةٍ فنيّة أو ثقافيّةٍ أو جماليّةٍ عامّةٍ.     أوجدت الثّقافة الاستهلاكيّة حاجةً ماسّةً إلى وسطاء لها أو مقاولين ثقافيّ</w:t>
      </w:r>
      <w:r w:rsidRPr="001C0137">
        <w:rPr>
          <w:rFonts w:ascii="Simplified Arabic" w:hAnsi="Simplified Arabic" w:cs="Traditional Arabic" w:hint="cs"/>
          <w:sz w:val="32"/>
          <w:szCs w:val="32"/>
          <w:rtl/>
          <w:lang w:val="en-US" w:bidi="ar-DZ"/>
        </w:rPr>
        <w:t xml:space="preserve">ين أو </w:t>
      </w:r>
      <w:r w:rsidRPr="001C0137">
        <w:rPr>
          <w:rFonts w:ascii="Simplified Arabic" w:eastAsia="Calibri" w:hAnsi="Simplified Arabic" w:cs="Traditional Arabic" w:hint="cs"/>
          <w:sz w:val="32"/>
          <w:szCs w:val="32"/>
          <w:rtl/>
          <w:lang w:val="en-US" w:bidi="ar-DZ"/>
        </w:rPr>
        <w:t xml:space="preserve">متعهدي </w:t>
      </w:r>
      <w:proofErr w:type="gramStart"/>
      <w:r w:rsidRPr="001C0137">
        <w:rPr>
          <w:rFonts w:ascii="Simplified Arabic" w:hAnsi="Simplified Arabic" w:cs="Traditional Arabic" w:hint="cs"/>
          <w:sz w:val="32"/>
          <w:szCs w:val="32"/>
          <w:rtl/>
          <w:lang w:val="en-US" w:bidi="ar-DZ"/>
        </w:rPr>
        <w:t>ال</w:t>
      </w:r>
      <w:r w:rsidRPr="001C0137">
        <w:rPr>
          <w:rFonts w:ascii="Simplified Arabic" w:eastAsia="Calibri" w:hAnsi="Simplified Arabic" w:cs="Traditional Arabic" w:hint="cs"/>
          <w:sz w:val="32"/>
          <w:szCs w:val="32"/>
          <w:rtl/>
          <w:lang w:val="en-US" w:bidi="ar-DZ"/>
        </w:rPr>
        <w:t>حفلا</w:t>
      </w:r>
      <w:r w:rsidRPr="001C0137">
        <w:rPr>
          <w:rFonts w:ascii="Simplified Arabic" w:hAnsi="Simplified Arabic" w:cs="Traditional Arabic" w:hint="cs"/>
          <w:sz w:val="32"/>
          <w:szCs w:val="32"/>
          <w:rtl/>
          <w:lang w:val="en-US" w:bidi="ar-DZ"/>
        </w:rPr>
        <w:t>ت</w:t>
      </w:r>
      <w:r w:rsidRPr="001C0137">
        <w:rPr>
          <w:rFonts w:ascii="Simplified Arabic" w:eastAsia="Calibri" w:hAnsi="Simplified Arabic" w:cs="Traditional Arabic" w:hint="cs"/>
          <w:sz w:val="32"/>
          <w:szCs w:val="32"/>
          <w:rtl/>
          <w:lang w:val="en-US" w:bidi="ar-DZ"/>
        </w:rPr>
        <w:t xml:space="preserve"> </w:t>
      </w:r>
      <w:r w:rsidRPr="001C0137">
        <w:rPr>
          <w:rFonts w:ascii="Simplified Arabic" w:hAnsi="Simplified Arabic" w:cs="Traditional Arabic" w:hint="cs"/>
          <w:sz w:val="32"/>
          <w:szCs w:val="32"/>
          <w:rtl/>
          <w:lang w:val="en-US" w:bidi="ar-DZ"/>
        </w:rPr>
        <w:t xml:space="preserve"> ال</w:t>
      </w:r>
      <w:r w:rsidRPr="001C0137">
        <w:rPr>
          <w:rFonts w:ascii="Simplified Arabic" w:eastAsia="Calibri" w:hAnsi="Simplified Arabic" w:cs="Traditional Arabic" w:hint="cs"/>
          <w:sz w:val="32"/>
          <w:szCs w:val="32"/>
          <w:rtl/>
          <w:lang w:val="en-US" w:bidi="ar-DZ"/>
        </w:rPr>
        <w:t>فنيّة</w:t>
      </w:r>
      <w:proofErr w:type="gramEnd"/>
      <w:r w:rsidRPr="001C0137">
        <w:rPr>
          <w:rFonts w:ascii="Simplified Arabic" w:eastAsia="Calibri" w:hAnsi="Simplified Arabic" w:cs="Traditional Arabic" w:hint="cs"/>
          <w:sz w:val="32"/>
          <w:szCs w:val="32"/>
          <w:rtl/>
          <w:lang w:val="en-US" w:bidi="ar-DZ"/>
        </w:rPr>
        <w:t xml:space="preserve"> و</w:t>
      </w:r>
      <w:r w:rsidRPr="001C0137">
        <w:rPr>
          <w:rFonts w:ascii="Simplified Arabic" w:hAnsi="Simplified Arabic" w:cs="Traditional Arabic" w:hint="cs"/>
          <w:sz w:val="32"/>
          <w:szCs w:val="32"/>
          <w:rtl/>
          <w:lang w:val="en-US" w:bidi="ar-DZ"/>
        </w:rPr>
        <w:t>ال</w:t>
      </w:r>
      <w:r w:rsidRPr="001C0137">
        <w:rPr>
          <w:rFonts w:ascii="Simplified Arabic" w:eastAsia="Calibri" w:hAnsi="Simplified Arabic" w:cs="Traditional Arabic" w:hint="cs"/>
          <w:sz w:val="32"/>
          <w:szCs w:val="32"/>
          <w:rtl/>
          <w:lang w:val="en-US" w:bidi="ar-DZ"/>
        </w:rPr>
        <w:t xml:space="preserve">ثقافيّة من </w:t>
      </w:r>
      <w:r w:rsidRPr="001C0137">
        <w:rPr>
          <w:rFonts w:ascii="Traditional Arabic" w:eastAsia="Calibri" w:hAnsi="Traditional Arabic" w:cs="Traditional Arabic"/>
          <w:sz w:val="32"/>
          <w:szCs w:val="32"/>
          <w:rtl/>
          <w:lang w:val="en-US" w:bidi="ar-DZ"/>
        </w:rPr>
        <w:t>ذوي الخبرة في مجال نشر الث</w:t>
      </w:r>
      <w:r w:rsidRPr="001C0137">
        <w:rPr>
          <w:rFonts w:ascii="Traditional Arabic" w:eastAsia="Calibri" w:hAnsi="Traditional Arabic" w:cs="Traditional Arabic" w:hint="cs"/>
          <w:sz w:val="32"/>
          <w:szCs w:val="32"/>
          <w:rtl/>
          <w:lang w:val="en-US" w:bidi="ar-DZ"/>
        </w:rPr>
        <w:t>ّ</w:t>
      </w:r>
      <w:r w:rsidRPr="001C0137">
        <w:rPr>
          <w:rFonts w:ascii="Traditional Arabic" w:eastAsia="Calibri" w:hAnsi="Traditional Arabic" w:cs="Traditional Arabic"/>
          <w:sz w:val="32"/>
          <w:szCs w:val="32"/>
          <w:rtl/>
          <w:lang w:val="en-US" w:bidi="ar-DZ"/>
        </w:rPr>
        <w:t>قافة الاستهلاكي</w:t>
      </w:r>
      <w:r w:rsidRPr="001C0137">
        <w:rPr>
          <w:rFonts w:ascii="Traditional Arabic" w:eastAsia="Calibri" w:hAnsi="Traditional Arabic" w:cs="Traditional Arabic" w:hint="cs"/>
          <w:sz w:val="32"/>
          <w:szCs w:val="32"/>
          <w:rtl/>
          <w:lang w:val="en-US" w:bidi="ar-DZ"/>
        </w:rPr>
        <w:t>ّ</w:t>
      </w:r>
      <w:r w:rsidRPr="001C0137">
        <w:rPr>
          <w:rFonts w:ascii="Traditional Arabic" w:eastAsia="Calibri" w:hAnsi="Traditional Arabic" w:cs="Traditional Arabic"/>
          <w:sz w:val="32"/>
          <w:szCs w:val="32"/>
          <w:rtl/>
          <w:lang w:val="en-US" w:bidi="ar-DZ"/>
        </w:rPr>
        <w:t>ة</w:t>
      </w:r>
      <w:r w:rsidRPr="001C0137">
        <w:rPr>
          <w:rFonts w:ascii="Traditional Arabic" w:hAnsi="Traditional Arabic" w:cs="Traditional Arabic" w:hint="cs"/>
          <w:sz w:val="32"/>
          <w:szCs w:val="32"/>
          <w:rtl/>
          <w:lang w:val="en-US" w:bidi="ar-DZ"/>
        </w:rPr>
        <w:t>.</w:t>
      </w:r>
    </w:p>
    <w:p w:rsidR="001C0137" w:rsidRDefault="001C0137" w:rsidP="001C0137">
      <w:pPr>
        <w:tabs>
          <w:tab w:val="left" w:pos="3337"/>
        </w:tabs>
        <w:bidi/>
        <w:rPr>
          <w:rFonts w:ascii="Traditional Arabic" w:hAnsi="Traditional Arabic" w:cs="Traditional Arabic"/>
          <w:b/>
          <w:bCs/>
          <w:sz w:val="36"/>
          <w:szCs w:val="36"/>
          <w:lang w:bidi="ar-DZ"/>
        </w:rPr>
      </w:pPr>
    </w:p>
    <w:p w:rsidR="001C0137" w:rsidRDefault="001C0137" w:rsidP="001C0137">
      <w:pPr>
        <w:bidi/>
        <w:rPr>
          <w:rFonts w:ascii="Traditional Arabic" w:hAnsi="Traditional Arabic" w:cs="Traditional Arabic"/>
          <w:b/>
          <w:bCs/>
          <w:sz w:val="36"/>
          <w:szCs w:val="36"/>
          <w:lang w:bidi="ar-DZ"/>
        </w:rPr>
      </w:pPr>
    </w:p>
    <w:p w:rsidR="001C0137" w:rsidRPr="001C0137" w:rsidRDefault="001C0137" w:rsidP="001C0137">
      <w:pPr>
        <w:shd w:val="clear" w:color="auto" w:fill="E7E6E6" w:themeFill="background2"/>
        <w:bidi/>
        <w:spacing w:after="0" w:line="240" w:lineRule="auto"/>
        <w:rPr>
          <w:rFonts w:ascii="Traditional Arabic" w:hAnsi="Traditional Arabic" w:cs="Traditional Arabic"/>
          <w:b/>
          <w:bCs/>
          <w:sz w:val="32"/>
          <w:szCs w:val="32"/>
          <w:rtl/>
          <w:lang w:bidi="ar-DZ"/>
        </w:rPr>
      </w:pPr>
      <w:r w:rsidRPr="001C0137">
        <w:rPr>
          <w:rFonts w:ascii="Traditional Arabic" w:hAnsi="Traditional Arabic" w:cs="Traditional Arabic" w:hint="cs"/>
          <w:b/>
          <w:bCs/>
          <w:sz w:val="32"/>
          <w:szCs w:val="32"/>
          <w:rtl/>
          <w:lang w:bidi="ar-DZ"/>
        </w:rPr>
        <w:lastRenderedPageBreak/>
        <w:t>خاتمة:</w:t>
      </w:r>
    </w:p>
    <w:p w:rsidR="001C0137" w:rsidRPr="001C0137" w:rsidRDefault="001C0137" w:rsidP="001C0137">
      <w:pPr>
        <w:bidi/>
        <w:spacing w:after="0" w:line="240" w:lineRule="auto"/>
        <w:ind w:firstLine="284"/>
        <w:jc w:val="both"/>
        <w:rPr>
          <w:rFonts w:ascii="Traditional Arabic" w:hAnsi="Traditional Arabic" w:cs="Traditional Arabic"/>
          <w:sz w:val="32"/>
          <w:szCs w:val="32"/>
          <w:rtl/>
          <w:lang w:bidi="ar-DZ"/>
        </w:rPr>
      </w:pPr>
      <w:r w:rsidRPr="001C0137">
        <w:rPr>
          <w:rFonts w:ascii="Traditional Arabic" w:hAnsi="Traditional Arabic" w:cs="Traditional Arabic" w:hint="cs"/>
          <w:sz w:val="32"/>
          <w:szCs w:val="32"/>
          <w:rtl/>
          <w:lang w:bidi="ar-DZ"/>
        </w:rPr>
        <w:t xml:space="preserve">بعد استعراضنا لعناصر مادة الاتصال والتغير الاجتماعي، نخلص في الأخير إلى أن التغير الاجتماعي ظاهرة كونية وحتمية طبيعية، تمر بها جميع المجتمعات بصرف النظر عن خصوصياتها الثقافية والحضارية، غير أن وتيرة هذا الأخير تتباين من مجتمع لأخر ومن حقبة زمنية لأخر؛ وذلك بسبب الاختلاف في درجة التطور والإمكانات التي يحوزها كل مجتمع، فهناك مجتمعات لازالت تعيش في ماضي مجتمعات أخرى قطعت أشواطا كبيرة في مختلف مجالات التنمية ولها من الإمكانيات التكنولوجية والمادية ما جعلها ترسم </w:t>
      </w:r>
      <w:proofErr w:type="spellStart"/>
      <w:r w:rsidRPr="001C0137">
        <w:rPr>
          <w:rFonts w:ascii="Traditional Arabic" w:hAnsi="Traditional Arabic" w:cs="Traditional Arabic" w:hint="cs"/>
          <w:sz w:val="32"/>
          <w:szCs w:val="32"/>
          <w:rtl/>
          <w:lang w:bidi="ar-DZ"/>
        </w:rPr>
        <w:t>استراتجيات</w:t>
      </w:r>
      <w:proofErr w:type="spellEnd"/>
      <w:r w:rsidRPr="001C0137">
        <w:rPr>
          <w:rFonts w:ascii="Traditional Arabic" w:hAnsi="Traditional Arabic" w:cs="Traditional Arabic" w:hint="cs"/>
          <w:sz w:val="32"/>
          <w:szCs w:val="32"/>
          <w:rtl/>
          <w:lang w:bidi="ar-DZ"/>
        </w:rPr>
        <w:t xml:space="preserve"> التغيير الهادف والبناء، على عكس المجتمعات النامية التي لازالت لم تنفك من أسر التبعية الاقتصادية والتكنولوجية وحتى المعرفية العلمية للمجتمع الغربي، الشيء الذي أعاق مسارها التنموي وقوض مساعيها للنهوض وتحقيق التنمية الوطنية.</w:t>
      </w:r>
    </w:p>
    <w:p w:rsidR="001C0137" w:rsidRPr="001C0137" w:rsidRDefault="001C0137" w:rsidP="001C0137">
      <w:pPr>
        <w:bidi/>
        <w:spacing w:after="0" w:line="240" w:lineRule="auto"/>
        <w:ind w:firstLine="284"/>
        <w:jc w:val="both"/>
        <w:rPr>
          <w:rFonts w:ascii="Traditional Arabic" w:hAnsi="Traditional Arabic" w:cs="Traditional Arabic"/>
          <w:sz w:val="32"/>
          <w:szCs w:val="32"/>
          <w:rtl/>
          <w:lang w:bidi="ar-DZ"/>
        </w:rPr>
      </w:pPr>
      <w:r w:rsidRPr="001C0137">
        <w:rPr>
          <w:rFonts w:ascii="Traditional Arabic" w:hAnsi="Traditional Arabic" w:cs="Traditional Arabic" w:hint="cs"/>
          <w:sz w:val="32"/>
          <w:szCs w:val="32"/>
          <w:rtl/>
          <w:lang w:bidi="ar-DZ"/>
        </w:rPr>
        <w:t xml:space="preserve">ولا يختلف اثنان في توصيف حالة التغير السريع والمتسارع التي يعرفها الواقع الراهن، نتاج التطور المذهل في مختلف الوسائط والتكنولوجيات الحديثة وما أفرزته هذه الأخيرة في مختلف مناحي الحياة الاجتماعية، وفي الأدوار والعلاقات وفي بنى ووظائف </w:t>
      </w:r>
      <w:proofErr w:type="spellStart"/>
      <w:r w:rsidRPr="001C0137">
        <w:rPr>
          <w:rFonts w:ascii="Traditional Arabic" w:hAnsi="Traditional Arabic" w:cs="Traditional Arabic" w:hint="cs"/>
          <w:sz w:val="32"/>
          <w:szCs w:val="32"/>
          <w:rtl/>
          <w:lang w:bidi="ar-DZ"/>
        </w:rPr>
        <w:t>الأنساق</w:t>
      </w:r>
      <w:proofErr w:type="spellEnd"/>
      <w:r w:rsidRPr="001C0137">
        <w:rPr>
          <w:rFonts w:ascii="Traditional Arabic" w:hAnsi="Traditional Arabic" w:cs="Traditional Arabic" w:hint="cs"/>
          <w:sz w:val="32"/>
          <w:szCs w:val="32"/>
          <w:rtl/>
          <w:lang w:bidi="ar-DZ"/>
        </w:rPr>
        <w:t xml:space="preserve"> والمؤسسات.</w:t>
      </w:r>
    </w:p>
    <w:p w:rsidR="001C0137" w:rsidRPr="001C0137" w:rsidRDefault="001C0137" w:rsidP="001C0137">
      <w:pPr>
        <w:bidi/>
        <w:spacing w:after="0" w:line="240" w:lineRule="auto"/>
        <w:ind w:firstLine="284"/>
        <w:jc w:val="both"/>
        <w:rPr>
          <w:rFonts w:ascii="Traditional Arabic" w:hAnsi="Traditional Arabic" w:cs="Traditional Arabic"/>
          <w:sz w:val="32"/>
          <w:szCs w:val="32"/>
          <w:rtl/>
          <w:lang w:bidi="ar-DZ"/>
        </w:rPr>
      </w:pPr>
      <w:proofErr w:type="spellStart"/>
      <w:r w:rsidRPr="001C0137">
        <w:rPr>
          <w:rFonts w:ascii="Traditional Arabic" w:hAnsi="Traditional Arabic" w:cs="Traditional Arabic" w:hint="cs"/>
          <w:sz w:val="32"/>
          <w:szCs w:val="32"/>
          <w:rtl/>
          <w:lang w:bidi="ar-DZ"/>
        </w:rPr>
        <w:t>الشيئ</w:t>
      </w:r>
      <w:proofErr w:type="spellEnd"/>
      <w:r w:rsidRPr="001C0137">
        <w:rPr>
          <w:rFonts w:ascii="Traditional Arabic" w:hAnsi="Traditional Arabic" w:cs="Traditional Arabic" w:hint="cs"/>
          <w:sz w:val="32"/>
          <w:szCs w:val="32"/>
          <w:rtl/>
          <w:lang w:bidi="ar-DZ"/>
        </w:rPr>
        <w:t xml:space="preserve"> الذي يحتاج إلى دراسة وتشخيص واقعي لواقع هذا التحول، والبحث بالتالي عن أسبابه وتجلياته، وفق مقاربات نظرية حديثة، تتجاوز حدود </w:t>
      </w:r>
      <w:proofErr w:type="spellStart"/>
      <w:r w:rsidRPr="001C0137">
        <w:rPr>
          <w:rFonts w:ascii="Traditional Arabic" w:hAnsi="Traditional Arabic" w:cs="Traditional Arabic" w:hint="cs"/>
          <w:sz w:val="32"/>
          <w:szCs w:val="32"/>
          <w:rtl/>
          <w:lang w:bidi="ar-DZ"/>
        </w:rPr>
        <w:t>ماهو</w:t>
      </w:r>
      <w:proofErr w:type="spellEnd"/>
      <w:r w:rsidRPr="001C0137">
        <w:rPr>
          <w:rFonts w:ascii="Traditional Arabic" w:hAnsi="Traditional Arabic" w:cs="Traditional Arabic" w:hint="cs"/>
          <w:sz w:val="32"/>
          <w:szCs w:val="32"/>
          <w:rtl/>
          <w:lang w:bidi="ar-DZ"/>
        </w:rPr>
        <w:t xml:space="preserve"> تقليدي من أدوات وطروحات، مع مراعاة الخصوصيات </w:t>
      </w:r>
      <w:proofErr w:type="spellStart"/>
      <w:r w:rsidRPr="001C0137">
        <w:rPr>
          <w:rFonts w:ascii="Traditional Arabic" w:hAnsi="Traditional Arabic" w:cs="Traditional Arabic" w:hint="cs"/>
          <w:sz w:val="32"/>
          <w:szCs w:val="32"/>
          <w:rtl/>
          <w:lang w:bidi="ar-DZ"/>
        </w:rPr>
        <w:t>السوسيو</w:t>
      </w:r>
      <w:proofErr w:type="spellEnd"/>
      <w:r w:rsidRPr="001C0137">
        <w:rPr>
          <w:rFonts w:ascii="Traditional Arabic" w:hAnsi="Traditional Arabic" w:cs="Traditional Arabic" w:hint="cs"/>
          <w:sz w:val="32"/>
          <w:szCs w:val="32"/>
          <w:rtl/>
          <w:lang w:bidi="ar-DZ"/>
        </w:rPr>
        <w:t>-ثقافية للمجتمعات، وهو ما أغفلته مختلف الطروحات النظرية المفسرة للتغير الاجتماعي.</w:t>
      </w:r>
    </w:p>
    <w:p w:rsidR="001C0137" w:rsidRPr="001C0137" w:rsidRDefault="001C0137" w:rsidP="001C0137">
      <w:pPr>
        <w:spacing w:after="0" w:line="240" w:lineRule="auto"/>
        <w:jc w:val="both"/>
        <w:rPr>
          <w:sz w:val="20"/>
          <w:szCs w:val="20"/>
          <w:lang w:bidi="ar-DZ"/>
        </w:rPr>
      </w:pPr>
    </w:p>
    <w:p w:rsidR="001C0137" w:rsidRPr="00000B2E" w:rsidRDefault="001C0137" w:rsidP="001C0137">
      <w:pPr>
        <w:bidi/>
        <w:rPr>
          <w:rFonts w:ascii="Traditional Arabic" w:hAnsi="Traditional Arabic" w:cs="Traditional Arabic"/>
          <w:b/>
          <w:bCs/>
          <w:sz w:val="36"/>
          <w:szCs w:val="36"/>
          <w:rtl/>
          <w:lang w:bidi="ar-DZ"/>
        </w:rPr>
      </w:pPr>
      <w:bookmarkStart w:id="0" w:name="_GoBack"/>
      <w:bookmarkEnd w:id="0"/>
    </w:p>
    <w:p w:rsidR="001C0137" w:rsidRDefault="001C0137" w:rsidP="001C0137">
      <w:pPr>
        <w:bidi/>
        <w:rPr>
          <w:rFonts w:ascii="Traditional Arabic" w:hAnsi="Traditional Arabic" w:cs="Traditional Arabic"/>
          <w:b/>
          <w:bCs/>
          <w:sz w:val="36"/>
          <w:szCs w:val="36"/>
          <w:rtl/>
          <w:lang w:bidi="ar-DZ"/>
        </w:rPr>
      </w:pPr>
    </w:p>
    <w:p w:rsidR="001C0137" w:rsidRDefault="001C0137" w:rsidP="001C0137">
      <w:pPr>
        <w:bidi/>
        <w:rPr>
          <w:rFonts w:ascii="Traditional Arabic" w:hAnsi="Traditional Arabic" w:cs="Traditional Arabic"/>
          <w:b/>
          <w:bCs/>
          <w:sz w:val="36"/>
          <w:szCs w:val="36"/>
          <w:rtl/>
          <w:lang w:bidi="ar-DZ"/>
        </w:rPr>
      </w:pPr>
    </w:p>
    <w:p w:rsidR="001C0137" w:rsidRDefault="001C0137" w:rsidP="001C0137">
      <w:pPr>
        <w:bidi/>
        <w:rPr>
          <w:rFonts w:ascii="Traditional Arabic" w:hAnsi="Traditional Arabic" w:cs="Traditional Arabic"/>
          <w:b/>
          <w:bCs/>
          <w:sz w:val="36"/>
          <w:szCs w:val="36"/>
          <w:rtl/>
          <w:lang w:bidi="ar-DZ"/>
        </w:rPr>
      </w:pPr>
    </w:p>
    <w:p w:rsidR="001C0137" w:rsidRDefault="001C0137" w:rsidP="001C0137">
      <w:pPr>
        <w:bidi/>
        <w:rPr>
          <w:rFonts w:ascii="Traditional Arabic" w:hAnsi="Traditional Arabic" w:cs="Traditional Arabic"/>
          <w:b/>
          <w:bCs/>
          <w:sz w:val="36"/>
          <w:szCs w:val="36"/>
          <w:rtl/>
          <w:lang w:bidi="ar-DZ"/>
        </w:rPr>
      </w:pPr>
    </w:p>
    <w:p w:rsidR="009C7C6E" w:rsidRDefault="009C7C6E" w:rsidP="001C0137">
      <w:pPr>
        <w:bidi/>
        <w:rPr>
          <w:lang w:bidi="ar-DZ"/>
        </w:rPr>
      </w:pPr>
    </w:p>
    <w:sectPr w:rsidR="009C7C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1B2" w:rsidRDefault="007F41B2" w:rsidP="001C0137">
      <w:pPr>
        <w:spacing w:after="0" w:line="240" w:lineRule="auto"/>
      </w:pPr>
      <w:r>
        <w:separator/>
      </w:r>
    </w:p>
  </w:endnote>
  <w:endnote w:type="continuationSeparator" w:id="0">
    <w:p w:rsidR="007F41B2" w:rsidRDefault="007F41B2" w:rsidP="001C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ef Ruqaa">
    <w:panose1 w:val="02000503000000000000"/>
    <w:charset w:val="00"/>
    <w:family w:val="auto"/>
    <w:pitch w:val="variable"/>
    <w:sig w:usb0="80002047" w:usb1="80000040" w:usb2="00000000" w:usb3="00000000" w:csb0="00000041" w:csb1="00000000"/>
  </w:font>
  <w:font w:name="Traditional Arabic">
    <w:panose1 w:val="00000000000000000000"/>
    <w:charset w:val="00"/>
    <w:family w:val="roman"/>
    <w:pitch w:val="variable"/>
    <w:sig w:usb0="00002003" w:usb1="80000000" w:usb2="00000008" w:usb3="00000000" w:csb0="00000041" w:csb1="00000000"/>
  </w:font>
  <w:font w:name="Simplified Arabic">
    <w:panose1 w:val="02010000000000000000"/>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1B2" w:rsidRDefault="007F41B2" w:rsidP="001C0137">
      <w:pPr>
        <w:spacing w:after="0" w:line="240" w:lineRule="auto"/>
      </w:pPr>
      <w:r>
        <w:separator/>
      </w:r>
    </w:p>
  </w:footnote>
  <w:footnote w:type="continuationSeparator" w:id="0">
    <w:p w:rsidR="007F41B2" w:rsidRDefault="007F41B2" w:rsidP="001C0137">
      <w:pPr>
        <w:spacing w:after="0" w:line="240" w:lineRule="auto"/>
      </w:pPr>
      <w:r>
        <w:continuationSeparator/>
      </w:r>
    </w:p>
  </w:footnote>
  <w:footnote w:id="1">
    <w:p w:rsidR="001C0137" w:rsidRDefault="001C0137" w:rsidP="001C0137">
      <w:pPr>
        <w:pStyle w:val="Notedebasdepage"/>
      </w:pPr>
      <w:r>
        <w:rPr>
          <w:rStyle w:val="Appelnotedebasdep"/>
        </w:rPr>
        <w:footnoteRef/>
      </w:r>
      <w:r>
        <w:rPr>
          <w:rtl/>
        </w:rPr>
        <w:t xml:space="preserve"> </w:t>
      </w:r>
      <w:r w:rsidRPr="00B84FA7">
        <w:rPr>
          <w:rFonts w:ascii="Traditional Arabic" w:eastAsia="Times New Roman" w:hAnsi="Traditional Arabic" w:cs="Traditional Arabic"/>
          <w:color w:val="000000"/>
          <w:sz w:val="24"/>
          <w:szCs w:val="24"/>
          <w:rtl/>
          <w:lang w:eastAsia="fr-FR" w:bidi="ar-DZ"/>
        </w:rPr>
        <w:t xml:space="preserve">إيناس </w:t>
      </w:r>
      <w:proofErr w:type="spellStart"/>
      <w:r w:rsidRPr="00B84FA7">
        <w:rPr>
          <w:rFonts w:ascii="Traditional Arabic" w:eastAsia="Times New Roman" w:hAnsi="Traditional Arabic" w:cs="Traditional Arabic"/>
          <w:color w:val="000000"/>
          <w:sz w:val="24"/>
          <w:szCs w:val="24"/>
          <w:rtl/>
          <w:lang w:eastAsia="fr-FR" w:bidi="ar-DZ"/>
        </w:rPr>
        <w:t>قنيفة</w:t>
      </w:r>
      <w:proofErr w:type="spellEnd"/>
      <w:r w:rsidRPr="00B84FA7">
        <w:rPr>
          <w:rFonts w:ascii="Traditional Arabic" w:eastAsia="Times New Roman" w:hAnsi="Traditional Arabic" w:cs="Traditional Arabic"/>
          <w:color w:val="000000"/>
          <w:sz w:val="24"/>
          <w:szCs w:val="24"/>
          <w:rtl/>
          <w:lang w:eastAsia="fr-FR" w:bidi="ar-DZ"/>
        </w:rPr>
        <w:t xml:space="preserve">: اتّجاهات الطّلبة الجزائريّين نحو الإعلان على شبكة الانترنت، مذكّرة مكمّلة لنيل شهادة الماجستير، </w:t>
      </w:r>
      <w:proofErr w:type="spellStart"/>
      <w:proofErr w:type="gramStart"/>
      <w:r w:rsidRPr="00B84FA7">
        <w:rPr>
          <w:rFonts w:ascii="Traditional Arabic" w:eastAsia="Times New Roman" w:hAnsi="Traditional Arabic" w:cs="Traditional Arabic"/>
          <w:color w:val="000000"/>
          <w:sz w:val="24"/>
          <w:szCs w:val="24"/>
          <w:rtl/>
          <w:lang w:eastAsia="fr-FR" w:bidi="ar-DZ"/>
        </w:rPr>
        <w:t>إشراف:إدريس</w:t>
      </w:r>
      <w:proofErr w:type="spellEnd"/>
      <w:proofErr w:type="gramEnd"/>
      <w:r w:rsidRPr="00B84FA7">
        <w:rPr>
          <w:rFonts w:ascii="Traditional Arabic" w:eastAsia="Times New Roman" w:hAnsi="Traditional Arabic" w:cs="Traditional Arabic"/>
          <w:color w:val="000000"/>
          <w:sz w:val="24"/>
          <w:szCs w:val="24"/>
          <w:rtl/>
          <w:lang w:eastAsia="fr-FR" w:bidi="ar-DZ"/>
        </w:rPr>
        <w:t xml:space="preserve"> </w:t>
      </w:r>
      <w:proofErr w:type="spellStart"/>
      <w:r w:rsidRPr="00B84FA7">
        <w:rPr>
          <w:rFonts w:ascii="Traditional Arabic" w:eastAsia="Times New Roman" w:hAnsi="Traditional Arabic" w:cs="Traditional Arabic"/>
          <w:color w:val="000000"/>
          <w:sz w:val="24"/>
          <w:szCs w:val="24"/>
          <w:rtl/>
          <w:lang w:eastAsia="fr-FR" w:bidi="ar-DZ"/>
        </w:rPr>
        <w:t>بولكعيبات</w:t>
      </w:r>
      <w:proofErr w:type="spellEnd"/>
      <w:r w:rsidRPr="00B84FA7">
        <w:rPr>
          <w:rFonts w:ascii="Traditional Arabic" w:eastAsia="Times New Roman" w:hAnsi="Traditional Arabic" w:cs="Traditional Arabic"/>
          <w:color w:val="000000"/>
          <w:sz w:val="24"/>
          <w:szCs w:val="24"/>
          <w:rtl/>
          <w:lang w:eastAsia="fr-FR" w:bidi="ar-DZ"/>
        </w:rPr>
        <w:t xml:space="preserve">، قسم علوم الإعلام </w:t>
      </w:r>
      <w:proofErr w:type="spellStart"/>
      <w:r w:rsidRPr="00B84FA7">
        <w:rPr>
          <w:rFonts w:ascii="Traditional Arabic" w:eastAsia="Times New Roman" w:hAnsi="Traditional Arabic" w:cs="Traditional Arabic"/>
          <w:color w:val="000000"/>
          <w:sz w:val="24"/>
          <w:szCs w:val="24"/>
          <w:rtl/>
          <w:lang w:eastAsia="fr-FR" w:bidi="ar-DZ"/>
        </w:rPr>
        <w:t>والاتّصال،كليّة</w:t>
      </w:r>
      <w:proofErr w:type="spellEnd"/>
      <w:r w:rsidRPr="00B84FA7">
        <w:rPr>
          <w:rFonts w:ascii="Traditional Arabic" w:eastAsia="Times New Roman" w:hAnsi="Traditional Arabic" w:cs="Traditional Arabic"/>
          <w:color w:val="000000"/>
          <w:sz w:val="24"/>
          <w:szCs w:val="24"/>
          <w:rtl/>
          <w:lang w:eastAsia="fr-FR" w:bidi="ar-DZ"/>
        </w:rPr>
        <w:t xml:space="preserve"> العلوم الإنسانيّة والاجتماعيّة ،جامعة </w:t>
      </w:r>
      <w:proofErr w:type="spellStart"/>
      <w:r w:rsidRPr="00B84FA7">
        <w:rPr>
          <w:rFonts w:ascii="Traditional Arabic" w:eastAsia="Times New Roman" w:hAnsi="Traditional Arabic" w:cs="Traditional Arabic"/>
          <w:color w:val="000000"/>
          <w:sz w:val="24"/>
          <w:szCs w:val="24"/>
          <w:rtl/>
          <w:lang w:eastAsia="fr-FR" w:bidi="ar-DZ"/>
        </w:rPr>
        <w:t>منتوري</w:t>
      </w:r>
      <w:proofErr w:type="spellEnd"/>
      <w:r w:rsidRPr="00B84FA7">
        <w:rPr>
          <w:rFonts w:ascii="Traditional Arabic" w:eastAsia="Times New Roman" w:hAnsi="Traditional Arabic" w:cs="Traditional Arabic"/>
          <w:color w:val="000000"/>
          <w:sz w:val="24"/>
          <w:szCs w:val="24"/>
          <w:rtl/>
          <w:lang w:eastAsia="fr-FR" w:bidi="ar-DZ"/>
        </w:rPr>
        <w:t xml:space="preserve"> قسنطينة، قسنطينة-الجزائر، 2009-2010</w:t>
      </w:r>
      <w:r>
        <w:rPr>
          <w:rFonts w:ascii="Traditional Arabic" w:eastAsia="Times New Roman" w:hAnsi="Traditional Arabic" w:cs="Traditional Arabic" w:hint="cs"/>
          <w:color w:val="000000"/>
          <w:sz w:val="24"/>
          <w:szCs w:val="24"/>
          <w:rtl/>
          <w:lang w:eastAsia="fr-FR" w:bidi="ar-DZ"/>
        </w:rPr>
        <w:t>،ص52،53</w:t>
      </w:r>
    </w:p>
  </w:footnote>
  <w:footnote w:id="2">
    <w:p w:rsidR="001C0137" w:rsidRPr="00B84FA7" w:rsidRDefault="001C0137" w:rsidP="001C0137">
      <w:pPr>
        <w:pStyle w:val="Notedebasdepage"/>
        <w:rPr>
          <w:rFonts w:ascii="Traditional Arabic" w:hAnsi="Traditional Arabic" w:cs="Traditional Arabic"/>
          <w:sz w:val="24"/>
          <w:szCs w:val="24"/>
        </w:rPr>
      </w:pPr>
      <w:r w:rsidRPr="00B84FA7">
        <w:rPr>
          <w:rStyle w:val="Appelnotedebasdep"/>
          <w:rFonts w:ascii="Traditional Arabic" w:hAnsi="Traditional Arabic" w:cs="Traditional Arabic"/>
          <w:sz w:val="24"/>
          <w:szCs w:val="24"/>
        </w:rPr>
        <w:footnoteRef/>
      </w:r>
      <w:r w:rsidRPr="00B84FA7">
        <w:rPr>
          <w:rFonts w:ascii="Traditional Arabic" w:hAnsi="Traditional Arabic" w:cs="Traditional Arabic"/>
          <w:sz w:val="24"/>
          <w:szCs w:val="24"/>
          <w:rtl/>
        </w:rPr>
        <w:t xml:space="preserve"> </w:t>
      </w:r>
      <w:r>
        <w:rPr>
          <w:rFonts w:ascii="Traditional Arabic" w:hAnsi="Traditional Arabic" w:cs="Traditional Arabic" w:hint="cs"/>
          <w:sz w:val="24"/>
          <w:szCs w:val="24"/>
          <w:rtl/>
        </w:rPr>
        <w:t>المرجع نفسه: ص51.</w:t>
      </w:r>
    </w:p>
  </w:footnote>
  <w:footnote w:id="3">
    <w:p w:rsidR="001C0137" w:rsidRPr="00B84FA7" w:rsidRDefault="001C0137" w:rsidP="001C0137">
      <w:pPr>
        <w:pStyle w:val="Notedebasdepage"/>
        <w:rPr>
          <w:rFonts w:ascii="Traditional Arabic" w:hAnsi="Traditional Arabic" w:cs="Traditional Arabic"/>
          <w:sz w:val="24"/>
          <w:szCs w:val="24"/>
        </w:rPr>
      </w:pPr>
      <w:r w:rsidRPr="00B84FA7">
        <w:rPr>
          <w:rStyle w:val="Appelnotedebasdep"/>
          <w:rFonts w:ascii="Traditional Arabic" w:hAnsi="Traditional Arabic" w:cs="Traditional Arabic"/>
          <w:sz w:val="24"/>
          <w:szCs w:val="24"/>
        </w:rPr>
        <w:footnoteRef/>
      </w:r>
      <w:r w:rsidRPr="00B84FA7">
        <w:rPr>
          <w:rFonts w:ascii="Traditional Arabic" w:hAnsi="Traditional Arabic" w:cs="Traditional Arabic"/>
          <w:sz w:val="24"/>
          <w:szCs w:val="24"/>
          <w:rtl/>
        </w:rPr>
        <w:t xml:space="preserve"> </w:t>
      </w:r>
      <w:r w:rsidRPr="00B84FA7">
        <w:rPr>
          <w:rFonts w:ascii="Traditional Arabic" w:eastAsia="Times New Roman" w:hAnsi="Traditional Arabic" w:cs="Traditional Arabic"/>
          <w:color w:val="000000"/>
          <w:sz w:val="24"/>
          <w:szCs w:val="24"/>
          <w:rtl/>
          <w:lang w:eastAsia="fr-FR" w:bidi="ar-DZ"/>
        </w:rPr>
        <w:t xml:space="preserve">حسين عبد </w:t>
      </w:r>
      <w:proofErr w:type="spellStart"/>
      <w:proofErr w:type="gramStart"/>
      <w:r w:rsidRPr="00B84FA7">
        <w:rPr>
          <w:rFonts w:ascii="Traditional Arabic" w:eastAsia="Times New Roman" w:hAnsi="Traditional Arabic" w:cs="Traditional Arabic"/>
          <w:color w:val="000000"/>
          <w:sz w:val="24"/>
          <w:szCs w:val="24"/>
          <w:rtl/>
          <w:lang w:eastAsia="fr-FR" w:bidi="ar-DZ"/>
        </w:rPr>
        <w:t>الجبار:اتّجاهات</w:t>
      </w:r>
      <w:proofErr w:type="spellEnd"/>
      <w:proofErr w:type="gramEnd"/>
      <w:r w:rsidRPr="00B84FA7">
        <w:rPr>
          <w:rFonts w:ascii="Traditional Arabic" w:eastAsia="Times New Roman" w:hAnsi="Traditional Arabic" w:cs="Traditional Arabic"/>
          <w:color w:val="000000"/>
          <w:sz w:val="24"/>
          <w:szCs w:val="24"/>
          <w:rtl/>
          <w:lang w:eastAsia="fr-FR" w:bidi="ar-DZ"/>
        </w:rPr>
        <w:t xml:space="preserve"> الإعلام الحديث والمعاصر، دار أسامة للنّشر والتّوزيع، ط1، عمّان-الأردن،2008، ص87،88</w:t>
      </w:r>
    </w:p>
  </w:footnote>
  <w:footnote w:id="4">
    <w:p w:rsidR="001C0137" w:rsidRPr="00353093" w:rsidRDefault="001C0137" w:rsidP="001C0137">
      <w:pPr>
        <w:bidi/>
        <w:spacing w:after="0"/>
        <w:rPr>
          <w:rFonts w:ascii="Times New Roman" w:eastAsia="Times New Roman" w:hAnsi="Times New Roman" w:cs="Traditional Arabic"/>
          <w:color w:val="000000"/>
          <w:sz w:val="28"/>
          <w:szCs w:val="28"/>
          <w:lang w:bidi="ar-DZ"/>
        </w:rPr>
      </w:pPr>
      <w:r>
        <w:rPr>
          <w:rStyle w:val="Appelnotedebasdep"/>
        </w:rPr>
        <w:footnoteRef/>
      </w:r>
      <w:r>
        <w:rPr>
          <w:rtl/>
        </w:rPr>
        <w:t xml:space="preserve"> </w:t>
      </w:r>
      <w:r w:rsidRPr="00353093">
        <w:rPr>
          <w:rFonts w:ascii="Times New Roman" w:eastAsia="Times New Roman" w:hAnsi="Times New Roman" w:cs="Traditional Arabic" w:hint="cs"/>
          <w:color w:val="000000"/>
          <w:sz w:val="24"/>
          <w:szCs w:val="24"/>
          <w:rtl/>
          <w:lang w:bidi="ar-DZ"/>
        </w:rPr>
        <w:t xml:space="preserve">محمّد أيمن عبد المجيد </w:t>
      </w:r>
      <w:proofErr w:type="spellStart"/>
      <w:r w:rsidRPr="00353093">
        <w:rPr>
          <w:rFonts w:ascii="Times New Roman" w:eastAsia="Times New Roman" w:hAnsi="Times New Roman" w:cs="Traditional Arabic" w:hint="cs"/>
          <w:color w:val="000000"/>
          <w:sz w:val="24"/>
          <w:szCs w:val="24"/>
          <w:rtl/>
          <w:lang w:bidi="ar-DZ"/>
        </w:rPr>
        <w:t>ضيف:"تخطيط</w:t>
      </w:r>
      <w:proofErr w:type="spellEnd"/>
      <w:r w:rsidRPr="00353093">
        <w:rPr>
          <w:rFonts w:ascii="Times New Roman" w:eastAsia="Times New Roman" w:hAnsi="Times New Roman" w:cs="Traditional Arabic" w:hint="cs"/>
          <w:color w:val="000000"/>
          <w:sz w:val="24"/>
          <w:szCs w:val="24"/>
          <w:rtl/>
          <w:lang w:bidi="ar-DZ"/>
        </w:rPr>
        <w:t xml:space="preserve"> المدينة العربية في الألفية الثالثة" نحو إعادة صياغة المعايير التخطيطية في ظل متغيرات </w:t>
      </w:r>
      <w:proofErr w:type="spellStart"/>
      <w:proofErr w:type="gramStart"/>
      <w:r w:rsidRPr="00353093">
        <w:rPr>
          <w:rFonts w:ascii="Times New Roman" w:eastAsia="Times New Roman" w:hAnsi="Times New Roman" w:cs="Traditional Arabic" w:hint="cs"/>
          <w:color w:val="000000"/>
          <w:sz w:val="24"/>
          <w:szCs w:val="24"/>
          <w:rtl/>
          <w:lang w:bidi="ar-DZ"/>
        </w:rPr>
        <w:t>العولمة،المؤتمر</w:t>
      </w:r>
      <w:proofErr w:type="spellEnd"/>
      <w:proofErr w:type="gramEnd"/>
      <w:r w:rsidRPr="00353093">
        <w:rPr>
          <w:rFonts w:ascii="Times New Roman" w:eastAsia="Times New Roman" w:hAnsi="Times New Roman" w:cs="Traditional Arabic" w:hint="cs"/>
          <w:color w:val="000000"/>
          <w:sz w:val="24"/>
          <w:szCs w:val="24"/>
          <w:rtl/>
          <w:lang w:bidi="ar-DZ"/>
        </w:rPr>
        <w:t xml:space="preserve"> العلمي </w:t>
      </w:r>
      <w:proofErr w:type="spellStart"/>
      <w:r w:rsidRPr="00353093">
        <w:rPr>
          <w:rFonts w:ascii="Times New Roman" w:eastAsia="Times New Roman" w:hAnsi="Times New Roman" w:cs="Traditional Arabic" w:hint="cs"/>
          <w:color w:val="000000"/>
          <w:sz w:val="24"/>
          <w:szCs w:val="24"/>
          <w:rtl/>
          <w:lang w:bidi="ar-DZ"/>
        </w:rPr>
        <w:t>الثاني،المعايير</w:t>
      </w:r>
      <w:proofErr w:type="spellEnd"/>
      <w:r w:rsidRPr="00353093">
        <w:rPr>
          <w:rFonts w:ascii="Times New Roman" w:eastAsia="Times New Roman" w:hAnsi="Times New Roman" w:cs="Traditional Arabic" w:hint="cs"/>
          <w:color w:val="000000"/>
          <w:sz w:val="24"/>
          <w:szCs w:val="24"/>
          <w:rtl/>
          <w:lang w:bidi="ar-DZ"/>
        </w:rPr>
        <w:t xml:space="preserve"> التخطيطية للمدن </w:t>
      </w:r>
      <w:proofErr w:type="spellStart"/>
      <w:r w:rsidRPr="00353093">
        <w:rPr>
          <w:rFonts w:ascii="Times New Roman" w:eastAsia="Times New Roman" w:hAnsi="Times New Roman" w:cs="Traditional Arabic" w:hint="cs"/>
          <w:color w:val="000000"/>
          <w:sz w:val="24"/>
          <w:szCs w:val="24"/>
          <w:rtl/>
          <w:lang w:bidi="ar-DZ"/>
        </w:rPr>
        <w:t>العربية،هيئة</w:t>
      </w:r>
      <w:proofErr w:type="spellEnd"/>
      <w:r w:rsidRPr="00353093">
        <w:rPr>
          <w:rFonts w:ascii="Times New Roman" w:eastAsia="Times New Roman" w:hAnsi="Times New Roman" w:cs="Traditional Arabic" w:hint="cs"/>
          <w:color w:val="000000"/>
          <w:sz w:val="24"/>
          <w:szCs w:val="24"/>
          <w:rtl/>
          <w:lang w:bidi="ar-DZ"/>
        </w:rPr>
        <w:t xml:space="preserve"> المعماريين العرب،طرابل</w:t>
      </w:r>
      <w:r w:rsidRPr="00353093">
        <w:rPr>
          <w:rFonts w:ascii="Times New Roman" w:eastAsia="Times New Roman" w:hAnsi="Times New Roman" w:cs="Traditional Arabic" w:hint="eastAsia"/>
          <w:color w:val="000000"/>
          <w:sz w:val="24"/>
          <w:szCs w:val="24"/>
          <w:rtl/>
          <w:lang w:bidi="ar-DZ"/>
        </w:rPr>
        <w:t>س</w:t>
      </w:r>
      <w:r w:rsidRPr="00353093">
        <w:rPr>
          <w:rFonts w:ascii="Times New Roman" w:eastAsia="Times New Roman" w:hAnsi="Times New Roman" w:cs="Traditional Arabic" w:hint="cs"/>
          <w:color w:val="000000"/>
          <w:sz w:val="24"/>
          <w:szCs w:val="24"/>
          <w:rtl/>
          <w:lang w:bidi="ar-DZ"/>
        </w:rPr>
        <w:t>،ليبيا،مايو2001،ص3.</w:t>
      </w:r>
    </w:p>
  </w:footnote>
  <w:footnote w:id="5">
    <w:p w:rsidR="001C0137" w:rsidRDefault="001C0137" w:rsidP="001C0137">
      <w:pPr>
        <w:pStyle w:val="Notedebasdepage"/>
        <w:rPr>
          <w:lang w:bidi="ar-DZ"/>
        </w:rPr>
      </w:pPr>
      <w:r>
        <w:rPr>
          <w:rStyle w:val="Appelnotedebasdep"/>
        </w:rPr>
        <w:footnoteRef/>
      </w:r>
      <w:r>
        <w:rPr>
          <w:rtl/>
        </w:rPr>
        <w:t xml:space="preserve"> </w:t>
      </w:r>
      <w:r w:rsidRPr="00105DC0">
        <w:rPr>
          <w:rFonts w:cs="Traditional Arabic" w:hint="cs"/>
          <w:sz w:val="24"/>
          <w:szCs w:val="24"/>
          <w:rtl/>
          <w:lang w:bidi="ar-DZ"/>
        </w:rPr>
        <w:t>ماجد الزيّود: الشّباب والقيم في عالمٍ متغيّ</w:t>
      </w:r>
      <w:r w:rsidRPr="00105DC0">
        <w:rPr>
          <w:rFonts w:cs="Traditional Arabic" w:hint="eastAsia"/>
          <w:sz w:val="24"/>
          <w:szCs w:val="24"/>
          <w:rtl/>
          <w:lang w:bidi="ar-DZ"/>
        </w:rPr>
        <w:t>ر</w:t>
      </w:r>
      <w:r w:rsidRPr="00105DC0">
        <w:rPr>
          <w:rFonts w:cs="Traditional Arabic" w:hint="cs"/>
          <w:sz w:val="24"/>
          <w:szCs w:val="24"/>
          <w:rtl/>
          <w:lang w:bidi="ar-DZ"/>
        </w:rPr>
        <w:t xml:space="preserve">ٍ، دار الشّروق للنّشر والتّوزيع، ط1، الأردن، </w:t>
      </w:r>
      <w:proofErr w:type="gramStart"/>
      <w:r w:rsidRPr="00105DC0">
        <w:rPr>
          <w:rFonts w:cs="Traditional Arabic" w:hint="cs"/>
          <w:sz w:val="24"/>
          <w:szCs w:val="24"/>
          <w:rtl/>
          <w:lang w:bidi="ar-DZ"/>
        </w:rPr>
        <w:t>2006</w:t>
      </w:r>
      <w:r>
        <w:rPr>
          <w:rFonts w:cs="Traditional Arabic" w:hint="cs"/>
          <w:sz w:val="24"/>
          <w:szCs w:val="24"/>
          <w:rtl/>
          <w:lang w:bidi="ar-DZ"/>
        </w:rPr>
        <w:t>،ص</w:t>
      </w:r>
      <w:proofErr w:type="gramEnd"/>
      <w:r>
        <w:rPr>
          <w:rFonts w:cs="Traditional Arabic" w:hint="cs"/>
          <w:sz w:val="24"/>
          <w:szCs w:val="24"/>
          <w:rtl/>
          <w:lang w:bidi="ar-DZ"/>
        </w:rPr>
        <w:t>-ص81-83.</w:t>
      </w:r>
    </w:p>
  </w:footnote>
  <w:footnote w:id="6">
    <w:p w:rsidR="001C0137" w:rsidRDefault="001C0137" w:rsidP="001C0137">
      <w:pPr>
        <w:pStyle w:val="Notedebasdepage"/>
        <w:rPr>
          <w:lang w:bidi="ar-DZ"/>
        </w:rPr>
      </w:pPr>
      <w:r>
        <w:rPr>
          <w:rStyle w:val="Appelnotedebasdep"/>
        </w:rPr>
        <w:footnoteRef/>
      </w:r>
      <w:r>
        <w:rPr>
          <w:rtl/>
        </w:rPr>
        <w:t xml:space="preserve"> </w:t>
      </w:r>
      <w:r w:rsidRPr="00353093">
        <w:rPr>
          <w:rFonts w:cs="Traditional Arabic" w:hint="cs"/>
          <w:sz w:val="24"/>
          <w:szCs w:val="24"/>
          <w:rtl/>
          <w:lang w:bidi="ar-DZ"/>
        </w:rPr>
        <w:t xml:space="preserve">العمر معن: قضايا اجتماعيّة معاصرة، دار الكتاب الجامعيّ، ط1، </w:t>
      </w:r>
      <w:proofErr w:type="gramStart"/>
      <w:r w:rsidRPr="00353093">
        <w:rPr>
          <w:rFonts w:cs="Traditional Arabic" w:hint="cs"/>
          <w:sz w:val="24"/>
          <w:szCs w:val="24"/>
          <w:rtl/>
          <w:lang w:bidi="ar-DZ"/>
        </w:rPr>
        <w:t>العين- الإمارات</w:t>
      </w:r>
      <w:proofErr w:type="gramEnd"/>
      <w:r w:rsidRPr="00353093">
        <w:rPr>
          <w:rFonts w:cs="Traditional Arabic" w:hint="cs"/>
          <w:sz w:val="24"/>
          <w:szCs w:val="24"/>
          <w:rtl/>
          <w:lang w:bidi="ar-DZ"/>
        </w:rPr>
        <w:t xml:space="preserve"> العربيّة المتّحدة، 2001،ص83.</w:t>
      </w:r>
    </w:p>
  </w:footnote>
  <w:footnote w:id="7">
    <w:p w:rsidR="001C0137" w:rsidRDefault="001C0137" w:rsidP="001C0137">
      <w:pPr>
        <w:pStyle w:val="Notedebasdepage"/>
        <w:rPr>
          <w:lang w:bidi="ar-DZ"/>
        </w:rPr>
      </w:pPr>
      <w:r>
        <w:rPr>
          <w:rStyle w:val="Appelnotedebasdep"/>
        </w:rPr>
        <w:footnoteRef/>
      </w:r>
      <w:r>
        <w:rPr>
          <w:rtl/>
        </w:rPr>
        <w:t xml:space="preserve"> </w:t>
      </w:r>
      <w:r>
        <w:rPr>
          <w:rFonts w:hint="cs"/>
          <w:rtl/>
          <w:lang w:bidi="ar-DZ"/>
        </w:rPr>
        <w:t xml:space="preserve">ماجد الزيود: المرجع </w:t>
      </w:r>
      <w:proofErr w:type="gramStart"/>
      <w:r>
        <w:rPr>
          <w:rFonts w:hint="cs"/>
          <w:rtl/>
          <w:lang w:bidi="ar-DZ"/>
        </w:rPr>
        <w:t>السابق،ص</w:t>
      </w:r>
      <w:proofErr w:type="gramEnd"/>
      <w:r>
        <w:rPr>
          <w:rFonts w:hint="cs"/>
          <w:rtl/>
          <w:lang w:bidi="ar-DZ"/>
        </w:rPr>
        <w:t>84،85.</w:t>
      </w:r>
    </w:p>
  </w:footnote>
  <w:footnote w:id="8">
    <w:p w:rsidR="001C0137" w:rsidRPr="0020770B" w:rsidRDefault="001C0137" w:rsidP="001C0137">
      <w:pPr>
        <w:pStyle w:val="Notedebasdepage"/>
        <w:rPr>
          <w:rFonts w:ascii="Traditional Arabic" w:hAnsi="Traditional Arabic" w:cs="Traditional Arabic"/>
          <w:sz w:val="24"/>
          <w:szCs w:val="24"/>
          <w:lang w:bidi="ar-DZ"/>
        </w:rPr>
      </w:pPr>
      <w:r w:rsidRPr="0020770B">
        <w:rPr>
          <w:rStyle w:val="Appelnotedebasdep"/>
          <w:rFonts w:ascii="Traditional Arabic" w:hAnsi="Traditional Arabic" w:cs="Traditional Arabic"/>
          <w:sz w:val="24"/>
          <w:szCs w:val="24"/>
        </w:rPr>
        <w:footnoteRef/>
      </w:r>
      <w:r w:rsidRPr="0020770B">
        <w:rPr>
          <w:rFonts w:ascii="Traditional Arabic" w:hAnsi="Traditional Arabic" w:cs="Traditional Arabic"/>
          <w:sz w:val="24"/>
          <w:szCs w:val="24"/>
          <w:rtl/>
        </w:rPr>
        <w:t xml:space="preserve"> </w:t>
      </w:r>
      <w:r w:rsidRPr="0020770B">
        <w:rPr>
          <w:rFonts w:ascii="Traditional Arabic" w:hAnsi="Traditional Arabic" w:cs="Traditional Arabic"/>
          <w:sz w:val="24"/>
          <w:szCs w:val="24"/>
          <w:rtl/>
          <w:lang w:bidi="ar-DZ"/>
        </w:rPr>
        <w:t xml:space="preserve">مصطفى حجازي: علم النّفس العولمة-رؤى مستقبليّة في التّربية </w:t>
      </w:r>
      <w:proofErr w:type="gramStart"/>
      <w:r w:rsidRPr="0020770B">
        <w:rPr>
          <w:rFonts w:ascii="Traditional Arabic" w:hAnsi="Traditional Arabic" w:cs="Traditional Arabic"/>
          <w:sz w:val="24"/>
          <w:szCs w:val="24"/>
          <w:rtl/>
          <w:lang w:bidi="ar-DZ"/>
        </w:rPr>
        <w:t>والتّنمية- شركة</w:t>
      </w:r>
      <w:proofErr w:type="gramEnd"/>
      <w:r w:rsidRPr="0020770B">
        <w:rPr>
          <w:rFonts w:ascii="Traditional Arabic" w:hAnsi="Traditional Arabic" w:cs="Traditional Arabic"/>
          <w:sz w:val="24"/>
          <w:szCs w:val="24"/>
          <w:rtl/>
          <w:lang w:bidi="ar-DZ"/>
        </w:rPr>
        <w:t xml:space="preserve"> المطبوعات للتّوزيع والنّشر، ط1، بيروت، 2001</w:t>
      </w:r>
    </w:p>
  </w:footnote>
  <w:footnote w:id="9">
    <w:p w:rsidR="001C0137" w:rsidRPr="00AB599B" w:rsidRDefault="001C0137" w:rsidP="001C0137">
      <w:pPr>
        <w:pStyle w:val="Notedebasdepage"/>
        <w:rPr>
          <w:rFonts w:ascii="Traditional Arabic" w:hAnsi="Traditional Arabic" w:cs="Traditional Arabic"/>
          <w:sz w:val="24"/>
          <w:szCs w:val="24"/>
          <w:lang w:bidi="ar-DZ"/>
        </w:rPr>
      </w:pPr>
      <w:r w:rsidRPr="00AB599B">
        <w:rPr>
          <w:rStyle w:val="Appelnotedebasdep"/>
          <w:rFonts w:ascii="Traditional Arabic" w:hAnsi="Traditional Arabic" w:cs="Traditional Arabic"/>
          <w:sz w:val="24"/>
          <w:szCs w:val="24"/>
        </w:rPr>
        <w:footnoteRef/>
      </w:r>
      <w:r w:rsidRPr="00AB599B">
        <w:rPr>
          <w:rFonts w:ascii="Traditional Arabic" w:hAnsi="Traditional Arabic" w:cs="Traditional Arabic"/>
          <w:sz w:val="24"/>
          <w:szCs w:val="24"/>
          <w:rtl/>
        </w:rPr>
        <w:t xml:space="preserve"> </w:t>
      </w:r>
      <w:proofErr w:type="spellStart"/>
      <w:r w:rsidRPr="00AB599B">
        <w:rPr>
          <w:rStyle w:val="largfont"/>
          <w:rFonts w:ascii="Traditional Arabic" w:eastAsia="Calibri" w:hAnsi="Traditional Arabic" w:cs="Traditional Arabic"/>
          <w:sz w:val="24"/>
          <w:szCs w:val="24"/>
          <w:rtl/>
          <w:lang w:bidi="ar-DZ"/>
        </w:rPr>
        <w:t>فيذرستون</w:t>
      </w:r>
      <w:proofErr w:type="spellEnd"/>
      <w:r w:rsidRPr="00AB599B">
        <w:rPr>
          <w:rStyle w:val="largfont"/>
          <w:rFonts w:ascii="Traditional Arabic" w:eastAsia="Calibri" w:hAnsi="Traditional Arabic" w:cs="Traditional Arabic"/>
          <w:sz w:val="24"/>
          <w:szCs w:val="24"/>
          <w:rtl/>
          <w:lang w:bidi="ar-DZ"/>
        </w:rPr>
        <w:t xml:space="preserve"> مايك: الثّقافة الاستهلاكيّة والاتّجاهات الحديثة، </w:t>
      </w:r>
      <w:proofErr w:type="spellStart"/>
      <w:proofErr w:type="gramStart"/>
      <w:r w:rsidRPr="00AB599B">
        <w:rPr>
          <w:rStyle w:val="largfont"/>
          <w:rFonts w:ascii="Traditional Arabic" w:eastAsia="Calibri" w:hAnsi="Traditional Arabic" w:cs="Traditional Arabic"/>
          <w:sz w:val="24"/>
          <w:szCs w:val="24"/>
          <w:rtl/>
          <w:lang w:bidi="ar-DZ"/>
        </w:rPr>
        <w:t>ترجمة:محمّد</w:t>
      </w:r>
      <w:proofErr w:type="spellEnd"/>
      <w:proofErr w:type="gramEnd"/>
      <w:r w:rsidRPr="00AB599B">
        <w:rPr>
          <w:rStyle w:val="largfont"/>
          <w:rFonts w:ascii="Traditional Arabic" w:eastAsia="Calibri" w:hAnsi="Traditional Arabic" w:cs="Traditional Arabic"/>
          <w:sz w:val="24"/>
          <w:szCs w:val="24"/>
          <w:rtl/>
          <w:lang w:bidi="ar-DZ"/>
        </w:rPr>
        <w:t xml:space="preserve"> عبد الله المطوّع، دار </w:t>
      </w:r>
      <w:proofErr w:type="spellStart"/>
      <w:r w:rsidRPr="00AB599B">
        <w:rPr>
          <w:rStyle w:val="largfont"/>
          <w:rFonts w:ascii="Traditional Arabic" w:eastAsia="Calibri" w:hAnsi="Traditional Arabic" w:cs="Traditional Arabic"/>
          <w:sz w:val="24"/>
          <w:szCs w:val="24"/>
          <w:rtl/>
          <w:lang w:bidi="ar-DZ"/>
        </w:rPr>
        <w:t>الفرابّي</w:t>
      </w:r>
      <w:proofErr w:type="spellEnd"/>
      <w:r w:rsidRPr="00AB599B">
        <w:rPr>
          <w:rStyle w:val="largfont"/>
          <w:rFonts w:ascii="Traditional Arabic" w:eastAsia="Calibri" w:hAnsi="Traditional Arabic" w:cs="Traditional Arabic"/>
          <w:sz w:val="24"/>
          <w:szCs w:val="24"/>
          <w:rtl/>
          <w:lang w:bidi="ar-DZ"/>
        </w:rPr>
        <w:t>، بيروت،1991</w:t>
      </w:r>
      <w:r w:rsidRPr="00AB599B">
        <w:rPr>
          <w:rStyle w:val="largfont"/>
          <w:rFonts w:ascii="Traditional Arabic" w:hAnsi="Traditional Arabic" w:cs="Traditional Arabic"/>
          <w:sz w:val="24"/>
          <w:szCs w:val="24"/>
          <w:rtl/>
          <w:lang w:bidi="ar-DZ"/>
        </w:rPr>
        <w:t>،ص-ص 7-9.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070236"/>
    <w:multiLevelType w:val="hybridMultilevel"/>
    <w:tmpl w:val="42AE9C58"/>
    <w:lvl w:ilvl="0" w:tplc="265CED8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FD262CF"/>
    <w:multiLevelType w:val="hybridMultilevel"/>
    <w:tmpl w:val="FEAA49D4"/>
    <w:lvl w:ilvl="0" w:tplc="040C0001">
      <w:start w:val="1"/>
      <w:numFmt w:val="bullet"/>
      <w:lvlText w:val=""/>
      <w:lvlJc w:val="left"/>
      <w:pPr>
        <w:ind w:left="804" w:hanging="360"/>
      </w:pPr>
      <w:rPr>
        <w:rFonts w:ascii="Symbol" w:hAnsi="Symbol" w:hint="default"/>
      </w:rPr>
    </w:lvl>
    <w:lvl w:ilvl="1" w:tplc="040C0003" w:tentative="1">
      <w:start w:val="1"/>
      <w:numFmt w:val="bullet"/>
      <w:lvlText w:val="o"/>
      <w:lvlJc w:val="left"/>
      <w:pPr>
        <w:ind w:left="1524" w:hanging="360"/>
      </w:pPr>
      <w:rPr>
        <w:rFonts w:ascii="Courier New" w:hAnsi="Courier New" w:cs="Courier New" w:hint="default"/>
      </w:rPr>
    </w:lvl>
    <w:lvl w:ilvl="2" w:tplc="040C0005" w:tentative="1">
      <w:start w:val="1"/>
      <w:numFmt w:val="bullet"/>
      <w:lvlText w:val=""/>
      <w:lvlJc w:val="left"/>
      <w:pPr>
        <w:ind w:left="2244" w:hanging="360"/>
      </w:pPr>
      <w:rPr>
        <w:rFonts w:ascii="Wingdings" w:hAnsi="Wingdings" w:hint="default"/>
      </w:rPr>
    </w:lvl>
    <w:lvl w:ilvl="3" w:tplc="040C0001" w:tentative="1">
      <w:start w:val="1"/>
      <w:numFmt w:val="bullet"/>
      <w:lvlText w:val=""/>
      <w:lvlJc w:val="left"/>
      <w:pPr>
        <w:ind w:left="2964" w:hanging="360"/>
      </w:pPr>
      <w:rPr>
        <w:rFonts w:ascii="Symbol" w:hAnsi="Symbol" w:hint="default"/>
      </w:rPr>
    </w:lvl>
    <w:lvl w:ilvl="4" w:tplc="040C0003" w:tentative="1">
      <w:start w:val="1"/>
      <w:numFmt w:val="bullet"/>
      <w:lvlText w:val="o"/>
      <w:lvlJc w:val="left"/>
      <w:pPr>
        <w:ind w:left="3684" w:hanging="360"/>
      </w:pPr>
      <w:rPr>
        <w:rFonts w:ascii="Courier New" w:hAnsi="Courier New" w:cs="Courier New" w:hint="default"/>
      </w:rPr>
    </w:lvl>
    <w:lvl w:ilvl="5" w:tplc="040C0005" w:tentative="1">
      <w:start w:val="1"/>
      <w:numFmt w:val="bullet"/>
      <w:lvlText w:val=""/>
      <w:lvlJc w:val="left"/>
      <w:pPr>
        <w:ind w:left="4404" w:hanging="360"/>
      </w:pPr>
      <w:rPr>
        <w:rFonts w:ascii="Wingdings" w:hAnsi="Wingdings" w:hint="default"/>
      </w:rPr>
    </w:lvl>
    <w:lvl w:ilvl="6" w:tplc="040C0001" w:tentative="1">
      <w:start w:val="1"/>
      <w:numFmt w:val="bullet"/>
      <w:lvlText w:val=""/>
      <w:lvlJc w:val="left"/>
      <w:pPr>
        <w:ind w:left="5124" w:hanging="360"/>
      </w:pPr>
      <w:rPr>
        <w:rFonts w:ascii="Symbol" w:hAnsi="Symbol" w:hint="default"/>
      </w:rPr>
    </w:lvl>
    <w:lvl w:ilvl="7" w:tplc="040C0003" w:tentative="1">
      <w:start w:val="1"/>
      <w:numFmt w:val="bullet"/>
      <w:lvlText w:val="o"/>
      <w:lvlJc w:val="left"/>
      <w:pPr>
        <w:ind w:left="5844" w:hanging="360"/>
      </w:pPr>
      <w:rPr>
        <w:rFonts w:ascii="Courier New" w:hAnsi="Courier New" w:cs="Courier New" w:hint="default"/>
      </w:rPr>
    </w:lvl>
    <w:lvl w:ilvl="8" w:tplc="040C0005" w:tentative="1">
      <w:start w:val="1"/>
      <w:numFmt w:val="bullet"/>
      <w:lvlText w:val=""/>
      <w:lvlJc w:val="left"/>
      <w:pPr>
        <w:ind w:left="6564" w:hanging="360"/>
      </w:pPr>
      <w:rPr>
        <w:rFonts w:ascii="Wingdings" w:hAnsi="Wingdings" w:hint="default"/>
      </w:rPr>
    </w:lvl>
  </w:abstractNum>
  <w:abstractNum w:abstractNumId="2" w15:restartNumberingAfterBreak="0">
    <w:nsid w:val="78936CFA"/>
    <w:multiLevelType w:val="hybridMultilevel"/>
    <w:tmpl w:val="323814BA"/>
    <w:lvl w:ilvl="0" w:tplc="2A847432">
      <w:start w:val="6"/>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137"/>
    <w:rsid w:val="001C0137"/>
    <w:rsid w:val="007F41B2"/>
    <w:rsid w:val="009C7C6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6EFCAD-A709-4D1D-BCD3-60B328BC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137"/>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1C0137"/>
    <w:pPr>
      <w:bidi/>
      <w:spacing w:after="0" w:line="240" w:lineRule="auto"/>
    </w:pPr>
    <w:rPr>
      <w:rFonts w:eastAsiaTheme="minorHAnsi"/>
      <w:sz w:val="20"/>
      <w:szCs w:val="20"/>
      <w:lang w:val="en-US" w:eastAsia="en-US"/>
    </w:rPr>
  </w:style>
  <w:style w:type="character" w:customStyle="1" w:styleId="NotedebasdepageCar">
    <w:name w:val="Note de bas de page Car"/>
    <w:basedOn w:val="Policepardfaut"/>
    <w:link w:val="Notedebasdepage"/>
    <w:uiPriority w:val="99"/>
    <w:rsid w:val="001C0137"/>
    <w:rPr>
      <w:sz w:val="20"/>
      <w:szCs w:val="20"/>
      <w:lang w:val="en-US"/>
    </w:rPr>
  </w:style>
  <w:style w:type="character" w:styleId="Appelnotedebasdep">
    <w:name w:val="footnote reference"/>
    <w:basedOn w:val="Policepardfaut"/>
    <w:semiHidden/>
    <w:unhideWhenUsed/>
    <w:rsid w:val="001C0137"/>
    <w:rPr>
      <w:vertAlign w:val="superscript"/>
    </w:rPr>
  </w:style>
  <w:style w:type="paragraph" w:styleId="Paragraphedeliste">
    <w:name w:val="List Paragraph"/>
    <w:basedOn w:val="Normal"/>
    <w:uiPriority w:val="34"/>
    <w:qFormat/>
    <w:rsid w:val="001C0137"/>
    <w:pPr>
      <w:ind w:left="720"/>
      <w:contextualSpacing/>
    </w:pPr>
    <w:rPr>
      <w:rFonts w:eastAsiaTheme="minorHAnsi"/>
      <w:lang w:eastAsia="en-US"/>
    </w:rPr>
  </w:style>
  <w:style w:type="character" w:customStyle="1" w:styleId="largfont">
    <w:name w:val="largfont"/>
    <w:basedOn w:val="Policepardfaut"/>
    <w:rsid w:val="001C0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1890</Words>
  <Characters>10395</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2025-04-12T16:37:00Z</dcterms:created>
  <dcterms:modified xsi:type="dcterms:W3CDTF">2025-04-12T16:40:00Z</dcterms:modified>
</cp:coreProperties>
</file>