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0149" w14:textId="77777777" w:rsidR="007B6AA8" w:rsidRPr="007B389E" w:rsidRDefault="007B6AA8" w:rsidP="007B6AA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Dr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. S. CHOUCHANE</w:t>
      </w:r>
    </w:p>
    <w:p w14:paraId="7D2F325F" w14:textId="77777777" w:rsidR="007B6AA8" w:rsidRPr="007B389E" w:rsidRDefault="007B6AA8" w:rsidP="007B6AA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3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rd</w:t>
      </w:r>
      <w:r w:rsidRPr="007B389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Year Literature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Module</w:t>
      </w:r>
    </w:p>
    <w:p w14:paraId="16AC5316" w14:textId="1D26EB2E" w:rsidR="007B6AA8" w:rsidRPr="007B389E" w:rsidRDefault="007B6AA8" w:rsidP="007B6AA8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Academic Year: 202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4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/202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5</w:t>
      </w:r>
    </w:p>
    <w:p w14:paraId="6BFC2E1C" w14:textId="77777777" w:rsidR="007B6AA8" w:rsidRPr="007B389E" w:rsidRDefault="007B6AA8" w:rsidP="007B6AA8">
      <w:pPr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</w:p>
    <w:p w14:paraId="4481CE13" w14:textId="77777777" w:rsidR="007B6AA8" w:rsidRPr="00E25230" w:rsidRDefault="007B6AA8" w:rsidP="007B6AA8">
      <w:pPr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CA"/>
        </w:rPr>
      </w:pPr>
      <w:r w:rsidRPr="007B389E"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CA"/>
        </w:rPr>
        <w:t xml:space="preserve">Modernist Aspects in Joseph Conrad’s </w:t>
      </w:r>
      <w:r w:rsidRPr="007B389E">
        <w:rPr>
          <w:rFonts w:asciiTheme="majorBidi" w:eastAsia="Times New Roman" w:hAnsiTheme="majorBidi" w:cstheme="majorBidi"/>
          <w:b/>
          <w:bCs/>
          <w:i/>
          <w:iCs/>
          <w:color w:val="00B050"/>
          <w:sz w:val="28"/>
          <w:szCs w:val="28"/>
          <w:lang w:val="en-US" w:eastAsia="fr-CA"/>
        </w:rPr>
        <w:t>Heart</w:t>
      </w:r>
      <w:r w:rsidRPr="007B389E"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CA"/>
        </w:rPr>
        <w:t xml:space="preserve"> </w:t>
      </w:r>
      <w:r w:rsidRPr="007B389E">
        <w:rPr>
          <w:rFonts w:asciiTheme="majorBidi" w:eastAsia="Times New Roman" w:hAnsiTheme="majorBidi" w:cstheme="majorBidi"/>
          <w:b/>
          <w:bCs/>
          <w:i/>
          <w:iCs/>
          <w:color w:val="00B050"/>
          <w:sz w:val="28"/>
          <w:szCs w:val="28"/>
          <w:lang w:val="en-US" w:eastAsia="fr-CA"/>
        </w:rPr>
        <w:t>of Darkness</w:t>
      </w:r>
      <w:r>
        <w:rPr>
          <w:rFonts w:asciiTheme="majorBidi" w:eastAsia="Times New Roman" w:hAnsiTheme="majorBidi" w:cstheme="majorBidi"/>
          <w:b/>
          <w:bCs/>
          <w:color w:val="00B050"/>
          <w:sz w:val="28"/>
          <w:szCs w:val="28"/>
          <w:lang w:val="en-US" w:eastAsia="fr-CA"/>
        </w:rPr>
        <w:t xml:space="preserve"> (1899)</w:t>
      </w:r>
    </w:p>
    <w:p w14:paraId="42CB89F1" w14:textId="77777777" w:rsidR="007B6AA8" w:rsidRPr="007B389E" w:rsidRDefault="007B6AA8" w:rsidP="007B6A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14:paraId="1577B0A1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Narrator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: use of subjective narrators (he rejected the narrative omniscience), 1</w:t>
      </w:r>
      <w:r w:rsidRPr="007B389E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st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person narrators.</w:t>
      </w:r>
    </w:p>
    <w:p w14:paraId="2BBFCE4E" w14:textId="77777777" w:rsidR="007B6AA8" w:rsidRPr="007B389E" w:rsidRDefault="007B6AA8" w:rsidP="007B6AA8">
      <w:pPr>
        <w:pStyle w:val="ListParagraph"/>
        <w:spacing w:after="0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Narrator is introspective and uncertain about the meaning of his narrative (e.g. Marlow's 1st-person participant narration presents a limited point-of-view: Marlow does not know, and does not pretend to know, all the answers in his increasingly uncertain and demoralized world).</w:t>
      </w:r>
    </w:p>
    <w:p w14:paraId="785A5A8D" w14:textId="77777777" w:rsidR="007B6AA8" w:rsidRPr="007B389E" w:rsidRDefault="007B6AA8" w:rsidP="007B6AA8">
      <w:pPr>
        <w:pStyle w:val="NoSpacing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Framed Narrative</w:t>
      </w:r>
    </w:p>
    <w:p w14:paraId="3D50D9B8" w14:textId="77777777" w:rsidR="007B6AA8" w:rsidRPr="007B389E" w:rsidRDefault="007B6AA8" w:rsidP="007B6AA8">
      <w:pPr>
        <w:numPr>
          <w:ilvl w:val="1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Narrator begins</w:t>
      </w:r>
    </w:p>
    <w:p w14:paraId="61BD437B" w14:textId="77777777" w:rsidR="007B6AA8" w:rsidRPr="007B389E" w:rsidRDefault="007B6AA8" w:rsidP="007B6AA8">
      <w:pPr>
        <w:numPr>
          <w:ilvl w:val="1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Marlow takes over</w:t>
      </w:r>
    </w:p>
    <w:p w14:paraId="34D2A525" w14:textId="77777777" w:rsidR="007B6AA8" w:rsidRPr="007B389E" w:rsidRDefault="007B6AA8" w:rsidP="007B6AA8">
      <w:pPr>
        <w:numPr>
          <w:ilvl w:val="1"/>
          <w:numId w:val="3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Narrator breaks in occasionally</w:t>
      </w:r>
    </w:p>
    <w:p w14:paraId="10163FA8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Fragmentation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094C0E3" w14:textId="77777777" w:rsidR="007B6AA8" w:rsidRPr="007B389E" w:rsidRDefault="007B6AA8" w:rsidP="007B6AA8">
      <w:pPr>
        <w:pStyle w:val="NoSpacing"/>
        <w:numPr>
          <w:ilvl w:val="0"/>
          <w:numId w:val="1"/>
        </w:numPr>
        <w:ind w:left="567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Narrative structure is untraditional, discontinuous and fragmented</w:t>
      </w:r>
    </w:p>
    <w:p w14:paraId="25B8886D" w14:textId="77777777" w:rsidR="007B6AA8" w:rsidRPr="007B389E" w:rsidRDefault="007B6AA8" w:rsidP="007B6AA8">
      <w:pPr>
        <w:pStyle w:val="NoSpacing"/>
        <w:numPr>
          <w:ilvl w:val="0"/>
          <w:numId w:val="1"/>
        </w:numPr>
        <w:ind w:left="567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Memory of the past (flashbacks), the present, and the future (flash-forwards), rather than a traditional linear (i.e. chronological beginning-middle-end) logic narrative.</w:t>
      </w:r>
    </w:p>
    <w:p w14:paraId="33568DC6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Stream of consciousness and interior monologue</w:t>
      </w:r>
    </w:p>
    <w:p w14:paraId="1A89A60C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Pessimism</w:t>
      </w:r>
    </w:p>
    <w:p w14:paraId="2DB3C7EB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Open ending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:  The absence of resolution for a complex character</w:t>
      </w:r>
    </w:p>
    <w:p w14:paraId="650946A1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Irony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: the ending</w:t>
      </w:r>
    </w:p>
    <w:p w14:paraId="2FE77A89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Reader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: the novella’s ambiguity and fascinating complexity opens new sides for reader while reading</w:t>
      </w:r>
    </w:p>
    <w:p w14:paraId="5E54B0C2" w14:textId="77777777" w:rsidR="007B6AA8" w:rsidRPr="007B389E" w:rsidRDefault="007B6AA8" w:rsidP="007B6AA8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Ex: </w:t>
      </w: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Different interpretations (contradiction)</w:t>
      </w:r>
    </w:p>
    <w:p w14:paraId="720DFE41" w14:textId="77777777" w:rsidR="007B6AA8" w:rsidRPr="007B389E" w:rsidRDefault="007B6AA8" w:rsidP="007B6AA8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Some feel the novel is an attack on colonialist ideology, others feel the novel celebrates and defends colonization and racism.</w:t>
      </w:r>
    </w:p>
    <w:p w14:paraId="1DE00684" w14:textId="77777777" w:rsidR="007B6AA8" w:rsidRPr="007B389E" w:rsidRDefault="007B6AA8" w:rsidP="007B6AA8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Some see Kurtz as the embodiment of all the evil and horror of capitalist society. </w:t>
      </w:r>
    </w:p>
    <w:p w14:paraId="3666B605" w14:textId="77777777" w:rsidR="007B6AA8" w:rsidRPr="007B389E" w:rsidRDefault="007B6AA8" w:rsidP="007B6AA8">
      <w:pPr>
        <w:spacing w:after="0"/>
        <w:ind w:left="72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Others view it as a portrayal of one man’s journey into the primitive unconscious where one must confront one’s own inner darkness.</w:t>
      </w:r>
    </w:p>
    <w:p w14:paraId="1D619CE9" w14:textId="77777777" w:rsidR="007B6AA8" w:rsidRPr="007B389E" w:rsidRDefault="007B6AA8" w:rsidP="007B6AA8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Still others see it as a modern journey quest, perhaps with an anti-hero rather than a hero. </w:t>
      </w:r>
    </w:p>
    <w:p w14:paraId="44CD47DF" w14:textId="77777777" w:rsidR="007B6AA8" w:rsidRPr="007B389E" w:rsidRDefault="007B6AA8" w:rsidP="007B6A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sz w:val="24"/>
          <w:szCs w:val="24"/>
          <w:lang w:val="en-US"/>
        </w:rPr>
        <w:t>Deals with issues of the day, including</w:t>
      </w:r>
    </w:p>
    <w:p w14:paraId="124B1CD1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  <w:r w:rsidRPr="007B389E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  <w:t>Psychology</w:t>
      </w:r>
      <w:r w:rsidRPr="007B389E">
        <w:rPr>
          <w:rFonts w:asciiTheme="majorBidi" w:eastAsia="Times New Roman" w:hAnsiTheme="majorBidi" w:cstheme="majorBidi"/>
          <w:sz w:val="24"/>
          <w:szCs w:val="24"/>
          <w:lang w:val="en-US" w:eastAsia="fr-CA"/>
        </w:rPr>
        <w:t xml:space="preserve">: Familiar with Freudian theories, Conrad voices his interest in the problems of the Empire and imperialism as a starting point for his investigation of the nature of man’s relation to himself and to the other. </w:t>
      </w:r>
    </w:p>
    <w:p w14:paraId="669D397E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CA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Form: 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it has such a great </w:t>
      </w: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>complexity of organization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and is perceived as a philosophical novel that gives an opportunity to directly opposite and mutually exclusive readings.</w:t>
      </w:r>
    </w:p>
    <w:p w14:paraId="38B38020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/>
        <w:ind w:left="0"/>
        <w:rPr>
          <w:rFonts w:asciiTheme="majorBidi" w:hAnsiTheme="majorBidi" w:cstheme="majorBidi"/>
          <w:sz w:val="24"/>
          <w:szCs w:val="24"/>
          <w:lang w:val="en-US"/>
        </w:rPr>
      </w:pPr>
      <w:r w:rsidRPr="007B38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Meanings of imagery and symbolism are often untraditional 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and individual to the literary work, and patterns must be worked out by the reader (e.g. traditional meanings </w:t>
      </w:r>
      <w:proofErr w:type="gramStart"/>
      <w:r w:rsidRPr="007B389E">
        <w:rPr>
          <w:rFonts w:asciiTheme="majorBidi" w:hAnsiTheme="majorBidi" w:cstheme="majorBidi"/>
          <w:sz w:val="24"/>
          <w:szCs w:val="24"/>
          <w:lang w:val="en-US"/>
        </w:rPr>
        <w:t>of  light</w:t>
      </w:r>
      <w:proofErr w:type="gramEnd"/>
      <w:r w:rsidRPr="007B389E">
        <w:rPr>
          <w:rFonts w:asciiTheme="majorBidi" w:hAnsiTheme="majorBidi" w:cstheme="majorBidi"/>
          <w:sz w:val="24"/>
          <w:szCs w:val="24"/>
          <w:lang w:val="en-US"/>
        </w:rPr>
        <w:t xml:space="preserve"> and dark, white and black are reversed in </w:t>
      </w:r>
      <w:r w:rsidRPr="007B389E">
        <w:rPr>
          <w:rFonts w:asciiTheme="majorBidi" w:hAnsiTheme="majorBidi" w:cstheme="majorBidi"/>
          <w:i/>
          <w:iCs/>
          <w:sz w:val="24"/>
          <w:szCs w:val="24"/>
          <w:lang w:val="en-US"/>
        </w:rPr>
        <w:t>Heart of Darkness</w:t>
      </w:r>
      <w:r w:rsidRPr="007B389E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59470DEF" w14:textId="77777777" w:rsidR="007B6AA8" w:rsidRPr="007B389E" w:rsidRDefault="007B6AA8" w:rsidP="007B6AA8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US" w:eastAsia="fr-CA"/>
        </w:rPr>
      </w:pPr>
      <w:r w:rsidRPr="007B389E">
        <w:rPr>
          <w:rFonts w:asciiTheme="majorBidi" w:eastAsia="Times New Roman" w:hAnsiTheme="majorBidi" w:cstheme="majorBidi"/>
          <w:sz w:val="24"/>
          <w:szCs w:val="24"/>
          <w:lang w:val="en-US" w:eastAsia="fr-CA"/>
        </w:rPr>
        <w:t xml:space="preserve">Conrad’s Heart of Darkness raises a number of issues relating to the advent of the new era, characterized by relativity, instability, lack of a shared sense of public value. </w:t>
      </w:r>
    </w:p>
    <w:p w14:paraId="1F03CAB5" w14:textId="77777777" w:rsidR="007B6AA8" w:rsidRPr="007B6AA8" w:rsidRDefault="007B6AA8">
      <w:pPr>
        <w:rPr>
          <w:lang w:val="en-US"/>
        </w:rPr>
      </w:pPr>
    </w:p>
    <w:sectPr w:rsidR="007B6AA8" w:rsidRPr="007B6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27E8B"/>
    <w:multiLevelType w:val="hybridMultilevel"/>
    <w:tmpl w:val="E63C21C0"/>
    <w:lvl w:ilvl="0" w:tplc="24FAD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937C2"/>
    <w:multiLevelType w:val="hybridMultilevel"/>
    <w:tmpl w:val="63DC4C14"/>
    <w:lvl w:ilvl="0" w:tplc="3292583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A9"/>
    <w:multiLevelType w:val="hybridMultilevel"/>
    <w:tmpl w:val="D1C2A87C"/>
    <w:lvl w:ilvl="0" w:tplc="3AA41C8C">
      <w:start w:val="1"/>
      <w:numFmt w:val="upperLetter"/>
      <w:lvlText w:val="%1-"/>
      <w:lvlJc w:val="left"/>
      <w:pPr>
        <w:ind w:left="927" w:hanging="360"/>
      </w:pPr>
      <w:rPr>
        <w:rFonts w:asciiTheme="majorBidi" w:eastAsiaTheme="minorHAnsi" w:hAnsiTheme="majorBidi" w:cstheme="majorBidi"/>
      </w:rPr>
    </w:lvl>
    <w:lvl w:ilvl="1" w:tplc="0C0C0019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26626231">
    <w:abstractNumId w:val="0"/>
  </w:num>
  <w:num w:numId="2" w16cid:durableId="1777670468">
    <w:abstractNumId w:val="1"/>
  </w:num>
  <w:num w:numId="3" w16cid:durableId="180145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A8"/>
    <w:rsid w:val="00020927"/>
    <w:rsid w:val="007B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B5C"/>
  <w15:chartTrackingRefBased/>
  <w15:docId w15:val="{82AB283D-AFEF-4DFB-9F19-374C8988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A8"/>
    <w:pPr>
      <w:spacing w:after="200" w:line="276" w:lineRule="auto"/>
    </w:pPr>
    <w:rPr>
      <w:kern w:val="0"/>
      <w:sz w:val="22"/>
      <w:szCs w:val="22"/>
      <w:lang w:val="fr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A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A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A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AA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B6AA8"/>
    <w:pPr>
      <w:spacing w:after="0" w:line="240" w:lineRule="auto"/>
    </w:pPr>
    <w:rPr>
      <w:kern w:val="0"/>
      <w:sz w:val="22"/>
      <w:szCs w:val="22"/>
      <w:lang w:val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2086</Characters>
  <Application>Microsoft Office Word</Application>
  <DocSecurity>0</DocSecurity>
  <Lines>33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2025-04-09T16:39:00Z</dcterms:created>
  <dcterms:modified xsi:type="dcterms:W3CDTF">2025-04-09T16:39:00Z</dcterms:modified>
</cp:coreProperties>
</file>