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596F" w14:textId="77777777" w:rsidR="000369EA" w:rsidRPr="007B389E" w:rsidRDefault="000369EA" w:rsidP="000369EA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Dr</w:t>
      </w: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. S. CHOUCHANE</w:t>
      </w:r>
    </w:p>
    <w:p w14:paraId="7AA1D74E" w14:textId="77777777" w:rsidR="000369EA" w:rsidRPr="007B389E" w:rsidRDefault="000369EA" w:rsidP="000369EA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3</w:t>
      </w: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  <w:lang w:val="en-US"/>
        </w:rPr>
        <w:t>rd</w:t>
      </w: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Year Literature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Module</w:t>
      </w:r>
    </w:p>
    <w:p w14:paraId="2DCDBF54" w14:textId="77777777" w:rsidR="000369EA" w:rsidRPr="007B389E" w:rsidRDefault="000369EA" w:rsidP="000369EA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Academic Year: 2024/2025</w:t>
      </w:r>
    </w:p>
    <w:p w14:paraId="4931B3E2" w14:textId="77777777" w:rsidR="000369EA" w:rsidRPr="00F811FD" w:rsidRDefault="000369EA" w:rsidP="000369EA">
      <w:pPr>
        <w:pStyle w:val="Heading2"/>
        <w:jc w:val="center"/>
        <w:rPr>
          <w:rFonts w:asciiTheme="majorBidi" w:hAnsiTheme="majorBidi"/>
          <w:color w:val="00B050"/>
          <w:sz w:val="28"/>
          <w:szCs w:val="28"/>
          <w:lang w:val="en-US"/>
        </w:rPr>
      </w:pPr>
      <w:r w:rsidRPr="00F64E90">
        <w:rPr>
          <w:rFonts w:asciiTheme="majorBidi" w:hAnsiTheme="majorBidi"/>
          <w:color w:val="00B050"/>
          <w:sz w:val="28"/>
          <w:szCs w:val="28"/>
          <w:lang w:val="en-US"/>
        </w:rPr>
        <w:t xml:space="preserve">T.S Eliot’s </w:t>
      </w:r>
      <w:r w:rsidRPr="00FF7480">
        <w:rPr>
          <w:rFonts w:asciiTheme="majorBidi" w:hAnsiTheme="majorBidi"/>
          <w:i/>
          <w:iCs/>
          <w:color w:val="00B050"/>
          <w:sz w:val="28"/>
          <w:szCs w:val="28"/>
          <w:lang w:val="en-US"/>
        </w:rPr>
        <w:t>The Waste Land</w:t>
      </w:r>
      <w:r>
        <w:rPr>
          <w:rFonts w:asciiTheme="majorBidi" w:hAnsiTheme="majorBidi"/>
          <w:i/>
          <w:iCs/>
          <w:color w:val="00B050"/>
          <w:sz w:val="28"/>
          <w:szCs w:val="28"/>
          <w:lang w:val="en-US"/>
        </w:rPr>
        <w:t xml:space="preserve"> </w:t>
      </w:r>
      <w:r>
        <w:rPr>
          <w:rFonts w:asciiTheme="majorBidi" w:hAnsiTheme="majorBidi"/>
          <w:color w:val="00B050"/>
          <w:sz w:val="28"/>
          <w:szCs w:val="28"/>
          <w:lang w:val="en-US"/>
        </w:rPr>
        <w:t>(1922)</w:t>
      </w:r>
    </w:p>
    <w:p w14:paraId="5B270EB3" w14:textId="77777777" w:rsidR="000369EA" w:rsidRPr="007B389E" w:rsidRDefault="000369EA" w:rsidP="000369EA">
      <w:pPr>
        <w:pStyle w:val="Heading2"/>
        <w:rPr>
          <w:rFonts w:asciiTheme="majorBidi" w:hAnsiTheme="majorBidi"/>
          <w:color w:val="00B050"/>
          <w:sz w:val="24"/>
          <w:szCs w:val="24"/>
          <w:lang w:val="en-US"/>
        </w:rPr>
      </w:pPr>
      <w:r>
        <w:rPr>
          <w:rFonts w:asciiTheme="majorBidi" w:hAnsiTheme="majorBidi"/>
          <w:color w:val="00B050"/>
          <w:sz w:val="24"/>
          <w:szCs w:val="24"/>
          <w:lang w:val="en-US"/>
        </w:rPr>
        <w:t xml:space="preserve">Part 4: </w:t>
      </w:r>
      <w:r w:rsidRPr="007B389E">
        <w:rPr>
          <w:rFonts w:asciiTheme="majorBidi" w:hAnsiTheme="majorBidi"/>
          <w:color w:val="00B050"/>
          <w:sz w:val="24"/>
          <w:szCs w:val="24"/>
          <w:lang w:val="en-US"/>
        </w:rPr>
        <w:t>Death by Water</w:t>
      </w:r>
    </w:p>
    <w:p w14:paraId="046BDF31" w14:textId="77777777" w:rsidR="000369EA" w:rsidRPr="007B389E" w:rsidRDefault="000369EA" w:rsidP="000369EA">
      <w:pPr>
        <w:pStyle w:val="NormalWeb"/>
        <w:rPr>
          <w:rFonts w:asciiTheme="majorBidi" w:hAnsiTheme="majorBidi" w:cstheme="majorBidi"/>
          <w:lang w:val="en-US"/>
        </w:rPr>
      </w:pPr>
      <w:r w:rsidRPr="007B389E">
        <w:rPr>
          <w:rFonts w:asciiTheme="majorBidi" w:hAnsiTheme="majorBidi" w:cstheme="majorBidi"/>
          <w:lang w:val="en-US"/>
        </w:rPr>
        <w:t xml:space="preserve">In a brief scene, you watch as a dead sailor named </w:t>
      </w:r>
      <w:proofErr w:type="spellStart"/>
      <w:r w:rsidRPr="007B389E">
        <w:rPr>
          <w:rFonts w:asciiTheme="majorBidi" w:hAnsiTheme="majorBidi" w:cstheme="majorBidi"/>
          <w:lang w:val="en-US"/>
        </w:rPr>
        <w:t>Phlebas</w:t>
      </w:r>
      <w:proofErr w:type="spellEnd"/>
      <w:r w:rsidRPr="007B389E">
        <w:rPr>
          <w:rFonts w:asciiTheme="majorBidi" w:hAnsiTheme="majorBidi" w:cstheme="majorBidi"/>
          <w:lang w:val="en-US"/>
        </w:rPr>
        <w:t xml:space="preserve"> decays at the bottom of the ocean, and the poem tells you to think of this young man whenever you start feeling too proud. </w:t>
      </w:r>
    </w:p>
    <w:p w14:paraId="395E1F70" w14:textId="77777777" w:rsidR="000369EA" w:rsidRPr="007B389E" w:rsidRDefault="000369EA" w:rsidP="000369EA">
      <w:pPr>
        <w:pStyle w:val="Heading2"/>
        <w:rPr>
          <w:rFonts w:asciiTheme="majorBidi" w:hAnsiTheme="majorBidi"/>
          <w:color w:val="00B050"/>
          <w:sz w:val="24"/>
          <w:szCs w:val="24"/>
          <w:lang w:val="en-US"/>
        </w:rPr>
      </w:pPr>
      <w:r>
        <w:rPr>
          <w:rFonts w:asciiTheme="majorBidi" w:hAnsiTheme="majorBidi"/>
          <w:color w:val="00B050"/>
          <w:sz w:val="24"/>
          <w:szCs w:val="24"/>
          <w:lang w:val="en-US"/>
        </w:rPr>
        <w:t xml:space="preserve">Part 5: </w:t>
      </w:r>
      <w:r w:rsidRPr="007B389E">
        <w:rPr>
          <w:rFonts w:asciiTheme="majorBidi" w:hAnsiTheme="majorBidi"/>
          <w:color w:val="00B050"/>
          <w:sz w:val="24"/>
          <w:szCs w:val="24"/>
          <w:lang w:val="en-US"/>
        </w:rPr>
        <w:t>What the Thunder Said</w:t>
      </w:r>
    </w:p>
    <w:p w14:paraId="6AE8CDD9" w14:textId="77777777" w:rsidR="000369EA" w:rsidRPr="007B389E" w:rsidRDefault="000369EA" w:rsidP="000369EA">
      <w:pPr>
        <w:pStyle w:val="NormalWeb"/>
        <w:rPr>
          <w:rFonts w:asciiTheme="majorBidi" w:hAnsiTheme="majorBidi" w:cstheme="majorBidi"/>
          <w:lang w:val="en-US"/>
        </w:rPr>
      </w:pPr>
      <w:r w:rsidRPr="007B389E">
        <w:rPr>
          <w:rFonts w:asciiTheme="majorBidi" w:hAnsiTheme="majorBidi" w:cstheme="majorBidi"/>
          <w:lang w:val="en-US"/>
        </w:rPr>
        <w:t xml:space="preserve">Section five takes you to a stony landscape with no water. There are two people walking, and one notices in his peripheral vision that a third person is with them. </w:t>
      </w:r>
    </w:p>
    <w:p w14:paraId="002DE696" w14:textId="77777777" w:rsidR="000369EA" w:rsidRPr="007B389E" w:rsidRDefault="000369EA" w:rsidP="000369EA">
      <w:pPr>
        <w:pStyle w:val="NormalWeb"/>
        <w:rPr>
          <w:rFonts w:asciiTheme="majorBidi" w:hAnsiTheme="majorBidi" w:cstheme="majorBidi"/>
          <w:lang w:val="en-US"/>
        </w:rPr>
      </w:pPr>
      <w:r w:rsidRPr="007B389E">
        <w:rPr>
          <w:rFonts w:asciiTheme="majorBidi" w:hAnsiTheme="majorBidi" w:cstheme="majorBidi"/>
          <w:lang w:val="en-US"/>
        </w:rPr>
        <w:t xml:space="preserve">When he looks over, though, this other person disappears (it's like one of those squiggly lines that dance in the corner of your eye). </w:t>
      </w:r>
    </w:p>
    <w:p w14:paraId="7BF3B991" w14:textId="77777777" w:rsidR="000369EA" w:rsidRPr="007B389E" w:rsidRDefault="000369EA" w:rsidP="000369EA">
      <w:pPr>
        <w:pStyle w:val="NormalWeb"/>
        <w:rPr>
          <w:rFonts w:asciiTheme="majorBidi" w:hAnsiTheme="majorBidi" w:cstheme="majorBidi"/>
          <w:lang w:val="en-US"/>
        </w:rPr>
      </w:pPr>
      <w:r w:rsidRPr="007B389E">
        <w:rPr>
          <w:rFonts w:asciiTheme="majorBidi" w:hAnsiTheme="majorBidi" w:cstheme="majorBidi"/>
          <w:lang w:val="en-US"/>
        </w:rPr>
        <w:t xml:space="preserve">In a dramatic moment, thunder cracks over the scene, and its noise seems to say three words in Sanskrit: </w:t>
      </w:r>
      <w:r w:rsidRPr="007B389E">
        <w:rPr>
          <w:rStyle w:val="Emphasis"/>
          <w:rFonts w:asciiTheme="majorBidi" w:eastAsiaTheme="majorEastAsia" w:hAnsiTheme="majorBidi"/>
          <w:lang w:val="en-US"/>
        </w:rPr>
        <w:t xml:space="preserve">Datta, </w:t>
      </w:r>
      <w:proofErr w:type="spellStart"/>
      <w:r w:rsidRPr="007B389E">
        <w:rPr>
          <w:rStyle w:val="Emphasis"/>
          <w:rFonts w:asciiTheme="majorBidi" w:eastAsiaTheme="majorEastAsia" w:hAnsiTheme="majorBidi"/>
          <w:lang w:val="en-US"/>
        </w:rPr>
        <w:t>Dayadhvam</w:t>
      </w:r>
      <w:proofErr w:type="spellEnd"/>
      <w:r w:rsidRPr="007B389E">
        <w:rPr>
          <w:rStyle w:val="Emphasis"/>
          <w:rFonts w:asciiTheme="majorBidi" w:eastAsiaTheme="majorEastAsia" w:hAnsiTheme="majorBidi"/>
          <w:lang w:val="en-US"/>
        </w:rPr>
        <w:t xml:space="preserve">, </w:t>
      </w:r>
      <w:r w:rsidRPr="007B389E">
        <w:rPr>
          <w:rFonts w:asciiTheme="majorBidi" w:hAnsiTheme="majorBidi" w:cstheme="majorBidi"/>
          <w:lang w:val="en-US"/>
        </w:rPr>
        <w:t xml:space="preserve">and </w:t>
      </w:r>
      <w:proofErr w:type="spellStart"/>
      <w:r w:rsidRPr="007B389E">
        <w:rPr>
          <w:rStyle w:val="Emphasis"/>
          <w:rFonts w:asciiTheme="majorBidi" w:eastAsiaTheme="majorEastAsia" w:hAnsiTheme="majorBidi"/>
          <w:lang w:val="en-US"/>
        </w:rPr>
        <w:t>Damyata</w:t>
      </w:r>
      <w:proofErr w:type="spellEnd"/>
      <w:r w:rsidRPr="007B389E">
        <w:rPr>
          <w:rFonts w:asciiTheme="majorBidi" w:hAnsiTheme="majorBidi" w:cstheme="majorBidi"/>
          <w:lang w:val="en-US"/>
        </w:rPr>
        <w:t xml:space="preserve">, which command you to "Give," "Sympathize," and "Control." </w:t>
      </w:r>
    </w:p>
    <w:p w14:paraId="5022EEE8" w14:textId="77777777" w:rsidR="000369EA" w:rsidRPr="007B389E" w:rsidRDefault="000369EA" w:rsidP="000369EA">
      <w:pPr>
        <w:pStyle w:val="NormalWeb"/>
        <w:rPr>
          <w:rFonts w:asciiTheme="majorBidi" w:hAnsiTheme="majorBidi" w:cstheme="majorBidi"/>
          <w:lang w:val="en-US"/>
        </w:rPr>
      </w:pPr>
      <w:r w:rsidRPr="007B389E">
        <w:rPr>
          <w:rFonts w:asciiTheme="majorBidi" w:hAnsiTheme="majorBidi" w:cstheme="majorBidi"/>
          <w:lang w:val="en-US"/>
        </w:rPr>
        <w:t xml:space="preserve">This is followed by a repetition of the word </w:t>
      </w:r>
      <w:r w:rsidRPr="007B389E">
        <w:rPr>
          <w:rStyle w:val="Emphasis"/>
          <w:rFonts w:asciiTheme="majorBidi" w:eastAsiaTheme="majorEastAsia" w:hAnsiTheme="majorBidi"/>
          <w:lang w:val="en-US"/>
        </w:rPr>
        <w:t>Shantih</w:t>
      </w:r>
      <w:r w:rsidRPr="007B389E">
        <w:rPr>
          <w:rFonts w:asciiTheme="majorBidi" w:hAnsiTheme="majorBidi" w:cstheme="majorBidi"/>
          <w:lang w:val="en-US"/>
        </w:rPr>
        <w:t xml:space="preserve">, which means "the peace that </w:t>
      </w:r>
      <w:proofErr w:type="spellStart"/>
      <w:r w:rsidRPr="007B389E">
        <w:rPr>
          <w:rFonts w:asciiTheme="majorBidi" w:hAnsiTheme="majorBidi" w:cstheme="majorBidi"/>
          <w:lang w:val="en-US"/>
        </w:rPr>
        <w:t>passeth</w:t>
      </w:r>
      <w:proofErr w:type="spellEnd"/>
      <w:r w:rsidRPr="007B389E">
        <w:rPr>
          <w:rFonts w:asciiTheme="majorBidi" w:hAnsiTheme="majorBidi" w:cstheme="majorBidi"/>
          <w:lang w:val="en-US"/>
        </w:rPr>
        <w:t xml:space="preserve"> all understanding." After all that slogging, T.S. maybe gives us a little hope with this final word. Then again, maybe not.</w:t>
      </w:r>
    </w:p>
    <w:p w14:paraId="73AB2463" w14:textId="77777777" w:rsidR="000369EA" w:rsidRPr="000369EA" w:rsidRDefault="000369EA">
      <w:pPr>
        <w:rPr>
          <w:lang w:val="en-US"/>
        </w:rPr>
      </w:pPr>
    </w:p>
    <w:sectPr w:rsidR="000369EA" w:rsidRPr="00036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EA"/>
    <w:rsid w:val="00020927"/>
    <w:rsid w:val="0003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C4D3"/>
  <w15:chartTrackingRefBased/>
  <w15:docId w15:val="{2BE55695-754B-4A90-AE8D-D9EBFE1F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9EA"/>
    <w:pPr>
      <w:spacing w:after="200" w:line="276" w:lineRule="auto"/>
    </w:pPr>
    <w:rPr>
      <w:kern w:val="0"/>
      <w:sz w:val="22"/>
      <w:szCs w:val="22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9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fr-F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9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fr-F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E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fr-F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E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fr-F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E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fr-F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E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E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F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E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F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E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F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6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6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E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6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E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fr-F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6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EA"/>
    <w:pPr>
      <w:spacing w:after="160" w:line="278" w:lineRule="auto"/>
      <w:ind w:left="720"/>
      <w:contextualSpacing/>
    </w:pPr>
    <w:rPr>
      <w:kern w:val="2"/>
      <w:sz w:val="24"/>
      <w:szCs w:val="24"/>
      <w:lang w:val="fr-F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69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fr-F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3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Emphasis">
    <w:name w:val="Emphasis"/>
    <w:basedOn w:val="DefaultParagraphFont"/>
    <w:uiPriority w:val="20"/>
    <w:qFormat/>
    <w:rsid w:val="000369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904</Characters>
  <Application>Microsoft Office Word</Application>
  <DocSecurity>0</DocSecurity>
  <Lines>14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2025-04-09T16:36:00Z</dcterms:created>
  <dcterms:modified xsi:type="dcterms:W3CDTF">2025-04-09T16:37:00Z</dcterms:modified>
</cp:coreProperties>
</file>