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1C6" w:rsidRPr="00152FE9" w:rsidRDefault="00152FE9" w:rsidP="00152FE9">
      <w:pPr>
        <w:bidi/>
        <w:jc w:val="center"/>
        <w:rPr>
          <w:rFonts w:asciiTheme="majorBidi" w:hAnsiTheme="majorBidi" w:cstheme="majorBidi"/>
          <w:b/>
          <w:bCs/>
          <w:sz w:val="28"/>
          <w:szCs w:val="28"/>
          <w:lang w:bidi="ar-DZ"/>
        </w:rPr>
      </w:pPr>
      <w:r>
        <w:rPr>
          <w:rFonts w:asciiTheme="majorBidi" w:hAnsiTheme="majorBidi" w:cstheme="majorBidi"/>
          <w:b/>
          <w:bCs/>
          <w:sz w:val="28"/>
          <w:szCs w:val="28"/>
          <w:rtl/>
          <w:lang w:bidi="ar-DZ"/>
        </w:rPr>
        <w:t xml:space="preserve">المحاضرة الثالثة: دراسة السوق </w:t>
      </w:r>
      <w:bookmarkStart w:id="0" w:name="_GoBack"/>
      <w:bookmarkEnd w:id="0"/>
    </w:p>
    <w:p w:rsidR="006B21C6" w:rsidRPr="00152FE9" w:rsidRDefault="006B21C6" w:rsidP="00FD2690">
      <w:pPr>
        <w:pStyle w:val="NormalWeb"/>
        <w:bidi/>
        <w:spacing w:after="0"/>
        <w:jc w:val="both"/>
        <w:rPr>
          <w:rFonts w:ascii="Simplified Arabic" w:eastAsia="Times New Roman" w:hAnsi="Simplified Arabic" w:cs="Simplified Arabic"/>
          <w:sz w:val="32"/>
          <w:szCs w:val="32"/>
          <w:shd w:val="clear" w:color="auto" w:fill="FFFFFF" w:themeFill="background1"/>
          <w:rtl/>
          <w:lang w:eastAsia="fr-FR"/>
        </w:rPr>
      </w:pPr>
      <w:r w:rsidRPr="00152FE9">
        <w:rPr>
          <w:rFonts w:ascii="Simplified Arabic" w:hAnsi="Simplified Arabic" w:cs="Simplified Arabic"/>
          <w:sz w:val="28"/>
          <w:szCs w:val="28"/>
          <w:rtl/>
          <w:lang w:bidi="ar-DZ"/>
        </w:rPr>
        <w:tab/>
      </w:r>
      <w:r w:rsidRPr="00152FE9">
        <w:rPr>
          <w:rFonts w:ascii="Simplified Arabic" w:eastAsia="Times New Roman" w:hAnsi="Simplified Arabic" w:cs="Simplified Arabic"/>
          <w:sz w:val="32"/>
          <w:szCs w:val="32"/>
          <w:shd w:val="clear" w:color="auto" w:fill="FFFFFF" w:themeFill="background1"/>
          <w:rtl/>
          <w:lang w:eastAsia="fr-FR"/>
        </w:rPr>
        <w:t>دراسة السوق:</w:t>
      </w:r>
    </w:p>
    <w:p w:rsidR="006764B7" w:rsidRPr="00152FE9" w:rsidRDefault="006764B7" w:rsidP="006764B7">
      <w:pPr>
        <w:bidi/>
        <w:spacing w:after="0"/>
        <w:jc w:val="both"/>
        <w:rPr>
          <w:rFonts w:ascii="Simplified Arabic" w:hAnsi="Simplified Arabic" w:cs="Simplified Arabic"/>
          <w:sz w:val="32"/>
          <w:szCs w:val="32"/>
          <w:rtl/>
          <w:lang w:bidi="ar-DZ"/>
        </w:rPr>
      </w:pPr>
      <w:r w:rsidRPr="00152FE9">
        <w:rPr>
          <w:rFonts w:ascii="Simplified Arabic" w:hAnsi="Simplified Arabic" w:cs="Simplified Arabic"/>
          <w:sz w:val="32"/>
          <w:szCs w:val="32"/>
          <w:rtl/>
          <w:lang w:bidi="ar-DZ"/>
        </w:rPr>
        <w:t>تعرف دراسة السوق بأنها "مختلف الأنشطة لجمع وتحليل المعلومات والبيانات الخاصة بالسوق وبالمستهلكين بصفة عامة على اعتبار ان نجاح المؤسسة يتوقف عليهم، والاستفادة من هذه البيانات يكون بهدف اتخاذ القرارات التسويقية وتخفيض المخاطر".</w:t>
      </w:r>
    </w:p>
    <w:p w:rsidR="006764B7" w:rsidRPr="00152FE9" w:rsidRDefault="006764B7" w:rsidP="006764B7">
      <w:pPr>
        <w:bidi/>
        <w:spacing w:after="0"/>
        <w:jc w:val="both"/>
        <w:rPr>
          <w:rFonts w:ascii="Simplified Arabic" w:hAnsi="Simplified Arabic" w:cs="Simplified Arabic"/>
          <w:sz w:val="32"/>
          <w:szCs w:val="32"/>
          <w:rtl/>
          <w:lang w:bidi="ar-DZ"/>
        </w:rPr>
      </w:pPr>
      <w:r w:rsidRPr="00152FE9">
        <w:rPr>
          <w:rFonts w:ascii="Simplified Arabic" w:hAnsi="Simplified Arabic" w:cs="Simplified Arabic"/>
          <w:sz w:val="32"/>
          <w:szCs w:val="32"/>
          <w:rtl/>
          <w:lang w:bidi="ar-DZ"/>
        </w:rPr>
        <w:t>وتعرف دراسة السوق كذلك بأنها "مجموعة من الأدوات والتقنيات التي تسمح بالبحث عن المعطيات الكمية والكيفية عن سوق معينة وتحليلها بهدف مساعدة رجل التسويق على اتخاذ القرار التسويقي المتعلق بسلعة أو خدمة حالية أو متوقعة".</w:t>
      </w:r>
    </w:p>
    <w:p w:rsidR="006B21C6" w:rsidRPr="006B21C6" w:rsidRDefault="006B21C6" w:rsidP="00152FE9">
      <w:pPr>
        <w:bidi/>
        <w:spacing w:after="0" w:line="240" w:lineRule="auto"/>
        <w:jc w:val="both"/>
        <w:rPr>
          <w:rFonts w:ascii="Simplified Arabic" w:eastAsia="Times New Roman" w:hAnsi="Simplified Arabic" w:cs="Simplified Arabic"/>
          <w:sz w:val="32"/>
          <w:szCs w:val="32"/>
          <w:rtl/>
          <w:lang w:eastAsia="fr-FR"/>
        </w:rPr>
      </w:pPr>
      <w:r w:rsidRPr="00152FE9">
        <w:rPr>
          <w:rFonts w:ascii="Simplified Arabic" w:eastAsia="Times New Roman" w:hAnsi="Simplified Arabic" w:cs="Simplified Arabic"/>
          <w:sz w:val="32"/>
          <w:szCs w:val="32"/>
          <w:rtl/>
          <w:lang w:eastAsia="fr-FR"/>
        </w:rPr>
        <w:t xml:space="preserve">   تتمثل عملية </w:t>
      </w:r>
      <w:r w:rsidRPr="00152FE9">
        <w:rPr>
          <w:rFonts w:ascii="Simplified Arabic" w:eastAsia="Times New Roman" w:hAnsi="Simplified Arabic" w:cs="Simplified Arabic"/>
          <w:sz w:val="32"/>
          <w:szCs w:val="32"/>
          <w:rtl/>
          <w:lang w:eastAsia="fr-FR" w:bidi="ar-DZ"/>
        </w:rPr>
        <w:t>دراسة</w:t>
      </w:r>
      <w:r w:rsidRPr="00152FE9">
        <w:rPr>
          <w:rFonts w:ascii="Simplified Arabic" w:eastAsia="Times New Roman" w:hAnsi="Simplified Arabic" w:cs="Simplified Arabic"/>
          <w:sz w:val="32"/>
          <w:szCs w:val="32"/>
          <w:rtl/>
          <w:lang w:eastAsia="fr-FR"/>
        </w:rPr>
        <w:t xml:space="preserve"> السوق في استكشاف</w:t>
      </w:r>
      <w:r w:rsidRPr="006B21C6">
        <w:rPr>
          <w:rFonts w:ascii="Simplified Arabic" w:eastAsia="Times New Roman" w:hAnsi="Simplified Arabic" w:cs="Simplified Arabic"/>
          <w:sz w:val="32"/>
          <w:szCs w:val="32"/>
          <w:rtl/>
          <w:lang w:eastAsia="fr-FR"/>
        </w:rPr>
        <w:t xml:space="preserve"> وفهم وجهات النظر الذاتية للمستهلكين لمنتج أو خدمة معينة، </w:t>
      </w:r>
      <w:r w:rsidRPr="006B21C6">
        <w:rPr>
          <w:rFonts w:ascii="Simplified Arabic" w:eastAsia="Times New Roman" w:hAnsi="Simplified Arabic" w:cs="Simplified Arabic"/>
          <w:sz w:val="32"/>
          <w:szCs w:val="32"/>
          <w:lang w:eastAsia="fr-FR"/>
        </w:rPr>
        <w:t xml:space="preserve"> </w:t>
      </w:r>
      <w:r w:rsidRPr="006B21C6">
        <w:rPr>
          <w:rFonts w:ascii="Simplified Arabic" w:eastAsia="Times New Roman" w:hAnsi="Simplified Arabic" w:cs="Simplified Arabic"/>
          <w:sz w:val="32"/>
          <w:szCs w:val="32"/>
          <w:rtl/>
          <w:lang w:eastAsia="fr-FR"/>
        </w:rPr>
        <w:t>تهدف هذه العملية إلى إيجاد أساس سليم يمكن على أساسه اتخاذ القرارات التجارية مثل إطلاق منتجات جديدة</w:t>
      </w:r>
      <w:r w:rsidRPr="006B21C6">
        <w:rPr>
          <w:rFonts w:ascii="Simplified Arabic" w:eastAsia="Times New Roman" w:hAnsi="Simplified Arabic" w:cs="Simplified Arabic" w:hint="cs"/>
          <w:sz w:val="32"/>
          <w:szCs w:val="32"/>
          <w:rtl/>
          <w:lang w:eastAsia="fr-FR"/>
        </w:rPr>
        <w:t>،</w:t>
      </w:r>
      <w:r w:rsidRPr="006B21C6">
        <w:rPr>
          <w:rFonts w:ascii="Simplified Arabic" w:eastAsia="Times New Roman" w:hAnsi="Simplified Arabic" w:cs="Simplified Arabic"/>
          <w:sz w:val="32"/>
          <w:szCs w:val="32"/>
          <w:rtl/>
          <w:lang w:eastAsia="fr-FR"/>
        </w:rPr>
        <w:t xml:space="preserve"> أو وضع استراتيجية تسعير أو إنشاء إعلانات مقنعة</w:t>
      </w:r>
      <w:r w:rsidRPr="006B21C6">
        <w:rPr>
          <w:rFonts w:ascii="Simplified Arabic" w:eastAsia="Times New Roman" w:hAnsi="Simplified Arabic" w:cs="Simplified Arabic" w:hint="cs"/>
          <w:sz w:val="32"/>
          <w:szCs w:val="32"/>
          <w:rtl/>
          <w:lang w:eastAsia="fr-FR"/>
        </w:rPr>
        <w:t>.</w:t>
      </w:r>
      <w:r w:rsidRPr="006B21C6">
        <w:rPr>
          <w:rFonts w:ascii="Simplified Arabic" w:eastAsia="Times New Roman" w:hAnsi="Simplified Arabic" w:cs="Simplified Arabic"/>
          <w:sz w:val="32"/>
          <w:szCs w:val="32"/>
          <w:vertAlign w:val="superscript"/>
          <w:rtl/>
          <w:lang w:eastAsia="fr-FR"/>
        </w:rPr>
        <w:footnoteReference w:id="1"/>
      </w:r>
    </w:p>
    <w:p w:rsidR="006B21C6" w:rsidRPr="006B21C6" w:rsidRDefault="006B21C6" w:rsidP="00336C6B">
      <w:pPr>
        <w:bidi/>
        <w:spacing w:after="0" w:line="240" w:lineRule="auto"/>
        <w:jc w:val="both"/>
        <w:rPr>
          <w:rFonts w:ascii="Simplified Arabic" w:eastAsia="Times New Roman" w:hAnsi="Simplified Arabic" w:cs="Simplified Arabic"/>
          <w:b/>
          <w:bCs/>
          <w:sz w:val="32"/>
          <w:szCs w:val="32"/>
          <w:rtl/>
          <w:lang w:eastAsia="fr-FR" w:bidi="ar-DZ"/>
        </w:rPr>
      </w:pPr>
      <w:r w:rsidRPr="006B21C6">
        <w:rPr>
          <w:rFonts w:ascii="Simplified Arabic" w:eastAsia="Times New Roman" w:hAnsi="Simplified Arabic" w:cs="Simplified Arabic" w:hint="cs"/>
          <w:b/>
          <w:bCs/>
          <w:sz w:val="32"/>
          <w:szCs w:val="32"/>
          <w:rtl/>
          <w:lang w:eastAsia="fr-FR" w:bidi="ar-DZ"/>
        </w:rPr>
        <w:t xml:space="preserve">5-1 </w:t>
      </w:r>
      <w:r w:rsidRPr="006B21C6">
        <w:rPr>
          <w:rFonts w:ascii="Simplified Arabic" w:eastAsia="Times New Roman" w:hAnsi="Simplified Arabic" w:cs="Simplified Arabic"/>
          <w:b/>
          <w:bCs/>
          <w:sz w:val="32"/>
          <w:szCs w:val="32"/>
          <w:rtl/>
          <w:lang w:eastAsia="fr-FR" w:bidi="ar-DZ"/>
        </w:rPr>
        <w:t xml:space="preserve">أنواع دراسة السوق: </w:t>
      </w:r>
    </w:p>
    <w:p w:rsidR="006B21C6" w:rsidRPr="00152FE9" w:rsidRDefault="006B21C6" w:rsidP="000C3250">
      <w:pPr>
        <w:numPr>
          <w:ilvl w:val="0"/>
          <w:numId w:val="1"/>
        </w:numPr>
        <w:tabs>
          <w:tab w:val="right" w:pos="425"/>
        </w:tabs>
        <w:bidi/>
        <w:spacing w:after="0" w:line="240" w:lineRule="auto"/>
        <w:ind w:left="141" w:hanging="141"/>
        <w:jc w:val="both"/>
        <w:rPr>
          <w:rFonts w:ascii="Simplified Arabic" w:eastAsia="Times New Roman" w:hAnsi="Simplified Arabic" w:cs="Simplified Arabic"/>
          <w:sz w:val="32"/>
          <w:szCs w:val="32"/>
          <w:lang w:eastAsia="fr-FR" w:bidi="ar-DZ"/>
        </w:rPr>
      </w:pPr>
      <w:r w:rsidRPr="00152FE9">
        <w:rPr>
          <w:rFonts w:ascii="Simplified Arabic" w:eastAsia="Times New Roman" w:hAnsi="Simplified Arabic" w:cs="Simplified Arabic"/>
          <w:b/>
          <w:bCs/>
          <w:sz w:val="32"/>
          <w:szCs w:val="32"/>
          <w:rtl/>
          <w:lang w:eastAsia="fr-FR" w:bidi="ar-DZ"/>
        </w:rPr>
        <w:t xml:space="preserve"> الدراسة</w:t>
      </w:r>
      <w:r w:rsidRPr="00152FE9">
        <w:rPr>
          <w:rFonts w:ascii="Simplified Arabic" w:eastAsia="Times New Roman" w:hAnsi="Simplified Arabic" w:cs="Simplified Arabic"/>
          <w:b/>
          <w:bCs/>
          <w:sz w:val="32"/>
          <w:szCs w:val="32"/>
          <w:lang w:eastAsia="fr-FR" w:bidi="ar-DZ"/>
        </w:rPr>
        <w:t xml:space="preserve"> </w:t>
      </w:r>
      <w:r w:rsidRPr="00152FE9">
        <w:rPr>
          <w:rFonts w:ascii="Simplified Arabic" w:eastAsia="Times New Roman" w:hAnsi="Simplified Arabic" w:cs="Simplified Arabic"/>
          <w:b/>
          <w:bCs/>
          <w:sz w:val="32"/>
          <w:szCs w:val="32"/>
          <w:rtl/>
          <w:lang w:eastAsia="fr-FR" w:bidi="ar-DZ"/>
        </w:rPr>
        <w:t>النوعية</w:t>
      </w:r>
      <w:r w:rsidRPr="00152FE9">
        <w:rPr>
          <w:rFonts w:ascii="Simplified Arabic" w:eastAsia="Times New Roman" w:hAnsi="Simplified Arabic" w:cs="Simplified Arabic"/>
          <w:sz w:val="32"/>
          <w:szCs w:val="32"/>
          <w:rtl/>
          <w:lang w:eastAsia="fr-FR" w:bidi="ar-DZ"/>
        </w:rPr>
        <w:t xml:space="preserve">: جمع وتحليل وتفسير البيانات التي لا نستطيع تفسيرها كميا أي </w:t>
      </w:r>
      <w:r w:rsidRPr="00152FE9">
        <w:rPr>
          <w:rFonts w:ascii="Simplified Arabic" w:eastAsia="Times New Roman" w:hAnsi="Simplified Arabic" w:cs="Simplified Arabic" w:hint="cs"/>
          <w:sz w:val="32"/>
          <w:szCs w:val="32"/>
          <w:rtl/>
          <w:lang w:eastAsia="fr-FR" w:bidi="ar-DZ"/>
        </w:rPr>
        <w:t>أنها تستخدم</w:t>
      </w:r>
      <w:r w:rsidRPr="00152FE9">
        <w:rPr>
          <w:rFonts w:ascii="Simplified Arabic" w:eastAsia="Times New Roman" w:hAnsi="Simplified Arabic" w:cs="Simplified Arabic"/>
          <w:sz w:val="32"/>
          <w:szCs w:val="32"/>
          <w:rtl/>
          <w:lang w:eastAsia="fr-FR" w:bidi="ar-DZ"/>
        </w:rPr>
        <w:t xml:space="preserve"> لتزويد الباحثين بالملامح الرئيسية أو الأفكار</w:t>
      </w:r>
      <w:r w:rsidRPr="00152FE9">
        <w:rPr>
          <w:rFonts w:ascii="Simplified Arabic" w:eastAsia="Times New Roman" w:hAnsi="Simplified Arabic" w:cs="Simplified Arabic" w:hint="cs"/>
          <w:sz w:val="32"/>
          <w:szCs w:val="32"/>
          <w:rtl/>
          <w:lang w:eastAsia="fr-FR" w:bidi="ar-DZ"/>
        </w:rPr>
        <w:t>،</w:t>
      </w:r>
      <w:r w:rsidRPr="00152FE9">
        <w:rPr>
          <w:rFonts w:ascii="Simplified Arabic" w:eastAsia="Times New Roman" w:hAnsi="Simplified Arabic" w:cs="Simplified Arabic"/>
          <w:sz w:val="32"/>
          <w:szCs w:val="32"/>
          <w:rtl/>
          <w:lang w:eastAsia="fr-FR" w:bidi="ar-DZ"/>
        </w:rPr>
        <w:t xml:space="preserve"> ومحاولة فهم المشكلة من خلال </w:t>
      </w:r>
      <w:r w:rsidRPr="00152FE9">
        <w:rPr>
          <w:rFonts w:ascii="Simplified Arabic" w:eastAsia="Times New Roman" w:hAnsi="Simplified Arabic" w:cs="Simplified Arabic" w:hint="cs"/>
          <w:sz w:val="32"/>
          <w:szCs w:val="32"/>
          <w:rtl/>
          <w:lang w:eastAsia="fr-FR" w:bidi="ar-DZ"/>
        </w:rPr>
        <w:t>إيجاد إطار</w:t>
      </w:r>
      <w:r w:rsidRPr="00152FE9">
        <w:rPr>
          <w:rFonts w:ascii="Simplified Arabic" w:eastAsia="Times New Roman" w:hAnsi="Simplified Arabic" w:cs="Simplified Arabic"/>
          <w:sz w:val="32"/>
          <w:szCs w:val="32"/>
          <w:rtl/>
          <w:lang w:eastAsia="fr-FR" w:bidi="ar-DZ"/>
        </w:rPr>
        <w:t xml:space="preserve"> نظري يمكن </w:t>
      </w:r>
      <w:r w:rsidRPr="00152FE9">
        <w:rPr>
          <w:rFonts w:ascii="Simplified Arabic" w:eastAsia="Times New Roman" w:hAnsi="Simplified Arabic" w:cs="Simplified Arabic" w:hint="cs"/>
          <w:sz w:val="32"/>
          <w:szCs w:val="32"/>
          <w:rtl/>
          <w:lang w:eastAsia="fr-FR" w:bidi="ar-DZ"/>
        </w:rPr>
        <w:t>اختباره</w:t>
      </w:r>
      <w:r w:rsidRPr="00152FE9">
        <w:rPr>
          <w:rFonts w:ascii="Simplified Arabic" w:eastAsia="Times New Roman" w:hAnsi="Simplified Arabic" w:cs="Simplified Arabic"/>
          <w:sz w:val="32"/>
          <w:szCs w:val="32"/>
          <w:rtl/>
          <w:lang w:eastAsia="fr-FR" w:bidi="ar-DZ"/>
        </w:rPr>
        <w:t xml:space="preserve"> فيما بعد بواسطة الدراسات الكمية</w:t>
      </w:r>
      <w:r w:rsidRPr="00152FE9">
        <w:rPr>
          <w:rFonts w:ascii="Simplified Arabic" w:eastAsia="Times New Roman" w:hAnsi="Simplified Arabic" w:cs="Simplified Arabic" w:hint="cs"/>
          <w:sz w:val="32"/>
          <w:szCs w:val="32"/>
          <w:rtl/>
          <w:lang w:eastAsia="fr-FR" w:bidi="ar-DZ"/>
        </w:rPr>
        <w:t>.</w:t>
      </w:r>
    </w:p>
    <w:p w:rsidR="006B21C6" w:rsidRPr="006B21C6" w:rsidRDefault="006B21C6" w:rsidP="006B21C6">
      <w:pPr>
        <w:numPr>
          <w:ilvl w:val="0"/>
          <w:numId w:val="1"/>
        </w:numPr>
        <w:tabs>
          <w:tab w:val="right" w:pos="425"/>
          <w:tab w:val="right" w:pos="992"/>
        </w:tabs>
        <w:bidi/>
        <w:spacing w:after="0" w:line="240" w:lineRule="auto"/>
        <w:ind w:left="141" w:hanging="141"/>
        <w:jc w:val="both"/>
        <w:rPr>
          <w:rFonts w:ascii="Simplified Arabic" w:eastAsia="Times New Roman" w:hAnsi="Simplified Arabic" w:cs="Simplified Arabic"/>
          <w:sz w:val="32"/>
          <w:szCs w:val="32"/>
          <w:lang w:eastAsia="fr-FR" w:bidi="ar-DZ"/>
        </w:rPr>
      </w:pPr>
      <w:r w:rsidRPr="006B21C6">
        <w:rPr>
          <w:rFonts w:ascii="Simplified Arabic" w:eastAsia="Times New Roman" w:hAnsi="Simplified Arabic" w:cs="Simplified Arabic"/>
          <w:b/>
          <w:bCs/>
          <w:sz w:val="32"/>
          <w:szCs w:val="32"/>
          <w:rtl/>
          <w:lang w:eastAsia="fr-FR" w:bidi="ar-DZ"/>
        </w:rPr>
        <w:t>الدراسة الكمية</w:t>
      </w:r>
      <w:r w:rsidRPr="006B21C6">
        <w:rPr>
          <w:rFonts w:ascii="Simplified Arabic" w:eastAsia="Times New Roman" w:hAnsi="Simplified Arabic" w:cs="Simplified Arabic"/>
          <w:sz w:val="32"/>
          <w:szCs w:val="32"/>
          <w:rtl/>
          <w:lang w:eastAsia="fr-FR" w:bidi="ar-DZ"/>
        </w:rPr>
        <w:t xml:space="preserve">: هي استخدام عينات أكبر أو مقاييس محددة ولذلك فإن الوضع المنطقي للدراسات الكمية في الدراسة </w:t>
      </w:r>
      <w:r w:rsidRPr="006B21C6">
        <w:rPr>
          <w:rFonts w:ascii="Simplified Arabic" w:eastAsia="Times New Roman" w:hAnsi="Simplified Arabic" w:cs="Simplified Arabic" w:hint="cs"/>
          <w:sz w:val="32"/>
          <w:szCs w:val="32"/>
          <w:rtl/>
          <w:lang w:eastAsia="fr-FR" w:bidi="ar-DZ"/>
        </w:rPr>
        <w:t>الاستنتاجية،</w:t>
      </w:r>
      <w:r w:rsidRPr="006B21C6">
        <w:rPr>
          <w:rFonts w:ascii="Simplified Arabic" w:eastAsia="Times New Roman" w:hAnsi="Simplified Arabic" w:cs="Simplified Arabic"/>
          <w:sz w:val="32"/>
          <w:szCs w:val="32"/>
          <w:rtl/>
          <w:lang w:eastAsia="fr-FR" w:bidi="ar-DZ"/>
        </w:rPr>
        <w:t xml:space="preserve"> وعليه فإن الدراسة النوعية تعتبر خطوة </w:t>
      </w:r>
      <w:r w:rsidRPr="006B21C6">
        <w:rPr>
          <w:rFonts w:ascii="Simplified Arabic" w:eastAsia="Times New Roman" w:hAnsi="Simplified Arabic" w:cs="Simplified Arabic" w:hint="cs"/>
          <w:sz w:val="32"/>
          <w:szCs w:val="32"/>
          <w:rtl/>
          <w:lang w:eastAsia="fr-FR" w:bidi="ar-DZ"/>
        </w:rPr>
        <w:t>أساسية لا</w:t>
      </w:r>
      <w:r w:rsidRPr="006B21C6">
        <w:rPr>
          <w:rFonts w:ascii="Simplified Arabic" w:eastAsia="Times New Roman" w:hAnsi="Simplified Arabic" w:cs="Simplified Arabic"/>
          <w:sz w:val="32"/>
          <w:szCs w:val="32"/>
          <w:rtl/>
          <w:lang w:eastAsia="fr-FR" w:bidi="ar-DZ"/>
        </w:rPr>
        <w:t xml:space="preserve"> غنى </w:t>
      </w:r>
      <w:r w:rsidRPr="006B21C6">
        <w:rPr>
          <w:rFonts w:ascii="Simplified Arabic" w:eastAsia="Times New Roman" w:hAnsi="Simplified Arabic" w:cs="Simplified Arabic" w:hint="cs"/>
          <w:sz w:val="32"/>
          <w:szCs w:val="32"/>
          <w:rtl/>
          <w:lang w:eastAsia="fr-FR" w:bidi="ar-DZ"/>
        </w:rPr>
        <w:t>عنها للبدء</w:t>
      </w:r>
      <w:r w:rsidRPr="006B21C6">
        <w:rPr>
          <w:rFonts w:ascii="Simplified Arabic" w:eastAsia="Times New Roman" w:hAnsi="Simplified Arabic" w:cs="Simplified Arabic"/>
          <w:sz w:val="32"/>
          <w:szCs w:val="32"/>
          <w:rtl/>
          <w:lang w:eastAsia="fr-FR" w:bidi="ar-DZ"/>
        </w:rPr>
        <w:t xml:space="preserve"> في تنفيذ الدراسات الكمية</w:t>
      </w:r>
      <w:r w:rsidRPr="006B21C6">
        <w:rPr>
          <w:rFonts w:ascii="Simplified Arabic" w:eastAsia="Times New Roman" w:hAnsi="Simplified Arabic" w:cs="Simplified Arabic" w:hint="cs"/>
          <w:sz w:val="32"/>
          <w:szCs w:val="32"/>
          <w:rtl/>
          <w:lang w:eastAsia="fr-FR" w:bidi="ar-DZ"/>
        </w:rPr>
        <w:t>،</w:t>
      </w:r>
      <w:r w:rsidRPr="006B21C6">
        <w:rPr>
          <w:rFonts w:ascii="Simplified Arabic" w:eastAsia="Times New Roman" w:hAnsi="Simplified Arabic" w:cs="Simplified Arabic"/>
          <w:sz w:val="32"/>
          <w:szCs w:val="32"/>
          <w:rtl/>
          <w:lang w:eastAsia="fr-FR" w:bidi="ar-DZ"/>
        </w:rPr>
        <w:t xml:space="preserve"> ذلك أن الدراسة النوعية تزود الباحثين بالأطر  والبناءات النظرية التي يمكن </w:t>
      </w:r>
      <w:r w:rsidRPr="006B21C6">
        <w:rPr>
          <w:rFonts w:ascii="Simplified Arabic" w:eastAsia="Times New Roman" w:hAnsi="Simplified Arabic" w:cs="Simplified Arabic" w:hint="cs"/>
          <w:sz w:val="32"/>
          <w:szCs w:val="32"/>
          <w:rtl/>
          <w:lang w:eastAsia="fr-FR" w:bidi="ar-DZ"/>
        </w:rPr>
        <w:t>الانطلاق</w:t>
      </w:r>
      <w:r w:rsidRPr="006B21C6">
        <w:rPr>
          <w:rFonts w:ascii="Simplified Arabic" w:eastAsia="Times New Roman" w:hAnsi="Simplified Arabic" w:cs="Simplified Arabic"/>
          <w:sz w:val="32"/>
          <w:szCs w:val="32"/>
          <w:rtl/>
          <w:lang w:eastAsia="fr-FR" w:bidi="ar-DZ"/>
        </w:rPr>
        <w:t xml:space="preserve"> منها  إلى ميدان الدراسة الكمية</w:t>
      </w:r>
      <w:r w:rsidRPr="006B21C6">
        <w:rPr>
          <w:rFonts w:ascii="Simplified Arabic" w:eastAsia="Times New Roman" w:hAnsi="Simplified Arabic" w:cs="Simplified Arabic" w:hint="cs"/>
          <w:sz w:val="32"/>
          <w:szCs w:val="32"/>
          <w:rtl/>
          <w:lang w:eastAsia="fr-FR" w:bidi="ar-DZ"/>
        </w:rPr>
        <w:t>.</w:t>
      </w:r>
      <w:r w:rsidRPr="006B21C6">
        <w:rPr>
          <w:rFonts w:ascii="Simplified Arabic" w:eastAsia="Times New Roman" w:hAnsi="Simplified Arabic" w:cs="Simplified Arabic"/>
          <w:sz w:val="32"/>
          <w:szCs w:val="32"/>
          <w:vertAlign w:val="superscript"/>
          <w:rtl/>
          <w:lang w:eastAsia="fr-FR" w:bidi="ar-DZ"/>
        </w:rPr>
        <w:footnoteReference w:id="2"/>
      </w:r>
    </w:p>
    <w:p w:rsidR="006B21C6" w:rsidRPr="006B21C6" w:rsidRDefault="006B21C6" w:rsidP="006B21C6">
      <w:pPr>
        <w:tabs>
          <w:tab w:val="right" w:pos="425"/>
          <w:tab w:val="right" w:pos="992"/>
        </w:tabs>
        <w:bidi/>
        <w:spacing w:after="0" w:line="240" w:lineRule="auto"/>
        <w:ind w:left="141"/>
        <w:jc w:val="both"/>
        <w:rPr>
          <w:rFonts w:ascii="Simplified Arabic" w:eastAsia="Times New Roman" w:hAnsi="Simplified Arabic" w:cs="Simplified Arabic"/>
          <w:sz w:val="32"/>
          <w:szCs w:val="32"/>
          <w:rtl/>
          <w:lang w:eastAsia="fr-FR" w:bidi="ar-DZ"/>
        </w:rPr>
      </w:pPr>
      <w:r w:rsidRPr="006B21C6">
        <w:rPr>
          <w:rFonts w:ascii="Simplified Arabic" w:eastAsia="Times New Roman" w:hAnsi="Simplified Arabic" w:cs="Simplified Arabic" w:hint="cs"/>
          <w:b/>
          <w:bCs/>
          <w:sz w:val="32"/>
          <w:szCs w:val="32"/>
          <w:rtl/>
          <w:lang w:eastAsia="fr-FR" w:bidi="ar-DZ"/>
        </w:rPr>
        <w:t xml:space="preserve">5-2 </w:t>
      </w:r>
      <w:r w:rsidRPr="006B21C6">
        <w:rPr>
          <w:rFonts w:ascii="Simplified Arabic" w:eastAsia="Times New Roman" w:hAnsi="Simplified Arabic" w:cs="Simplified Arabic"/>
          <w:b/>
          <w:bCs/>
          <w:sz w:val="32"/>
          <w:szCs w:val="32"/>
          <w:rtl/>
          <w:lang w:eastAsia="fr-FR" w:bidi="ar-DZ"/>
        </w:rPr>
        <w:t>مراحل دراسة السوق</w:t>
      </w:r>
      <w:r w:rsidRPr="006B21C6">
        <w:rPr>
          <w:rFonts w:ascii="Simplified Arabic" w:eastAsia="Times New Roman" w:hAnsi="Simplified Arabic" w:cs="Simplified Arabic"/>
          <w:sz w:val="32"/>
          <w:szCs w:val="32"/>
          <w:rtl/>
          <w:lang w:eastAsia="fr-FR" w:bidi="ar-DZ"/>
        </w:rPr>
        <w:t>: تتمثل في مجموعة وهي:</w:t>
      </w:r>
    </w:p>
    <w:p w:rsidR="006B21C6" w:rsidRPr="006B21C6" w:rsidRDefault="006B21C6" w:rsidP="006B21C6">
      <w:pPr>
        <w:bidi/>
        <w:spacing w:after="0" w:line="240" w:lineRule="auto"/>
        <w:jc w:val="both"/>
        <w:rPr>
          <w:rFonts w:ascii="Simplified Arabic" w:hAnsi="Simplified Arabic" w:cs="Simplified Arabic"/>
          <w:b/>
          <w:bCs/>
          <w:sz w:val="32"/>
          <w:szCs w:val="32"/>
          <w:rtl/>
        </w:rPr>
      </w:pPr>
      <w:r w:rsidRPr="006B21C6">
        <w:rPr>
          <w:rFonts w:ascii="Simplified Arabic" w:hAnsi="Simplified Arabic" w:cs="Simplified Arabic" w:hint="cs"/>
          <w:b/>
          <w:bCs/>
          <w:sz w:val="32"/>
          <w:szCs w:val="32"/>
          <w:rtl/>
        </w:rPr>
        <w:t xml:space="preserve"> أولا:</w:t>
      </w:r>
      <w:r w:rsidRPr="006B21C6">
        <w:rPr>
          <w:rFonts w:ascii="Simplified Arabic" w:hAnsi="Simplified Arabic" w:cs="Simplified Arabic"/>
          <w:b/>
          <w:bCs/>
          <w:sz w:val="32"/>
          <w:szCs w:val="32"/>
          <w:rtl/>
        </w:rPr>
        <w:t xml:space="preserve"> تحديد المشكلة </w:t>
      </w:r>
    </w:p>
    <w:p w:rsidR="006B21C6" w:rsidRPr="006B21C6" w:rsidRDefault="006B21C6" w:rsidP="006B21C6">
      <w:pPr>
        <w:bidi/>
        <w:spacing w:after="0" w:line="240" w:lineRule="auto"/>
        <w:jc w:val="both"/>
        <w:rPr>
          <w:rFonts w:ascii="Simplified Arabic" w:hAnsi="Simplified Arabic" w:cs="Simplified Arabic"/>
          <w:sz w:val="32"/>
          <w:szCs w:val="32"/>
          <w:rtl/>
        </w:rPr>
      </w:pPr>
      <w:r w:rsidRPr="006B21C6">
        <w:rPr>
          <w:rFonts w:ascii="Simplified Arabic" w:hAnsi="Simplified Arabic" w:cs="Simplified Arabic" w:hint="cs"/>
          <w:sz w:val="32"/>
          <w:szCs w:val="32"/>
          <w:rtl/>
        </w:rPr>
        <w:lastRenderedPageBreak/>
        <w:t xml:space="preserve">   </w:t>
      </w:r>
      <w:r w:rsidRPr="006B21C6">
        <w:rPr>
          <w:rFonts w:ascii="Simplified Arabic" w:hAnsi="Simplified Arabic" w:cs="Simplified Arabic"/>
          <w:sz w:val="32"/>
          <w:szCs w:val="32"/>
          <w:rtl/>
        </w:rPr>
        <w:t xml:space="preserve">تتمثل هذه المرحلة في التحديد الدقيق للمشكل المراد معالجته وهذا ما يوضح الهدف من إجراء الدراسة، وبالتالي تحديد نوعية المعلومات المراد جمعها من ميدان الدراسة </w:t>
      </w:r>
      <w:r w:rsidRPr="006B21C6">
        <w:rPr>
          <w:rFonts w:ascii="Simplified Arabic" w:hAnsi="Simplified Arabic" w:cs="Simplified Arabic"/>
          <w:sz w:val="32"/>
          <w:szCs w:val="32"/>
          <w:vertAlign w:val="superscript"/>
          <w:rtl/>
        </w:rPr>
        <w:footnoteReference w:id="3"/>
      </w:r>
      <w:r w:rsidRPr="006B21C6">
        <w:rPr>
          <w:rFonts w:ascii="Simplified Arabic" w:hAnsi="Simplified Arabic" w:cs="Simplified Arabic"/>
          <w:sz w:val="32"/>
          <w:szCs w:val="32"/>
          <w:rtl/>
        </w:rPr>
        <w:t xml:space="preserve"> " سواء مستهلكين أو منافسين أو زبائن أو أسواق أو عناصر</w:t>
      </w:r>
      <w:r w:rsidRPr="006B21C6">
        <w:rPr>
          <w:rFonts w:ascii="Simplified Arabic" w:hAnsi="Simplified Arabic" w:cs="Simplified Arabic" w:hint="cs"/>
          <w:sz w:val="32"/>
          <w:szCs w:val="32"/>
          <w:rtl/>
        </w:rPr>
        <w:t xml:space="preserve"> </w:t>
      </w:r>
      <w:r w:rsidRPr="006B21C6">
        <w:rPr>
          <w:rFonts w:ascii="Simplified Arabic" w:hAnsi="Simplified Arabic" w:cs="Simplified Arabic"/>
          <w:sz w:val="32"/>
          <w:szCs w:val="32"/>
          <w:rtl/>
        </w:rPr>
        <w:t>بيئة المؤسسة</w:t>
      </w:r>
      <w:r w:rsidRPr="006B21C6">
        <w:rPr>
          <w:rFonts w:ascii="Simplified Arabic" w:hAnsi="Simplified Arabic" w:cs="Simplified Arabic" w:hint="cs"/>
          <w:sz w:val="32"/>
          <w:szCs w:val="32"/>
          <w:rtl/>
        </w:rPr>
        <w:t>.</w:t>
      </w:r>
    </w:p>
    <w:p w:rsidR="006B21C6" w:rsidRPr="006B21C6" w:rsidRDefault="006B21C6" w:rsidP="006B21C6">
      <w:pPr>
        <w:bidi/>
        <w:spacing w:after="0" w:line="240" w:lineRule="auto"/>
        <w:jc w:val="both"/>
        <w:rPr>
          <w:rFonts w:ascii="Simplified Arabic" w:hAnsi="Simplified Arabic" w:cs="Simplified Arabic"/>
          <w:sz w:val="32"/>
          <w:szCs w:val="32"/>
          <w:rtl/>
        </w:rPr>
      </w:pPr>
      <w:r w:rsidRPr="006B21C6">
        <w:rPr>
          <w:rFonts w:ascii="Simplified Arabic" w:hAnsi="Simplified Arabic" w:cs="Simplified Arabic" w:hint="cs"/>
          <w:sz w:val="32"/>
          <w:szCs w:val="32"/>
          <w:rtl/>
        </w:rPr>
        <w:t xml:space="preserve">   </w:t>
      </w:r>
      <w:r w:rsidRPr="006B21C6">
        <w:rPr>
          <w:rFonts w:ascii="Simplified Arabic" w:hAnsi="Simplified Arabic" w:cs="Simplified Arabic"/>
          <w:sz w:val="32"/>
          <w:szCs w:val="32"/>
          <w:rtl/>
        </w:rPr>
        <w:t xml:space="preserve">مثلا التعرف على </w:t>
      </w:r>
      <w:r w:rsidRPr="006B21C6">
        <w:rPr>
          <w:rFonts w:ascii="Simplified Arabic" w:hAnsi="Simplified Arabic" w:cs="Simplified Arabic" w:hint="cs"/>
          <w:sz w:val="32"/>
          <w:szCs w:val="32"/>
          <w:rtl/>
        </w:rPr>
        <w:t>اتجاهات</w:t>
      </w:r>
      <w:r w:rsidRPr="006B21C6">
        <w:rPr>
          <w:rFonts w:ascii="Simplified Arabic" w:hAnsi="Simplified Arabic" w:cs="Simplified Arabic"/>
          <w:sz w:val="32"/>
          <w:szCs w:val="32"/>
          <w:rtl/>
        </w:rPr>
        <w:t xml:space="preserve"> المستهلكين حول علامة تجارية جديدة، أو عن صورة المنتج أو </w:t>
      </w:r>
      <w:r w:rsidRPr="006B21C6">
        <w:rPr>
          <w:rFonts w:ascii="Simplified Arabic" w:hAnsi="Simplified Arabic" w:cs="Simplified Arabic" w:hint="cs"/>
          <w:sz w:val="32"/>
          <w:szCs w:val="32"/>
          <w:rtl/>
        </w:rPr>
        <w:t>العلامة،</w:t>
      </w:r>
      <w:r w:rsidRPr="006B21C6">
        <w:rPr>
          <w:rFonts w:ascii="Simplified Arabic" w:hAnsi="Simplified Arabic" w:cs="Simplified Arabic"/>
          <w:sz w:val="32"/>
          <w:szCs w:val="32"/>
          <w:rtl/>
        </w:rPr>
        <w:t xml:space="preserve"> وفي المجال الاجتماعي مثلا معرفة رأي المقبلين على الزواج في فكرة تنظيم النسل أو </w:t>
      </w:r>
      <w:proofErr w:type="gramStart"/>
      <w:r w:rsidRPr="006B21C6">
        <w:rPr>
          <w:rFonts w:ascii="Simplified Arabic" w:hAnsi="Simplified Arabic" w:cs="Simplified Arabic"/>
          <w:sz w:val="32"/>
          <w:szCs w:val="32"/>
          <w:rtl/>
        </w:rPr>
        <w:t>تحديده ،</w:t>
      </w:r>
      <w:proofErr w:type="gramEnd"/>
      <w:r w:rsidRPr="006B21C6">
        <w:rPr>
          <w:rFonts w:ascii="Simplified Arabic" w:hAnsi="Simplified Arabic" w:cs="Simplified Arabic"/>
          <w:sz w:val="32"/>
          <w:szCs w:val="32"/>
          <w:rtl/>
        </w:rPr>
        <w:t xml:space="preserve"> أو موقف الجمهور من قضية </w:t>
      </w:r>
      <w:r w:rsidRPr="006B21C6">
        <w:rPr>
          <w:rFonts w:ascii="Simplified Arabic" w:hAnsi="Simplified Arabic" w:cs="Simplified Arabic" w:hint="cs"/>
          <w:sz w:val="32"/>
          <w:szCs w:val="32"/>
          <w:rtl/>
        </w:rPr>
        <w:t>اجتماعية</w:t>
      </w:r>
      <w:r w:rsidRPr="006B21C6">
        <w:rPr>
          <w:rFonts w:ascii="Simplified Arabic" w:hAnsi="Simplified Arabic" w:cs="Simplified Arabic"/>
          <w:sz w:val="32"/>
          <w:szCs w:val="32"/>
          <w:rtl/>
        </w:rPr>
        <w:t xml:space="preserve"> أو صحية معينة</w:t>
      </w:r>
      <w:r w:rsidRPr="006B21C6">
        <w:rPr>
          <w:rFonts w:ascii="Simplified Arabic" w:hAnsi="Simplified Arabic" w:cs="Simplified Arabic" w:hint="cs"/>
          <w:sz w:val="32"/>
          <w:szCs w:val="32"/>
          <w:rtl/>
        </w:rPr>
        <w:t>.</w:t>
      </w:r>
    </w:p>
    <w:p w:rsidR="006B21C6" w:rsidRPr="006B21C6" w:rsidRDefault="006B21C6" w:rsidP="006B21C6">
      <w:pPr>
        <w:tabs>
          <w:tab w:val="right" w:pos="425"/>
          <w:tab w:val="right" w:pos="992"/>
        </w:tabs>
        <w:bidi/>
        <w:spacing w:after="0" w:line="240" w:lineRule="auto"/>
        <w:ind w:left="141"/>
        <w:jc w:val="both"/>
        <w:rPr>
          <w:rFonts w:ascii="Simplified Arabic" w:eastAsia="Times New Roman" w:hAnsi="Simplified Arabic" w:cs="Simplified Arabic"/>
          <w:b/>
          <w:bCs/>
          <w:noProof/>
          <w:sz w:val="32"/>
          <w:szCs w:val="32"/>
          <w:rtl/>
          <w:lang w:eastAsia="fr-FR"/>
        </w:rPr>
      </w:pPr>
      <w:r w:rsidRPr="006B21C6">
        <w:rPr>
          <w:rFonts w:ascii="Simplified Arabic" w:eastAsia="Times New Roman" w:hAnsi="Simplified Arabic" w:cs="Simplified Arabic" w:hint="cs"/>
          <w:b/>
          <w:bCs/>
          <w:noProof/>
          <w:sz w:val="32"/>
          <w:szCs w:val="32"/>
          <w:rtl/>
          <w:lang w:eastAsia="fr-FR"/>
        </w:rPr>
        <w:t xml:space="preserve">ثانيا: </w:t>
      </w:r>
      <w:r w:rsidRPr="006B21C6">
        <w:rPr>
          <w:rFonts w:ascii="Simplified Arabic" w:eastAsia="Times New Roman" w:hAnsi="Simplified Arabic" w:cs="Simplified Arabic"/>
          <w:b/>
          <w:bCs/>
          <w:noProof/>
          <w:sz w:val="32"/>
          <w:szCs w:val="32"/>
          <w:rtl/>
          <w:lang w:eastAsia="fr-FR"/>
        </w:rPr>
        <w:t>تحديد الأهداف</w:t>
      </w:r>
      <w:r w:rsidRPr="006B21C6">
        <w:rPr>
          <w:rFonts w:ascii="Simplified Arabic" w:eastAsia="Times New Roman" w:hAnsi="Simplified Arabic" w:cs="Simplified Arabic" w:hint="cs"/>
          <w:b/>
          <w:bCs/>
          <w:noProof/>
          <w:sz w:val="32"/>
          <w:szCs w:val="32"/>
          <w:rtl/>
          <w:lang w:eastAsia="fr-FR"/>
        </w:rPr>
        <w:t xml:space="preserve"> </w:t>
      </w:r>
    </w:p>
    <w:p w:rsidR="006B21C6" w:rsidRPr="006B21C6" w:rsidRDefault="006B21C6" w:rsidP="006B21C6">
      <w:pPr>
        <w:tabs>
          <w:tab w:val="right" w:pos="425"/>
          <w:tab w:val="right" w:pos="992"/>
        </w:tabs>
        <w:bidi/>
        <w:spacing w:after="0" w:line="240" w:lineRule="auto"/>
        <w:ind w:left="141"/>
        <w:jc w:val="both"/>
        <w:rPr>
          <w:rFonts w:ascii="Simplified Arabic" w:eastAsia="Times New Roman" w:hAnsi="Simplified Arabic" w:cs="Simplified Arabic"/>
          <w:noProof/>
          <w:sz w:val="32"/>
          <w:szCs w:val="32"/>
          <w:rtl/>
          <w:lang w:eastAsia="fr-FR"/>
        </w:rPr>
      </w:pPr>
      <w:r w:rsidRPr="006B21C6">
        <w:rPr>
          <w:rFonts w:ascii="Simplified Arabic" w:eastAsia="Times New Roman" w:hAnsi="Simplified Arabic" w:cs="Simplified Arabic"/>
          <w:noProof/>
          <w:sz w:val="32"/>
          <w:szCs w:val="32"/>
          <w:rtl/>
          <w:lang w:eastAsia="fr-FR"/>
        </w:rPr>
        <w:t xml:space="preserve">  تعتبر مرحلة تحديد الأهداف من أهم مراحل دراسة السوق</w:t>
      </w:r>
      <w:r w:rsidRPr="006B21C6">
        <w:rPr>
          <w:rFonts w:ascii="Simplified Arabic" w:eastAsia="Times New Roman" w:hAnsi="Simplified Arabic" w:cs="Simplified Arabic" w:hint="cs"/>
          <w:noProof/>
          <w:sz w:val="32"/>
          <w:szCs w:val="32"/>
          <w:rtl/>
          <w:lang w:eastAsia="fr-FR"/>
        </w:rPr>
        <w:t>،</w:t>
      </w:r>
      <w:r w:rsidRPr="006B21C6">
        <w:rPr>
          <w:rFonts w:ascii="Simplified Arabic" w:eastAsia="Times New Roman" w:hAnsi="Simplified Arabic" w:cs="Simplified Arabic"/>
          <w:noProof/>
          <w:sz w:val="32"/>
          <w:szCs w:val="32"/>
          <w:rtl/>
          <w:lang w:eastAsia="fr-FR"/>
        </w:rPr>
        <w:t xml:space="preserve"> فالأهداف من أهم مكونات الخطة </w:t>
      </w:r>
      <w:r w:rsidRPr="006B21C6">
        <w:rPr>
          <w:rFonts w:ascii="Simplified Arabic" w:eastAsia="Times New Roman" w:hAnsi="Simplified Arabic" w:cs="Simplified Arabic" w:hint="cs"/>
          <w:noProof/>
          <w:sz w:val="32"/>
          <w:szCs w:val="32"/>
          <w:rtl/>
          <w:lang w:eastAsia="fr-FR"/>
        </w:rPr>
        <w:t>،</w:t>
      </w:r>
      <w:r w:rsidRPr="006B21C6">
        <w:rPr>
          <w:rFonts w:ascii="Simplified Arabic" w:eastAsia="Times New Roman" w:hAnsi="Simplified Arabic" w:cs="Simplified Arabic"/>
          <w:noProof/>
          <w:sz w:val="32"/>
          <w:szCs w:val="32"/>
          <w:rtl/>
          <w:lang w:eastAsia="fr-FR"/>
        </w:rPr>
        <w:t xml:space="preserve"> فلا نجاح بدون أهداف مكتوبة  ولا بد أن يتوفر في الهدف مجموعة شروط  مثل الوضوح وإمكانية التحقق</w:t>
      </w:r>
      <w:r w:rsidRPr="006B21C6">
        <w:rPr>
          <w:rFonts w:ascii="Simplified Arabic" w:eastAsia="Times New Roman" w:hAnsi="Simplified Arabic" w:cs="Simplified Arabic" w:hint="cs"/>
          <w:noProof/>
          <w:sz w:val="32"/>
          <w:szCs w:val="32"/>
          <w:rtl/>
          <w:lang w:eastAsia="fr-FR"/>
        </w:rPr>
        <w:t>،</w:t>
      </w:r>
      <w:r w:rsidRPr="006B21C6">
        <w:rPr>
          <w:rFonts w:ascii="Simplified Arabic" w:eastAsia="Times New Roman" w:hAnsi="Simplified Arabic" w:cs="Simplified Arabic"/>
          <w:noProof/>
          <w:sz w:val="32"/>
          <w:szCs w:val="32"/>
          <w:rtl/>
          <w:lang w:eastAsia="fr-FR"/>
        </w:rPr>
        <w:t xml:space="preserve"> ويؤدي تحديد الأهداف بدقة إلى التركيز على طبيعة ونطاق المهمة التي تقوم بها الدراسة التسويقية </w:t>
      </w:r>
      <w:r w:rsidRPr="006B21C6">
        <w:rPr>
          <w:rFonts w:ascii="Simplified Arabic" w:eastAsia="Times New Roman" w:hAnsi="Simplified Arabic" w:cs="Simplified Arabic" w:hint="cs"/>
          <w:noProof/>
          <w:sz w:val="32"/>
          <w:szCs w:val="32"/>
          <w:rtl/>
          <w:lang w:eastAsia="fr-FR"/>
        </w:rPr>
        <w:t>،</w:t>
      </w:r>
      <w:r w:rsidRPr="006B21C6">
        <w:rPr>
          <w:rFonts w:ascii="Simplified Arabic" w:eastAsia="Times New Roman" w:hAnsi="Simplified Arabic" w:cs="Simplified Arabic"/>
          <w:noProof/>
          <w:sz w:val="32"/>
          <w:szCs w:val="32"/>
          <w:rtl/>
          <w:lang w:eastAsia="fr-FR"/>
        </w:rPr>
        <w:t xml:space="preserve"> ويمكن إستخدام هذه الأهداف  كمقياس للرقابة  أثناء التنفيذ وبعده لأنها تحدد ما يجب تحقيقه</w:t>
      </w:r>
      <w:r w:rsidRPr="006B21C6">
        <w:rPr>
          <w:rFonts w:ascii="Simplified Arabic" w:eastAsia="Times New Roman" w:hAnsi="Simplified Arabic" w:cs="Simplified Arabic" w:hint="cs"/>
          <w:noProof/>
          <w:sz w:val="32"/>
          <w:szCs w:val="32"/>
          <w:rtl/>
          <w:lang w:eastAsia="fr-FR"/>
        </w:rPr>
        <w:t>.</w:t>
      </w:r>
      <w:r w:rsidRPr="006B21C6">
        <w:rPr>
          <w:rFonts w:ascii="Simplified Arabic" w:eastAsia="Times New Roman" w:hAnsi="Simplified Arabic" w:cs="Simplified Arabic"/>
          <w:noProof/>
          <w:sz w:val="32"/>
          <w:szCs w:val="32"/>
          <w:vertAlign w:val="superscript"/>
          <w:rtl/>
          <w:lang w:eastAsia="fr-FR"/>
        </w:rPr>
        <w:footnoteReference w:id="4"/>
      </w:r>
    </w:p>
    <w:p w:rsidR="006B21C6" w:rsidRPr="006B21C6" w:rsidRDefault="006B21C6" w:rsidP="006B21C6">
      <w:pPr>
        <w:tabs>
          <w:tab w:val="right" w:pos="425"/>
          <w:tab w:val="right" w:pos="992"/>
        </w:tabs>
        <w:bidi/>
        <w:spacing w:after="0" w:line="240" w:lineRule="auto"/>
        <w:ind w:left="141"/>
        <w:jc w:val="both"/>
        <w:rPr>
          <w:rFonts w:ascii="Simplified Arabic" w:eastAsia="Times New Roman" w:hAnsi="Simplified Arabic" w:cs="Simplified Arabic"/>
          <w:color w:val="3C4043"/>
          <w:sz w:val="32"/>
          <w:szCs w:val="32"/>
          <w:rtl/>
          <w:lang w:eastAsia="fr-FR"/>
        </w:rPr>
      </w:pPr>
      <w:r w:rsidRPr="006B21C6">
        <w:rPr>
          <w:rFonts w:ascii="Simplified Arabic" w:eastAsia="Times New Roman" w:hAnsi="Simplified Arabic" w:cs="Simplified Arabic" w:hint="cs"/>
          <w:sz w:val="32"/>
          <w:szCs w:val="32"/>
          <w:rtl/>
          <w:lang w:eastAsia="fr-FR"/>
        </w:rPr>
        <w:t xml:space="preserve">   </w:t>
      </w:r>
      <w:r w:rsidRPr="006B21C6">
        <w:rPr>
          <w:rFonts w:ascii="Simplified Arabic" w:eastAsia="Times New Roman" w:hAnsi="Simplified Arabic" w:cs="Simplified Arabic"/>
          <w:sz w:val="32"/>
          <w:szCs w:val="32"/>
          <w:rtl/>
          <w:lang w:eastAsia="fr-FR"/>
        </w:rPr>
        <w:t>على سبيل المثال قد يكون لدراسة استراتيجية كبيرة حول نشاط وسائل التواصل الاجتماعي الخاصة بشركة ما هدف تجاري عام</w:t>
      </w:r>
      <w:r w:rsidRPr="006B21C6">
        <w:rPr>
          <w:rFonts w:ascii="Simplified Arabic" w:eastAsia="Times New Roman" w:hAnsi="Simplified Arabic" w:cs="Simplified Arabic" w:hint="cs"/>
          <w:sz w:val="32"/>
          <w:szCs w:val="32"/>
          <w:rtl/>
          <w:lang w:eastAsia="fr-FR"/>
        </w:rPr>
        <w:t>،</w:t>
      </w:r>
      <w:r w:rsidRPr="006B21C6">
        <w:rPr>
          <w:rFonts w:ascii="Simplified Arabic" w:eastAsia="Times New Roman" w:hAnsi="Simplified Arabic" w:cs="Simplified Arabic"/>
          <w:sz w:val="32"/>
          <w:szCs w:val="32"/>
          <w:rtl/>
          <w:lang w:eastAsia="fr-FR"/>
        </w:rPr>
        <w:t xml:space="preserve"> يتمثل في إنشاء إطار عمل يمكن الرجوع إليه كلما تم نشر منشور على وسائل التواصل الاجتماعي</w:t>
      </w:r>
      <w:r w:rsidRPr="006B21C6">
        <w:rPr>
          <w:rFonts w:ascii="Simplified Arabic" w:eastAsia="Times New Roman" w:hAnsi="Simplified Arabic" w:cs="Simplified Arabic" w:hint="cs"/>
          <w:sz w:val="32"/>
          <w:szCs w:val="32"/>
          <w:rtl/>
          <w:lang w:eastAsia="fr-FR"/>
        </w:rPr>
        <w:t xml:space="preserve">، </w:t>
      </w:r>
      <w:r w:rsidRPr="006B21C6">
        <w:rPr>
          <w:rFonts w:ascii="Simplified Arabic" w:eastAsia="Times New Roman" w:hAnsi="Simplified Arabic" w:cs="Simplified Arabic"/>
          <w:sz w:val="32"/>
          <w:szCs w:val="32"/>
          <w:lang w:eastAsia="fr-FR"/>
        </w:rPr>
        <w:t xml:space="preserve"> </w:t>
      </w:r>
      <w:r w:rsidRPr="006B21C6">
        <w:rPr>
          <w:rFonts w:ascii="Simplified Arabic" w:eastAsia="Times New Roman" w:hAnsi="Simplified Arabic" w:cs="Simplified Arabic"/>
          <w:sz w:val="32"/>
          <w:szCs w:val="32"/>
          <w:rtl/>
          <w:lang w:eastAsia="fr-FR"/>
        </w:rPr>
        <w:t>قد يكون هدف البحث الخاص بها هو "تحديد استخدام وسائل التواصل الاجتماعي والتفضيلات بين جمهورنا"</w:t>
      </w:r>
      <w:r w:rsidRPr="006B21C6">
        <w:rPr>
          <w:rFonts w:ascii="Simplified Arabic" w:eastAsia="Times New Roman" w:hAnsi="Simplified Arabic" w:cs="Simplified Arabic" w:hint="cs"/>
          <w:sz w:val="32"/>
          <w:szCs w:val="32"/>
          <w:rtl/>
          <w:lang w:eastAsia="fr-FR"/>
        </w:rPr>
        <w:t>،</w:t>
      </w:r>
      <w:r w:rsidRPr="006B21C6">
        <w:rPr>
          <w:rFonts w:ascii="Simplified Arabic" w:eastAsia="Times New Roman" w:hAnsi="Simplified Arabic" w:cs="Simplified Arabic"/>
          <w:sz w:val="32"/>
          <w:szCs w:val="32"/>
          <w:rtl/>
          <w:lang w:eastAsia="fr-FR"/>
        </w:rPr>
        <w:t xml:space="preserve"> ضمن هذا ستكون هناك أهداف أخرى، مثل "تقسيم المستهلكين إلى مجموعات مستخدمين لتحسين الرسائل"، و"فهم أنماط استخدام وسائل التواصل الاجتماعي"، وما إلى ذلك، </w:t>
      </w:r>
      <w:r w:rsidRPr="006B21C6">
        <w:rPr>
          <w:rFonts w:ascii="Simplified Arabic" w:eastAsia="Times New Roman" w:hAnsi="Simplified Arabic" w:cs="Simplified Arabic" w:hint="cs"/>
          <w:sz w:val="32"/>
          <w:szCs w:val="32"/>
          <w:rtl/>
          <w:lang w:eastAsia="fr-FR"/>
        </w:rPr>
        <w:t>وكلها تهدف لتحقيق الهدف العام</w:t>
      </w:r>
      <w:r w:rsidRPr="006B21C6">
        <w:rPr>
          <w:rFonts w:ascii="Simplified Arabic" w:eastAsia="Times New Roman" w:hAnsi="Simplified Arabic" w:cs="Simplified Arabic"/>
          <w:sz w:val="32"/>
          <w:szCs w:val="32"/>
          <w:rtl/>
          <w:lang w:eastAsia="fr-FR"/>
        </w:rPr>
        <w:t xml:space="preserve"> موا</w:t>
      </w:r>
      <w:r w:rsidRPr="006B21C6">
        <w:rPr>
          <w:rFonts w:ascii="Simplified Arabic" w:eastAsia="Times New Roman" w:hAnsi="Simplified Arabic" w:cs="Simplified Arabic" w:hint="cs"/>
          <w:sz w:val="32"/>
          <w:szCs w:val="32"/>
          <w:rtl/>
          <w:lang w:eastAsia="fr-FR"/>
        </w:rPr>
        <w:t>ئ</w:t>
      </w:r>
      <w:r w:rsidRPr="006B21C6">
        <w:rPr>
          <w:rFonts w:ascii="Simplified Arabic" w:eastAsia="Times New Roman" w:hAnsi="Simplified Arabic" w:cs="Simplified Arabic"/>
          <w:sz w:val="32"/>
          <w:szCs w:val="32"/>
          <w:rtl/>
          <w:lang w:eastAsia="fr-FR"/>
        </w:rPr>
        <w:t>مة منشورات وسائل التواصل الاجتماعي بشكل أفضل من خلال إطار عمل محدد</w:t>
      </w:r>
      <w:r w:rsidRPr="006B21C6">
        <w:rPr>
          <w:rFonts w:ascii="Simplified Arabic" w:eastAsia="Times New Roman" w:hAnsi="Simplified Arabic" w:cs="Simplified Arabic" w:hint="cs"/>
          <w:sz w:val="32"/>
          <w:szCs w:val="32"/>
          <w:rtl/>
          <w:lang w:eastAsia="fr-FR"/>
        </w:rPr>
        <w:t>.</w:t>
      </w:r>
      <w:r w:rsidRPr="006B21C6">
        <w:rPr>
          <w:rFonts w:ascii="Simplified Arabic" w:eastAsia="Times New Roman" w:hAnsi="Simplified Arabic" w:cs="Simplified Arabic"/>
          <w:color w:val="3C4043"/>
          <w:sz w:val="32"/>
          <w:szCs w:val="32"/>
          <w:vertAlign w:val="superscript"/>
          <w:rtl/>
          <w:lang w:eastAsia="fr-FR"/>
        </w:rPr>
        <w:footnoteReference w:id="5"/>
      </w:r>
    </w:p>
    <w:p w:rsidR="006B21C6" w:rsidRPr="006B21C6" w:rsidRDefault="006B21C6" w:rsidP="006B21C6">
      <w:pPr>
        <w:tabs>
          <w:tab w:val="right" w:pos="425"/>
          <w:tab w:val="right" w:pos="992"/>
        </w:tabs>
        <w:bidi/>
        <w:spacing w:after="0" w:line="240" w:lineRule="auto"/>
        <w:ind w:left="141"/>
        <w:jc w:val="both"/>
        <w:rPr>
          <w:rFonts w:ascii="Simplified Arabic" w:eastAsia="Times New Roman" w:hAnsi="Simplified Arabic" w:cs="Simplified Arabic"/>
          <w:b/>
          <w:bCs/>
          <w:sz w:val="32"/>
          <w:szCs w:val="32"/>
          <w:rtl/>
          <w:lang w:eastAsia="fr-FR" w:bidi="ar-DZ"/>
        </w:rPr>
      </w:pPr>
      <w:r w:rsidRPr="006B21C6">
        <w:rPr>
          <w:rFonts w:ascii="Simplified Arabic" w:eastAsia="Times New Roman" w:hAnsi="Simplified Arabic" w:cs="Simplified Arabic" w:hint="cs"/>
          <w:b/>
          <w:bCs/>
          <w:sz w:val="32"/>
          <w:szCs w:val="32"/>
          <w:rtl/>
          <w:lang w:eastAsia="fr-FR" w:bidi="ar-DZ"/>
        </w:rPr>
        <w:t xml:space="preserve">ثالثا: </w:t>
      </w:r>
      <w:r w:rsidRPr="006B21C6">
        <w:rPr>
          <w:rFonts w:ascii="Simplified Arabic" w:eastAsia="Times New Roman" w:hAnsi="Simplified Arabic" w:cs="Simplified Arabic"/>
          <w:b/>
          <w:bCs/>
          <w:sz w:val="32"/>
          <w:szCs w:val="32"/>
          <w:rtl/>
          <w:lang w:eastAsia="fr-FR" w:bidi="ar-DZ"/>
        </w:rPr>
        <w:t>الخطة التسويقية وجمع المعلومات</w:t>
      </w:r>
    </w:p>
    <w:p w:rsidR="006B21C6" w:rsidRPr="006B21C6" w:rsidRDefault="006B21C6" w:rsidP="006B21C6">
      <w:pPr>
        <w:bidi/>
        <w:spacing w:after="0" w:line="240" w:lineRule="auto"/>
        <w:jc w:val="both"/>
        <w:rPr>
          <w:rFonts w:ascii="Simplified Arabic" w:hAnsi="Simplified Arabic" w:cs="Simplified Arabic"/>
          <w:sz w:val="32"/>
          <w:szCs w:val="32"/>
        </w:rPr>
      </w:pPr>
      <w:r w:rsidRPr="006B21C6">
        <w:rPr>
          <w:rFonts w:ascii="Simplified Arabic" w:hAnsi="Simplified Arabic" w:cs="Simplified Arabic" w:hint="cs"/>
          <w:sz w:val="32"/>
          <w:szCs w:val="32"/>
          <w:rtl/>
        </w:rPr>
        <w:t xml:space="preserve">  </w:t>
      </w:r>
      <w:r w:rsidRPr="006B21C6">
        <w:rPr>
          <w:rFonts w:ascii="Simplified Arabic" w:hAnsi="Simplified Arabic" w:cs="Simplified Arabic"/>
          <w:sz w:val="32"/>
          <w:szCs w:val="32"/>
          <w:rtl/>
        </w:rPr>
        <w:t xml:space="preserve"> تحقق الخطة التسويقية تطوير استراتيجية البحث بمجرد أن تعرف أهدافك وأغراضك البحثية حيث يعد تصميم البحث جزءًا أساسيًا من عملية البحث؛ حيث يعني جمع البيانات الجيدة </w:t>
      </w:r>
      <w:r w:rsidRPr="006B21C6">
        <w:rPr>
          <w:rFonts w:ascii="Simplified Arabic" w:hAnsi="Simplified Arabic" w:cs="Simplified Arabic"/>
          <w:sz w:val="32"/>
          <w:szCs w:val="32"/>
          <w:rtl/>
        </w:rPr>
        <w:lastRenderedPageBreak/>
        <w:t>الحصول على نتائج موثوقة</w:t>
      </w:r>
      <w:r w:rsidRPr="006B21C6">
        <w:rPr>
          <w:rFonts w:ascii="Simplified Arabic" w:hAnsi="Simplified Arabic" w:cs="Simplified Arabic" w:hint="cs"/>
          <w:sz w:val="32"/>
          <w:szCs w:val="32"/>
          <w:rtl/>
        </w:rPr>
        <w:t>،</w:t>
      </w:r>
      <w:r w:rsidRPr="006B21C6">
        <w:rPr>
          <w:rFonts w:ascii="Simplified Arabic" w:hAnsi="Simplified Arabic" w:cs="Simplified Arabic"/>
          <w:sz w:val="32"/>
          <w:szCs w:val="32"/>
        </w:rPr>
        <w:t xml:space="preserve"> </w:t>
      </w:r>
      <w:r w:rsidRPr="006B21C6">
        <w:rPr>
          <w:rFonts w:ascii="Simplified Arabic" w:hAnsi="Simplified Arabic" w:cs="Simplified Arabic"/>
          <w:sz w:val="32"/>
          <w:szCs w:val="32"/>
          <w:rtl/>
        </w:rPr>
        <w:t>تعتمد الطريقة التي تجمع بها بياناتك على نوع المعلومات التي تبحث عنها وطرق البحث المتاحة لك</w:t>
      </w:r>
      <w:r w:rsidRPr="006B21C6">
        <w:rPr>
          <w:rFonts w:ascii="Simplified Arabic" w:hAnsi="Simplified Arabic" w:cs="Simplified Arabic"/>
          <w:sz w:val="32"/>
          <w:szCs w:val="32"/>
        </w:rPr>
        <w:t>.</w:t>
      </w:r>
    </w:p>
    <w:p w:rsidR="006B21C6" w:rsidRPr="006B21C6" w:rsidRDefault="006B21C6" w:rsidP="006B21C6">
      <w:pPr>
        <w:bidi/>
        <w:spacing w:after="0" w:line="240" w:lineRule="auto"/>
        <w:jc w:val="both"/>
        <w:rPr>
          <w:rFonts w:ascii="Simplified Arabic" w:eastAsia="Times New Roman" w:hAnsi="Simplified Arabic" w:cs="Simplified Arabic"/>
          <w:color w:val="000000"/>
          <w:sz w:val="32"/>
          <w:szCs w:val="32"/>
          <w:rtl/>
          <w:lang w:eastAsia="fr-FR"/>
        </w:rPr>
      </w:pPr>
      <w:r w:rsidRPr="006B21C6">
        <w:rPr>
          <w:rFonts w:ascii="Simplified Arabic" w:hAnsi="Simplified Arabic" w:cs="Simplified Arabic"/>
          <w:sz w:val="32"/>
          <w:szCs w:val="32"/>
        </w:rPr>
        <w:t xml:space="preserve"> </w:t>
      </w:r>
      <w:r w:rsidRPr="006B21C6">
        <w:rPr>
          <w:rFonts w:ascii="Simplified Arabic" w:hAnsi="Simplified Arabic" w:cs="Simplified Arabic"/>
          <w:sz w:val="32"/>
          <w:szCs w:val="32"/>
          <w:rtl/>
        </w:rPr>
        <w:t>هناك نوعان عريضان من البحث: البحث الأولي والبحث الثانوي</w:t>
      </w:r>
      <w:r w:rsidRPr="006B21C6">
        <w:rPr>
          <w:rFonts w:ascii="Simplified Arabic" w:hAnsi="Simplified Arabic" w:cs="Simplified Arabic"/>
          <w:sz w:val="32"/>
          <w:szCs w:val="32"/>
          <w:rtl/>
          <w:lang w:bidi="ar-DZ"/>
        </w:rPr>
        <w:t xml:space="preserve"> ف</w:t>
      </w:r>
      <w:r w:rsidRPr="006B21C6">
        <w:rPr>
          <w:rFonts w:ascii="Simplified Arabic" w:hAnsi="Simplified Arabic" w:cs="Simplified Arabic"/>
          <w:sz w:val="32"/>
          <w:szCs w:val="32"/>
          <w:rtl/>
        </w:rPr>
        <w:t xml:space="preserve">البحث الأولي هو البحث الذي تصممه بنفسك </w:t>
      </w:r>
      <w:r w:rsidRPr="006B21C6">
        <w:rPr>
          <w:rFonts w:ascii="Simplified Arabic" w:hAnsi="Simplified Arabic" w:cs="Simplified Arabic" w:hint="cs"/>
          <w:sz w:val="32"/>
          <w:szCs w:val="32"/>
          <w:rtl/>
        </w:rPr>
        <w:t>''</w:t>
      </w:r>
      <w:r w:rsidRPr="006B21C6">
        <w:rPr>
          <w:rFonts w:ascii="Simplified Arabic" w:hAnsi="Simplified Arabic" w:cs="Simplified Arabic"/>
          <w:sz w:val="32"/>
          <w:szCs w:val="32"/>
          <w:rtl/>
        </w:rPr>
        <w:t xml:space="preserve"> أو بمساعدة خبراء البحث </w:t>
      </w:r>
      <w:r w:rsidRPr="006B21C6">
        <w:rPr>
          <w:rFonts w:ascii="Simplified Arabic" w:hAnsi="Simplified Arabic" w:cs="Simplified Arabic" w:hint="cs"/>
          <w:sz w:val="32"/>
          <w:szCs w:val="32"/>
          <w:rtl/>
        </w:rPr>
        <w:t>''</w:t>
      </w:r>
      <w:r w:rsidRPr="006B21C6">
        <w:rPr>
          <w:rFonts w:ascii="Simplified Arabic" w:hAnsi="Simplified Arabic" w:cs="Simplified Arabic"/>
          <w:sz w:val="32"/>
          <w:szCs w:val="32"/>
          <w:rtl/>
        </w:rPr>
        <w:t xml:space="preserve"> ويتم تخصيصه لأهداف البحث الفريدة الخاصة بك</w:t>
      </w:r>
      <w:r w:rsidRPr="006B21C6">
        <w:rPr>
          <w:rFonts w:ascii="Simplified Arabic" w:hAnsi="Simplified Arabic" w:cs="Simplified Arabic" w:hint="cs"/>
          <w:sz w:val="32"/>
          <w:szCs w:val="32"/>
          <w:rtl/>
        </w:rPr>
        <w:t xml:space="preserve"> و</w:t>
      </w:r>
      <w:r w:rsidRPr="006B21C6">
        <w:rPr>
          <w:rFonts w:ascii="Simplified Arabic" w:hAnsi="Simplified Arabic" w:cs="Simplified Arabic"/>
          <w:sz w:val="32"/>
          <w:szCs w:val="32"/>
          <w:rtl/>
        </w:rPr>
        <w:t>البحث الثانوي يعني استخدام البيانات الموجودة بالفعل، إما في المجال العام (مثل الإحصاءات الحكومية المنشورة) أو التي تبيعها وكالات الاستخبارات التجارية</w:t>
      </w:r>
      <w:r w:rsidRPr="006B21C6">
        <w:rPr>
          <w:rFonts w:ascii="Simplified Arabic" w:hAnsi="Simplified Arabic" w:cs="Simplified Arabic" w:hint="cs"/>
          <w:sz w:val="32"/>
          <w:szCs w:val="32"/>
          <w:rtl/>
        </w:rPr>
        <w:t xml:space="preserve">، </w:t>
      </w:r>
      <w:r w:rsidRPr="006B21C6">
        <w:rPr>
          <w:rFonts w:ascii="Simplified Arabic" w:hAnsi="Simplified Arabic" w:cs="Simplified Arabic"/>
          <w:sz w:val="32"/>
          <w:szCs w:val="32"/>
          <w:rtl/>
        </w:rPr>
        <w:t>كذلك جانب أخر من تصميم الخطة التسويقية يجب</w:t>
      </w:r>
      <w:r w:rsidRPr="006B21C6">
        <w:rPr>
          <w:rFonts w:ascii="Simplified Arabic" w:eastAsia="Times New Roman" w:hAnsi="Simplified Arabic" w:cs="Simplified Arabic"/>
          <w:sz w:val="32"/>
          <w:szCs w:val="32"/>
          <w:rtl/>
          <w:lang w:eastAsia="fr-FR"/>
        </w:rPr>
        <w:t xml:space="preserve"> </w:t>
      </w:r>
      <w:r w:rsidRPr="006B21C6">
        <w:rPr>
          <w:rFonts w:ascii="Simplified Arabic" w:eastAsia="Times New Roman" w:hAnsi="Simplified Arabic" w:cs="Simplified Arabic" w:hint="cs"/>
          <w:sz w:val="32"/>
          <w:szCs w:val="32"/>
          <w:rtl/>
          <w:lang w:eastAsia="fr-FR"/>
        </w:rPr>
        <w:t>أن ي</w:t>
      </w:r>
      <w:r w:rsidRPr="006B21C6">
        <w:rPr>
          <w:rFonts w:ascii="Simplified Arabic" w:eastAsia="Times New Roman" w:hAnsi="Simplified Arabic" w:cs="Simplified Arabic"/>
          <w:sz w:val="32"/>
          <w:szCs w:val="32"/>
          <w:rtl/>
          <w:lang w:eastAsia="fr-FR"/>
        </w:rPr>
        <w:t>جمع المعلومات حول الخطط التسويقية التي يعتمد عليها المنافسين في السوق</w:t>
      </w:r>
      <w:r w:rsidRPr="006B21C6">
        <w:rPr>
          <w:rFonts w:ascii="Simplified Arabic" w:eastAsia="Times New Roman" w:hAnsi="Simplified Arabic" w:cs="Simplified Arabic" w:hint="cs"/>
          <w:sz w:val="32"/>
          <w:szCs w:val="32"/>
          <w:rtl/>
          <w:lang w:eastAsia="fr-FR"/>
        </w:rPr>
        <w:t>، و</w:t>
      </w:r>
      <w:r w:rsidRPr="006B21C6">
        <w:rPr>
          <w:rFonts w:ascii="Simplified Arabic" w:eastAsia="Times New Roman" w:hAnsi="Simplified Arabic" w:cs="Simplified Arabic"/>
          <w:sz w:val="32"/>
          <w:szCs w:val="32"/>
          <w:rtl/>
          <w:lang w:eastAsia="fr-FR"/>
        </w:rPr>
        <w:t>المعلومات التي يحتاج الاعتماد عليها من خلال هذا العنصر هي المبيعات، والدعاية، وخدمة العميل، والمنتج نفسه، إلى جانب تحديد الأسعار ووضع خطط التخفيضات واستراتيجيات الإنتاج والتو</w:t>
      </w:r>
      <w:r w:rsidRPr="006B21C6">
        <w:rPr>
          <w:rFonts w:ascii="Simplified Arabic" w:eastAsia="Times New Roman" w:hAnsi="Simplified Arabic" w:cs="Simplified Arabic"/>
          <w:color w:val="000000"/>
          <w:sz w:val="32"/>
          <w:szCs w:val="32"/>
          <w:rtl/>
          <w:lang w:eastAsia="fr-FR"/>
        </w:rPr>
        <w:t>زيع ورسم صورة إيجابية للمنشأة في أذهان العملاء، وجمع المعلومات حول قصص نجاح المشاريع المنافسة في السوق وكيف حققت نجاحاتها والاخفاقات التي مرت بها</w:t>
      </w:r>
      <w:r w:rsidRPr="006B21C6">
        <w:rPr>
          <w:rFonts w:ascii="Simplified Arabic" w:eastAsia="Times New Roman" w:hAnsi="Simplified Arabic" w:cs="Simplified Arabic"/>
          <w:color w:val="000000"/>
          <w:sz w:val="32"/>
          <w:szCs w:val="32"/>
          <w:vertAlign w:val="superscript"/>
          <w:rtl/>
          <w:lang w:eastAsia="fr-FR"/>
        </w:rPr>
        <w:footnoteReference w:id="6"/>
      </w:r>
      <w:r w:rsidRPr="006B21C6">
        <w:rPr>
          <w:rFonts w:ascii="Simplified Arabic" w:eastAsia="Times New Roman" w:hAnsi="Simplified Arabic" w:cs="Simplified Arabic"/>
          <w:color w:val="000000"/>
          <w:sz w:val="32"/>
          <w:szCs w:val="32"/>
          <w:lang w:eastAsia="fr-FR"/>
        </w:rPr>
        <w:t> </w:t>
      </w:r>
    </w:p>
    <w:p w:rsidR="006B21C6" w:rsidRPr="006B21C6" w:rsidRDefault="006B21C6" w:rsidP="006B21C6">
      <w:pPr>
        <w:tabs>
          <w:tab w:val="right" w:pos="425"/>
          <w:tab w:val="right" w:pos="992"/>
        </w:tabs>
        <w:bidi/>
        <w:spacing w:after="0" w:line="240" w:lineRule="auto"/>
        <w:ind w:left="141"/>
        <w:jc w:val="both"/>
        <w:rPr>
          <w:rFonts w:ascii="Simplified Arabic" w:eastAsia="Times New Roman" w:hAnsi="Simplified Arabic" w:cs="Simplified Arabic"/>
          <w:color w:val="000000"/>
          <w:sz w:val="32"/>
          <w:szCs w:val="32"/>
          <w:rtl/>
          <w:lang w:eastAsia="fr-FR"/>
        </w:rPr>
      </w:pPr>
      <w:r w:rsidRPr="006B21C6">
        <w:rPr>
          <w:rFonts w:ascii="Simplified Arabic" w:eastAsia="Times New Roman" w:hAnsi="Simplified Arabic" w:cs="Simplified Arabic"/>
          <w:color w:val="000000"/>
          <w:sz w:val="32"/>
          <w:szCs w:val="32"/>
          <w:rtl/>
          <w:lang w:eastAsia="fr-FR"/>
        </w:rPr>
        <w:t xml:space="preserve">وقد </w:t>
      </w:r>
      <w:r w:rsidRPr="006B21C6">
        <w:rPr>
          <w:rFonts w:ascii="Simplified Arabic" w:eastAsia="Times New Roman" w:hAnsi="Simplified Arabic" w:cs="Simplified Arabic" w:hint="cs"/>
          <w:color w:val="000000"/>
          <w:sz w:val="32"/>
          <w:szCs w:val="32"/>
          <w:rtl/>
          <w:lang w:eastAsia="fr-FR"/>
        </w:rPr>
        <w:t>اقترح</w:t>
      </w:r>
      <w:r w:rsidRPr="006B21C6">
        <w:rPr>
          <w:rFonts w:ascii="Simplified Arabic" w:eastAsia="Times New Roman" w:hAnsi="Simplified Arabic" w:cs="Simplified Arabic"/>
          <w:color w:val="000000"/>
          <w:sz w:val="32"/>
          <w:szCs w:val="32"/>
          <w:rtl/>
          <w:lang w:eastAsia="fr-FR"/>
        </w:rPr>
        <w:t xml:space="preserve"> </w:t>
      </w:r>
      <w:proofErr w:type="spellStart"/>
      <w:r w:rsidRPr="006B21C6">
        <w:rPr>
          <w:rFonts w:ascii="Simplified Arabic" w:eastAsia="Times New Roman" w:hAnsi="Simplified Arabic" w:cs="Simplified Arabic"/>
          <w:color w:val="000000"/>
          <w:sz w:val="32"/>
          <w:szCs w:val="32"/>
          <w:rtl/>
          <w:lang w:eastAsia="fr-FR"/>
        </w:rPr>
        <w:t>كوت</w:t>
      </w:r>
      <w:r w:rsidRPr="006B21C6">
        <w:rPr>
          <w:rFonts w:ascii="Simplified Arabic" w:eastAsia="Times New Roman" w:hAnsi="Simplified Arabic" w:cs="Simplified Arabic" w:hint="cs"/>
          <w:color w:val="000000"/>
          <w:sz w:val="32"/>
          <w:szCs w:val="32"/>
          <w:rtl/>
          <w:lang w:eastAsia="fr-FR"/>
        </w:rPr>
        <w:t>ل</w:t>
      </w:r>
      <w:r w:rsidRPr="006B21C6">
        <w:rPr>
          <w:rFonts w:ascii="Simplified Arabic" w:eastAsia="Times New Roman" w:hAnsi="Simplified Arabic" w:cs="Simplified Arabic"/>
          <w:color w:val="000000"/>
          <w:sz w:val="32"/>
          <w:szCs w:val="32"/>
          <w:rtl/>
          <w:lang w:eastAsia="fr-FR"/>
        </w:rPr>
        <w:t>ر</w:t>
      </w:r>
      <w:proofErr w:type="spellEnd"/>
      <w:r w:rsidRPr="006B21C6">
        <w:rPr>
          <w:rFonts w:ascii="Simplified Arabic" w:eastAsia="Times New Roman" w:hAnsi="Simplified Arabic" w:cs="Simplified Arabic"/>
          <w:color w:val="000000"/>
          <w:sz w:val="32"/>
          <w:szCs w:val="32"/>
          <w:rtl/>
          <w:lang w:eastAsia="fr-FR"/>
        </w:rPr>
        <w:t xml:space="preserve"> مخطط دراسة السوق كما هو موضح في الجدول التالي:</w:t>
      </w:r>
    </w:p>
    <w:p w:rsidR="006B21C6" w:rsidRPr="006B21C6" w:rsidRDefault="006B21C6" w:rsidP="006B21C6">
      <w:pPr>
        <w:rPr>
          <w:rFonts w:ascii="Simplified Arabic" w:eastAsia="Times New Roman" w:hAnsi="Simplified Arabic" w:cs="Simplified Arabic"/>
          <w:color w:val="000000"/>
          <w:sz w:val="32"/>
          <w:szCs w:val="32"/>
          <w:rtl/>
          <w:lang w:eastAsia="fr-FR"/>
        </w:rPr>
      </w:pPr>
      <w:r w:rsidRPr="006B21C6">
        <w:rPr>
          <w:rFonts w:ascii="Simplified Arabic" w:hAnsi="Simplified Arabic" w:cs="Simplified Arabic"/>
          <w:color w:val="000000"/>
          <w:sz w:val="32"/>
          <w:szCs w:val="32"/>
          <w:rtl/>
        </w:rPr>
        <w:br w:type="page"/>
      </w:r>
    </w:p>
    <w:p w:rsidR="006B21C6" w:rsidRPr="006B21C6" w:rsidRDefault="006B21C6" w:rsidP="006B21C6">
      <w:pPr>
        <w:bidi/>
        <w:spacing w:line="240" w:lineRule="auto"/>
        <w:jc w:val="center"/>
        <w:rPr>
          <w:rFonts w:ascii="Simplified Arabic" w:eastAsia="Times New Roman" w:hAnsi="Simplified Arabic" w:cs="Simplified Arabic"/>
          <w:b/>
          <w:bCs/>
          <w:color w:val="000000"/>
          <w:sz w:val="32"/>
          <w:szCs w:val="32"/>
          <w:rtl/>
          <w:lang w:eastAsia="fr-FR"/>
        </w:rPr>
      </w:pPr>
      <w:r w:rsidRPr="006B21C6">
        <w:rPr>
          <w:rFonts w:ascii="Simplified Arabic" w:eastAsia="Times New Roman" w:hAnsi="Simplified Arabic" w:cs="Simplified Arabic"/>
          <w:b/>
          <w:bCs/>
          <w:color w:val="000000"/>
          <w:sz w:val="32"/>
          <w:szCs w:val="32"/>
          <w:rtl/>
          <w:lang w:eastAsia="fr-FR"/>
        </w:rPr>
        <w:lastRenderedPageBreak/>
        <w:t>جدول رقم</w:t>
      </w:r>
      <w:r w:rsidRPr="006B21C6">
        <w:rPr>
          <w:rFonts w:ascii="Simplified Arabic" w:eastAsia="Times New Roman" w:hAnsi="Simplified Arabic" w:cs="Simplified Arabic" w:hint="cs"/>
          <w:b/>
          <w:bCs/>
          <w:color w:val="000000"/>
          <w:sz w:val="32"/>
          <w:szCs w:val="32"/>
          <w:rtl/>
          <w:lang w:eastAsia="fr-FR"/>
        </w:rPr>
        <w:t>5</w:t>
      </w:r>
      <w:r w:rsidRPr="006B21C6">
        <w:rPr>
          <w:rFonts w:ascii="Simplified Arabic" w:eastAsia="Times New Roman" w:hAnsi="Simplified Arabic" w:cs="Simplified Arabic"/>
          <w:b/>
          <w:bCs/>
          <w:color w:val="000000"/>
          <w:sz w:val="32"/>
          <w:szCs w:val="32"/>
          <w:rtl/>
          <w:lang w:eastAsia="fr-FR"/>
        </w:rPr>
        <w:t>: خطة دراسة السوق</w:t>
      </w:r>
    </w:p>
    <w:tbl>
      <w:tblPr>
        <w:tblStyle w:val="Grilledutableau"/>
        <w:bidiVisual/>
        <w:tblW w:w="0" w:type="auto"/>
        <w:tblLook w:val="04A0" w:firstRow="1" w:lastRow="0" w:firstColumn="1" w:lastColumn="0" w:noHBand="0" w:noVBand="1"/>
      </w:tblPr>
      <w:tblGrid>
        <w:gridCol w:w="1812"/>
        <w:gridCol w:w="1812"/>
        <w:gridCol w:w="1812"/>
        <w:gridCol w:w="1813"/>
        <w:gridCol w:w="1813"/>
      </w:tblGrid>
      <w:tr w:rsidR="006B21C6" w:rsidRPr="006B21C6" w:rsidTr="006764B7">
        <w:tc>
          <w:tcPr>
            <w:tcW w:w="1812" w:type="dxa"/>
          </w:tcPr>
          <w:p w:rsidR="006B21C6" w:rsidRPr="006B21C6" w:rsidRDefault="006B21C6" w:rsidP="006B21C6">
            <w:pPr>
              <w:bidi/>
              <w:jc w:val="both"/>
              <w:rPr>
                <w:rFonts w:ascii="Simplified Arabic" w:eastAsia="Times New Roman" w:hAnsi="Simplified Arabic" w:cs="Simplified Arabic"/>
                <w:color w:val="323638"/>
                <w:sz w:val="32"/>
                <w:szCs w:val="32"/>
                <w:rtl/>
                <w:lang w:eastAsia="fr-FR"/>
              </w:rPr>
            </w:pPr>
            <w:r w:rsidRPr="006B21C6">
              <w:rPr>
                <w:rFonts w:ascii="Simplified Arabic" w:eastAsia="Times New Roman" w:hAnsi="Simplified Arabic" w:cs="Simplified Arabic" w:hint="cs"/>
                <w:color w:val="323638"/>
                <w:sz w:val="32"/>
                <w:szCs w:val="32"/>
                <w:rtl/>
                <w:lang w:eastAsia="fr-FR"/>
              </w:rPr>
              <w:t>مصادر المعلومات</w:t>
            </w:r>
          </w:p>
        </w:tc>
        <w:tc>
          <w:tcPr>
            <w:tcW w:w="1812" w:type="dxa"/>
          </w:tcPr>
          <w:p w:rsidR="006B21C6" w:rsidRPr="006B21C6" w:rsidRDefault="006B21C6" w:rsidP="006B21C6">
            <w:pPr>
              <w:bidi/>
              <w:jc w:val="both"/>
              <w:rPr>
                <w:rFonts w:ascii="Simplified Arabic" w:eastAsia="Times New Roman" w:hAnsi="Simplified Arabic" w:cs="Simplified Arabic"/>
                <w:color w:val="323638"/>
                <w:sz w:val="32"/>
                <w:szCs w:val="32"/>
                <w:rtl/>
                <w:lang w:eastAsia="fr-FR"/>
              </w:rPr>
            </w:pPr>
            <w:r w:rsidRPr="006B21C6">
              <w:rPr>
                <w:rFonts w:ascii="Simplified Arabic" w:eastAsia="Times New Roman" w:hAnsi="Simplified Arabic" w:cs="Simplified Arabic" w:hint="cs"/>
                <w:color w:val="323638"/>
                <w:sz w:val="32"/>
                <w:szCs w:val="32"/>
                <w:rtl/>
                <w:lang w:eastAsia="fr-FR"/>
              </w:rPr>
              <w:t>المقاربات المنهجية</w:t>
            </w:r>
          </w:p>
        </w:tc>
        <w:tc>
          <w:tcPr>
            <w:tcW w:w="1812" w:type="dxa"/>
          </w:tcPr>
          <w:p w:rsidR="006B21C6" w:rsidRPr="006B21C6" w:rsidRDefault="006B21C6" w:rsidP="006B21C6">
            <w:pPr>
              <w:bidi/>
              <w:jc w:val="both"/>
              <w:rPr>
                <w:rFonts w:ascii="Simplified Arabic" w:eastAsia="Times New Roman" w:hAnsi="Simplified Arabic" w:cs="Simplified Arabic"/>
                <w:color w:val="323638"/>
                <w:sz w:val="32"/>
                <w:szCs w:val="32"/>
                <w:rtl/>
                <w:lang w:eastAsia="fr-FR"/>
              </w:rPr>
            </w:pPr>
            <w:r w:rsidRPr="006B21C6">
              <w:rPr>
                <w:rFonts w:ascii="Simplified Arabic" w:eastAsia="Times New Roman" w:hAnsi="Simplified Arabic" w:cs="Simplified Arabic" w:hint="cs"/>
                <w:color w:val="323638"/>
                <w:sz w:val="32"/>
                <w:szCs w:val="32"/>
                <w:rtl/>
                <w:lang w:eastAsia="fr-FR"/>
              </w:rPr>
              <w:t>أدوات البحث</w:t>
            </w:r>
          </w:p>
        </w:tc>
        <w:tc>
          <w:tcPr>
            <w:tcW w:w="1813" w:type="dxa"/>
          </w:tcPr>
          <w:p w:rsidR="006B21C6" w:rsidRPr="006B21C6" w:rsidRDefault="006B21C6" w:rsidP="006B21C6">
            <w:pPr>
              <w:bidi/>
              <w:jc w:val="both"/>
              <w:rPr>
                <w:rFonts w:ascii="Simplified Arabic" w:eastAsia="Times New Roman" w:hAnsi="Simplified Arabic" w:cs="Simplified Arabic"/>
                <w:color w:val="323638"/>
                <w:sz w:val="32"/>
                <w:szCs w:val="32"/>
                <w:rtl/>
                <w:lang w:eastAsia="fr-FR"/>
              </w:rPr>
            </w:pPr>
            <w:r w:rsidRPr="006B21C6">
              <w:rPr>
                <w:rFonts w:ascii="Simplified Arabic" w:eastAsia="Times New Roman" w:hAnsi="Simplified Arabic" w:cs="Simplified Arabic" w:hint="cs"/>
                <w:color w:val="323638"/>
                <w:sz w:val="32"/>
                <w:szCs w:val="32"/>
                <w:rtl/>
                <w:lang w:eastAsia="fr-FR"/>
              </w:rPr>
              <w:t xml:space="preserve">العينات </w:t>
            </w:r>
          </w:p>
        </w:tc>
        <w:tc>
          <w:tcPr>
            <w:tcW w:w="1813" w:type="dxa"/>
          </w:tcPr>
          <w:p w:rsidR="006B21C6" w:rsidRPr="006B21C6" w:rsidRDefault="006B21C6" w:rsidP="006B21C6">
            <w:pPr>
              <w:bidi/>
              <w:jc w:val="both"/>
              <w:rPr>
                <w:rFonts w:ascii="Simplified Arabic" w:eastAsia="Times New Roman" w:hAnsi="Simplified Arabic" w:cs="Simplified Arabic"/>
                <w:color w:val="323638"/>
                <w:sz w:val="32"/>
                <w:szCs w:val="32"/>
                <w:rtl/>
                <w:lang w:eastAsia="fr-FR"/>
              </w:rPr>
            </w:pPr>
            <w:r w:rsidRPr="006B21C6">
              <w:rPr>
                <w:rFonts w:ascii="Simplified Arabic" w:eastAsia="Times New Roman" w:hAnsi="Simplified Arabic" w:cs="Simplified Arabic" w:hint="cs"/>
                <w:color w:val="323638"/>
                <w:sz w:val="32"/>
                <w:szCs w:val="32"/>
                <w:rtl/>
                <w:lang w:eastAsia="fr-FR"/>
              </w:rPr>
              <w:t>طرق الاتصال</w:t>
            </w:r>
          </w:p>
        </w:tc>
      </w:tr>
      <w:tr w:rsidR="006B21C6" w:rsidRPr="006B21C6" w:rsidTr="006764B7">
        <w:tc>
          <w:tcPr>
            <w:tcW w:w="1812" w:type="dxa"/>
          </w:tcPr>
          <w:p w:rsidR="006B21C6" w:rsidRPr="006B21C6" w:rsidRDefault="006B21C6" w:rsidP="006B21C6">
            <w:pPr>
              <w:numPr>
                <w:ilvl w:val="0"/>
                <w:numId w:val="2"/>
              </w:numPr>
              <w:bidi/>
              <w:contextualSpacing/>
              <w:jc w:val="both"/>
              <w:rPr>
                <w:rFonts w:ascii="Simplified Arabic" w:eastAsia="Times New Roman" w:hAnsi="Simplified Arabic" w:cs="Simplified Arabic"/>
                <w:color w:val="323638"/>
                <w:sz w:val="32"/>
                <w:szCs w:val="32"/>
                <w:lang w:eastAsia="fr-FR"/>
              </w:rPr>
            </w:pPr>
            <w:r w:rsidRPr="006B21C6">
              <w:rPr>
                <w:rFonts w:ascii="Simplified Arabic" w:eastAsia="Times New Roman" w:hAnsi="Simplified Arabic" w:cs="Simplified Arabic" w:hint="cs"/>
                <w:color w:val="323638"/>
                <w:sz w:val="32"/>
                <w:szCs w:val="32"/>
                <w:rtl/>
                <w:lang w:eastAsia="fr-FR"/>
              </w:rPr>
              <w:t xml:space="preserve">معلومات أولية </w:t>
            </w:r>
          </w:p>
          <w:p w:rsidR="006B21C6" w:rsidRPr="006B21C6" w:rsidRDefault="006B21C6" w:rsidP="006B21C6">
            <w:pPr>
              <w:numPr>
                <w:ilvl w:val="0"/>
                <w:numId w:val="2"/>
              </w:numPr>
              <w:bidi/>
              <w:contextualSpacing/>
              <w:jc w:val="both"/>
              <w:rPr>
                <w:rFonts w:ascii="Simplified Arabic" w:eastAsia="Times New Roman" w:hAnsi="Simplified Arabic" w:cs="Simplified Arabic"/>
                <w:color w:val="323638"/>
                <w:sz w:val="32"/>
                <w:szCs w:val="32"/>
                <w:rtl/>
                <w:lang w:eastAsia="fr-FR"/>
              </w:rPr>
            </w:pPr>
            <w:r w:rsidRPr="006B21C6">
              <w:rPr>
                <w:rFonts w:ascii="Simplified Arabic" w:eastAsia="Times New Roman" w:hAnsi="Simplified Arabic" w:cs="Simplified Arabic" w:hint="cs"/>
                <w:color w:val="323638"/>
                <w:sz w:val="32"/>
                <w:szCs w:val="32"/>
                <w:rtl/>
                <w:lang w:eastAsia="fr-FR"/>
              </w:rPr>
              <w:t>معلومات ثانوية</w:t>
            </w:r>
          </w:p>
        </w:tc>
        <w:tc>
          <w:tcPr>
            <w:tcW w:w="1812" w:type="dxa"/>
          </w:tcPr>
          <w:p w:rsidR="006B21C6" w:rsidRPr="006B21C6" w:rsidRDefault="006B21C6" w:rsidP="006B21C6">
            <w:pPr>
              <w:numPr>
                <w:ilvl w:val="0"/>
                <w:numId w:val="2"/>
              </w:numPr>
              <w:bidi/>
              <w:contextualSpacing/>
              <w:jc w:val="both"/>
              <w:rPr>
                <w:rFonts w:ascii="Simplified Arabic" w:eastAsia="Times New Roman" w:hAnsi="Simplified Arabic" w:cs="Simplified Arabic"/>
                <w:color w:val="323638"/>
                <w:sz w:val="32"/>
                <w:szCs w:val="32"/>
                <w:lang w:eastAsia="fr-FR"/>
              </w:rPr>
            </w:pPr>
            <w:r w:rsidRPr="006B21C6">
              <w:rPr>
                <w:rFonts w:ascii="Simplified Arabic" w:eastAsia="Times New Roman" w:hAnsi="Simplified Arabic" w:cs="Simplified Arabic" w:hint="cs"/>
                <w:color w:val="323638"/>
                <w:sz w:val="32"/>
                <w:szCs w:val="32"/>
                <w:rtl/>
                <w:lang w:eastAsia="fr-FR"/>
              </w:rPr>
              <w:t>الملاحظة التجريب</w:t>
            </w:r>
          </w:p>
          <w:p w:rsidR="006B21C6" w:rsidRPr="006B21C6" w:rsidRDefault="006B21C6" w:rsidP="006B21C6">
            <w:pPr>
              <w:numPr>
                <w:ilvl w:val="0"/>
                <w:numId w:val="2"/>
              </w:numPr>
              <w:bidi/>
              <w:contextualSpacing/>
              <w:jc w:val="both"/>
              <w:rPr>
                <w:rFonts w:ascii="Simplified Arabic" w:eastAsia="Times New Roman" w:hAnsi="Simplified Arabic" w:cs="Simplified Arabic"/>
                <w:color w:val="323638"/>
                <w:sz w:val="32"/>
                <w:szCs w:val="32"/>
                <w:lang w:eastAsia="fr-FR"/>
              </w:rPr>
            </w:pPr>
            <w:r w:rsidRPr="006B21C6">
              <w:rPr>
                <w:rFonts w:ascii="Simplified Arabic" w:eastAsia="Times New Roman" w:hAnsi="Simplified Arabic" w:cs="Simplified Arabic" w:hint="cs"/>
                <w:color w:val="323638"/>
                <w:sz w:val="32"/>
                <w:szCs w:val="32"/>
                <w:rtl/>
                <w:lang w:eastAsia="fr-FR"/>
              </w:rPr>
              <w:t xml:space="preserve">لقاء الجماعة </w:t>
            </w:r>
          </w:p>
          <w:p w:rsidR="006B21C6" w:rsidRPr="006B21C6" w:rsidRDefault="006B21C6" w:rsidP="006B21C6">
            <w:pPr>
              <w:numPr>
                <w:ilvl w:val="0"/>
                <w:numId w:val="2"/>
              </w:numPr>
              <w:bidi/>
              <w:contextualSpacing/>
              <w:jc w:val="both"/>
              <w:rPr>
                <w:rFonts w:ascii="Simplified Arabic" w:eastAsia="Times New Roman" w:hAnsi="Simplified Arabic" w:cs="Simplified Arabic"/>
                <w:color w:val="323638"/>
                <w:sz w:val="32"/>
                <w:szCs w:val="32"/>
                <w:rtl/>
                <w:lang w:eastAsia="fr-FR"/>
              </w:rPr>
            </w:pPr>
            <w:r w:rsidRPr="006B21C6">
              <w:rPr>
                <w:rFonts w:ascii="Simplified Arabic" w:eastAsia="Times New Roman" w:hAnsi="Simplified Arabic" w:cs="Simplified Arabic" w:hint="cs"/>
                <w:color w:val="323638"/>
                <w:sz w:val="32"/>
                <w:szCs w:val="32"/>
                <w:rtl/>
                <w:lang w:eastAsia="fr-FR"/>
              </w:rPr>
              <w:t>التحقيق</w:t>
            </w:r>
          </w:p>
        </w:tc>
        <w:tc>
          <w:tcPr>
            <w:tcW w:w="1812" w:type="dxa"/>
          </w:tcPr>
          <w:p w:rsidR="006B21C6" w:rsidRPr="006B21C6" w:rsidRDefault="006B21C6" w:rsidP="006B21C6">
            <w:pPr>
              <w:bidi/>
              <w:jc w:val="both"/>
              <w:rPr>
                <w:rFonts w:ascii="Simplified Arabic" w:eastAsia="Times New Roman" w:hAnsi="Simplified Arabic" w:cs="Simplified Arabic"/>
                <w:color w:val="323638"/>
                <w:sz w:val="32"/>
                <w:szCs w:val="32"/>
                <w:rtl/>
                <w:lang w:eastAsia="fr-FR"/>
              </w:rPr>
            </w:pPr>
            <w:r w:rsidRPr="006B21C6">
              <w:rPr>
                <w:rFonts w:ascii="Simplified Arabic" w:eastAsia="Times New Roman" w:hAnsi="Simplified Arabic" w:cs="Simplified Arabic" w:hint="cs"/>
                <w:color w:val="323638"/>
                <w:sz w:val="32"/>
                <w:szCs w:val="32"/>
                <w:rtl/>
                <w:lang w:eastAsia="fr-FR"/>
              </w:rPr>
              <w:t>الاستمارة</w:t>
            </w:r>
          </w:p>
          <w:p w:rsidR="006B21C6" w:rsidRPr="006B21C6" w:rsidRDefault="006B21C6" w:rsidP="006B21C6">
            <w:pPr>
              <w:bidi/>
              <w:jc w:val="both"/>
              <w:rPr>
                <w:rFonts w:ascii="Simplified Arabic" w:eastAsia="Times New Roman" w:hAnsi="Simplified Arabic" w:cs="Simplified Arabic"/>
                <w:color w:val="323638"/>
                <w:sz w:val="32"/>
                <w:szCs w:val="32"/>
                <w:rtl/>
                <w:lang w:eastAsia="fr-FR"/>
              </w:rPr>
            </w:pPr>
            <w:r w:rsidRPr="006B21C6">
              <w:rPr>
                <w:rFonts w:ascii="Simplified Arabic" w:eastAsia="Times New Roman" w:hAnsi="Simplified Arabic" w:cs="Simplified Arabic" w:hint="cs"/>
                <w:color w:val="323638"/>
                <w:sz w:val="32"/>
                <w:szCs w:val="32"/>
                <w:rtl/>
                <w:lang w:eastAsia="fr-FR"/>
              </w:rPr>
              <w:t>عدة التسجيل</w:t>
            </w:r>
          </w:p>
        </w:tc>
        <w:tc>
          <w:tcPr>
            <w:tcW w:w="1813" w:type="dxa"/>
          </w:tcPr>
          <w:p w:rsidR="006B21C6" w:rsidRPr="006B21C6" w:rsidRDefault="006B21C6" w:rsidP="006B21C6">
            <w:pPr>
              <w:numPr>
                <w:ilvl w:val="0"/>
                <w:numId w:val="2"/>
              </w:numPr>
              <w:bidi/>
              <w:contextualSpacing/>
              <w:jc w:val="both"/>
              <w:rPr>
                <w:rFonts w:ascii="Simplified Arabic" w:eastAsia="Times New Roman" w:hAnsi="Simplified Arabic" w:cs="Simplified Arabic"/>
                <w:color w:val="323638"/>
                <w:sz w:val="32"/>
                <w:szCs w:val="32"/>
                <w:lang w:eastAsia="fr-FR"/>
              </w:rPr>
            </w:pPr>
            <w:r w:rsidRPr="006B21C6">
              <w:rPr>
                <w:rFonts w:ascii="Simplified Arabic" w:eastAsia="Times New Roman" w:hAnsi="Simplified Arabic" w:cs="Simplified Arabic" w:hint="cs"/>
                <w:color w:val="323638"/>
                <w:sz w:val="32"/>
                <w:szCs w:val="32"/>
                <w:rtl/>
                <w:lang w:eastAsia="fr-FR"/>
              </w:rPr>
              <w:t>الجمهور الأصلي</w:t>
            </w:r>
          </w:p>
          <w:p w:rsidR="006B21C6" w:rsidRPr="006B21C6" w:rsidRDefault="006B21C6" w:rsidP="006B21C6">
            <w:pPr>
              <w:numPr>
                <w:ilvl w:val="0"/>
                <w:numId w:val="2"/>
              </w:numPr>
              <w:bidi/>
              <w:contextualSpacing/>
              <w:jc w:val="both"/>
              <w:rPr>
                <w:rFonts w:ascii="Simplified Arabic" w:eastAsia="Times New Roman" w:hAnsi="Simplified Arabic" w:cs="Simplified Arabic"/>
                <w:color w:val="323638"/>
                <w:sz w:val="32"/>
                <w:szCs w:val="32"/>
                <w:lang w:eastAsia="fr-FR"/>
              </w:rPr>
            </w:pPr>
            <w:r w:rsidRPr="006B21C6">
              <w:rPr>
                <w:rFonts w:ascii="Simplified Arabic" w:eastAsia="Times New Roman" w:hAnsi="Simplified Arabic" w:cs="Simplified Arabic" w:hint="cs"/>
                <w:color w:val="323638"/>
                <w:sz w:val="32"/>
                <w:szCs w:val="32"/>
                <w:rtl/>
                <w:lang w:eastAsia="fr-FR"/>
              </w:rPr>
              <w:t xml:space="preserve">الحجم </w:t>
            </w:r>
          </w:p>
          <w:p w:rsidR="006B21C6" w:rsidRPr="006B21C6" w:rsidRDefault="006B21C6" w:rsidP="006B21C6">
            <w:pPr>
              <w:numPr>
                <w:ilvl w:val="0"/>
                <w:numId w:val="2"/>
              </w:numPr>
              <w:bidi/>
              <w:contextualSpacing/>
              <w:jc w:val="both"/>
              <w:rPr>
                <w:rFonts w:ascii="Simplified Arabic" w:eastAsia="Times New Roman" w:hAnsi="Simplified Arabic" w:cs="Simplified Arabic"/>
                <w:color w:val="323638"/>
                <w:sz w:val="32"/>
                <w:szCs w:val="32"/>
                <w:rtl/>
                <w:lang w:eastAsia="fr-FR"/>
              </w:rPr>
            </w:pPr>
            <w:r w:rsidRPr="006B21C6">
              <w:rPr>
                <w:rFonts w:ascii="Simplified Arabic" w:eastAsia="Times New Roman" w:hAnsi="Simplified Arabic" w:cs="Simplified Arabic" w:hint="cs"/>
                <w:color w:val="323638"/>
                <w:sz w:val="32"/>
                <w:szCs w:val="32"/>
                <w:rtl/>
                <w:lang w:eastAsia="fr-FR"/>
              </w:rPr>
              <w:t xml:space="preserve"> طريقة التعيين</w:t>
            </w:r>
          </w:p>
        </w:tc>
        <w:tc>
          <w:tcPr>
            <w:tcW w:w="1813" w:type="dxa"/>
          </w:tcPr>
          <w:p w:rsidR="006B21C6" w:rsidRPr="006B21C6" w:rsidRDefault="006B21C6" w:rsidP="006B21C6">
            <w:pPr>
              <w:numPr>
                <w:ilvl w:val="0"/>
                <w:numId w:val="2"/>
              </w:numPr>
              <w:bidi/>
              <w:contextualSpacing/>
              <w:jc w:val="both"/>
              <w:rPr>
                <w:rFonts w:ascii="Simplified Arabic" w:eastAsia="Times New Roman" w:hAnsi="Simplified Arabic" w:cs="Simplified Arabic"/>
                <w:color w:val="323638"/>
                <w:sz w:val="32"/>
                <w:szCs w:val="32"/>
                <w:lang w:eastAsia="fr-FR"/>
              </w:rPr>
            </w:pPr>
            <w:r w:rsidRPr="006B21C6">
              <w:rPr>
                <w:rFonts w:ascii="Simplified Arabic" w:eastAsia="Times New Roman" w:hAnsi="Simplified Arabic" w:cs="Simplified Arabic" w:hint="cs"/>
                <w:color w:val="323638"/>
                <w:sz w:val="32"/>
                <w:szCs w:val="32"/>
                <w:rtl/>
                <w:lang w:eastAsia="fr-FR"/>
              </w:rPr>
              <w:t xml:space="preserve">الهاتف </w:t>
            </w:r>
          </w:p>
          <w:p w:rsidR="006B21C6" w:rsidRPr="006B21C6" w:rsidRDefault="006B21C6" w:rsidP="006B21C6">
            <w:pPr>
              <w:numPr>
                <w:ilvl w:val="0"/>
                <w:numId w:val="2"/>
              </w:numPr>
              <w:bidi/>
              <w:contextualSpacing/>
              <w:jc w:val="both"/>
              <w:rPr>
                <w:rFonts w:ascii="Simplified Arabic" w:eastAsia="Times New Roman" w:hAnsi="Simplified Arabic" w:cs="Simplified Arabic"/>
                <w:color w:val="323638"/>
                <w:sz w:val="32"/>
                <w:szCs w:val="32"/>
                <w:lang w:eastAsia="fr-FR"/>
              </w:rPr>
            </w:pPr>
            <w:r w:rsidRPr="006B21C6">
              <w:rPr>
                <w:rFonts w:ascii="Simplified Arabic" w:eastAsia="Times New Roman" w:hAnsi="Simplified Arabic" w:cs="Simplified Arabic" w:hint="cs"/>
                <w:color w:val="323638"/>
                <w:sz w:val="32"/>
                <w:szCs w:val="32"/>
                <w:rtl/>
                <w:lang w:eastAsia="fr-FR"/>
              </w:rPr>
              <w:t>البريد</w:t>
            </w:r>
          </w:p>
          <w:p w:rsidR="006B21C6" w:rsidRPr="006B21C6" w:rsidRDefault="006B21C6" w:rsidP="006B21C6">
            <w:pPr>
              <w:numPr>
                <w:ilvl w:val="0"/>
                <w:numId w:val="2"/>
              </w:numPr>
              <w:bidi/>
              <w:contextualSpacing/>
              <w:jc w:val="both"/>
              <w:rPr>
                <w:rFonts w:ascii="Simplified Arabic" w:eastAsia="Times New Roman" w:hAnsi="Simplified Arabic" w:cs="Simplified Arabic"/>
                <w:color w:val="323638"/>
                <w:sz w:val="32"/>
                <w:szCs w:val="32"/>
                <w:lang w:eastAsia="fr-FR"/>
              </w:rPr>
            </w:pPr>
            <w:r w:rsidRPr="006B21C6">
              <w:rPr>
                <w:rFonts w:ascii="Simplified Arabic" w:eastAsia="Times New Roman" w:hAnsi="Simplified Arabic" w:cs="Simplified Arabic" w:hint="cs"/>
                <w:color w:val="323638"/>
                <w:sz w:val="32"/>
                <w:szCs w:val="32"/>
                <w:rtl/>
                <w:lang w:eastAsia="fr-FR"/>
              </w:rPr>
              <w:t>اللقاء المباشر</w:t>
            </w:r>
          </w:p>
          <w:p w:rsidR="006B21C6" w:rsidRPr="006B21C6" w:rsidRDefault="006B21C6" w:rsidP="006B21C6">
            <w:pPr>
              <w:numPr>
                <w:ilvl w:val="0"/>
                <w:numId w:val="2"/>
              </w:numPr>
              <w:bidi/>
              <w:contextualSpacing/>
              <w:jc w:val="both"/>
              <w:rPr>
                <w:rFonts w:ascii="Simplified Arabic" w:eastAsia="Times New Roman" w:hAnsi="Simplified Arabic" w:cs="Simplified Arabic"/>
                <w:color w:val="323638"/>
                <w:sz w:val="32"/>
                <w:szCs w:val="32"/>
                <w:rtl/>
                <w:lang w:eastAsia="fr-FR"/>
              </w:rPr>
            </w:pPr>
            <w:r w:rsidRPr="006B21C6">
              <w:rPr>
                <w:rFonts w:ascii="Simplified Arabic" w:eastAsia="Times New Roman" w:hAnsi="Simplified Arabic" w:cs="Simplified Arabic" w:hint="cs"/>
                <w:color w:val="323638"/>
                <w:sz w:val="32"/>
                <w:szCs w:val="32"/>
                <w:rtl/>
                <w:lang w:eastAsia="fr-FR"/>
              </w:rPr>
              <w:t>وجها لوجه</w:t>
            </w:r>
          </w:p>
        </w:tc>
      </w:tr>
    </w:tbl>
    <w:p w:rsidR="006B21C6" w:rsidRPr="006B21C6" w:rsidRDefault="006B21C6" w:rsidP="006B21C6">
      <w:pPr>
        <w:shd w:val="clear" w:color="auto" w:fill="FFFFFF"/>
        <w:bidi/>
        <w:spacing w:line="240" w:lineRule="auto"/>
        <w:jc w:val="both"/>
        <w:rPr>
          <w:rFonts w:ascii="Simplified Arabic" w:eastAsia="Times New Roman" w:hAnsi="Simplified Arabic" w:cs="Simplified Arabic"/>
          <w:color w:val="323638"/>
          <w:sz w:val="32"/>
          <w:szCs w:val="32"/>
          <w:lang w:eastAsia="fr-FR"/>
        </w:rPr>
      </w:pPr>
      <w:r w:rsidRPr="006B21C6">
        <w:rPr>
          <w:rFonts w:ascii="Simplified Arabic" w:eastAsia="Times New Roman" w:hAnsi="Simplified Arabic" w:cs="Simplified Arabic"/>
          <w:color w:val="323638"/>
          <w:sz w:val="32"/>
          <w:szCs w:val="32"/>
          <w:rtl/>
          <w:lang w:eastAsia="fr-FR"/>
        </w:rPr>
        <w:t>المصدر بنت محمد فطومة مرجع سبق ذكره، ص56</w:t>
      </w:r>
    </w:p>
    <w:p w:rsidR="006B21C6" w:rsidRPr="006B21C6" w:rsidRDefault="006B21C6" w:rsidP="006B21C6">
      <w:pPr>
        <w:shd w:val="clear" w:color="auto" w:fill="FFFFFF"/>
        <w:bidi/>
        <w:spacing w:after="0" w:line="240" w:lineRule="auto"/>
        <w:jc w:val="both"/>
        <w:rPr>
          <w:rFonts w:ascii="Simplified Arabic" w:eastAsia="Times New Roman" w:hAnsi="Simplified Arabic" w:cs="Simplified Arabic"/>
          <w:sz w:val="32"/>
          <w:szCs w:val="32"/>
          <w:rtl/>
          <w:lang w:eastAsia="fr-FR"/>
        </w:rPr>
      </w:pPr>
      <w:r w:rsidRPr="006B21C6">
        <w:rPr>
          <w:rFonts w:ascii="Simplified Arabic" w:eastAsia="Times New Roman" w:hAnsi="Simplified Arabic" w:cs="Simplified Arabic" w:hint="cs"/>
          <w:color w:val="323638"/>
          <w:sz w:val="32"/>
          <w:szCs w:val="32"/>
          <w:rtl/>
          <w:lang w:eastAsia="fr-FR"/>
        </w:rPr>
        <w:t xml:space="preserve">   </w:t>
      </w:r>
      <w:r w:rsidRPr="006B21C6">
        <w:rPr>
          <w:rFonts w:ascii="Simplified Arabic" w:eastAsia="Times New Roman" w:hAnsi="Simplified Arabic" w:cs="Simplified Arabic"/>
          <w:color w:val="323638"/>
          <w:sz w:val="32"/>
          <w:szCs w:val="32"/>
          <w:rtl/>
          <w:lang w:eastAsia="fr-FR"/>
        </w:rPr>
        <w:t xml:space="preserve">كما هو موضح في الجدول تتضمن خطة التسويق عناصر عديدة من مصادر </w:t>
      </w:r>
      <w:r w:rsidRPr="006B21C6">
        <w:rPr>
          <w:rFonts w:ascii="Simplified Arabic" w:eastAsia="Times New Roman" w:hAnsi="Simplified Arabic" w:cs="Simplified Arabic" w:hint="cs"/>
          <w:color w:val="323638"/>
          <w:sz w:val="32"/>
          <w:szCs w:val="32"/>
          <w:rtl/>
          <w:lang w:eastAsia="fr-FR"/>
        </w:rPr>
        <w:t xml:space="preserve">المعلومات </w:t>
      </w:r>
      <w:proofErr w:type="gramStart"/>
      <w:r w:rsidRPr="006B21C6">
        <w:rPr>
          <w:rFonts w:ascii="Simplified Arabic" w:eastAsia="Times New Roman" w:hAnsi="Simplified Arabic" w:cs="Simplified Arabic" w:hint="cs"/>
          <w:color w:val="323638"/>
          <w:sz w:val="32"/>
          <w:szCs w:val="32"/>
          <w:rtl/>
          <w:lang w:eastAsia="fr-FR"/>
        </w:rPr>
        <w:t>وتحديدها</w:t>
      </w:r>
      <w:r w:rsidRPr="006B21C6">
        <w:rPr>
          <w:rFonts w:ascii="Simplified Arabic" w:eastAsia="Times New Roman" w:hAnsi="Simplified Arabic" w:cs="Simplified Arabic"/>
          <w:sz w:val="32"/>
          <w:szCs w:val="32"/>
          <w:rtl/>
          <w:lang w:eastAsia="fr-FR"/>
        </w:rPr>
        <w:t xml:space="preserve"> </w:t>
      </w:r>
      <w:r w:rsidRPr="006B21C6">
        <w:rPr>
          <w:rFonts w:ascii="Simplified Arabic" w:eastAsia="Times New Roman" w:hAnsi="Simplified Arabic" w:cs="Simplified Arabic" w:hint="cs"/>
          <w:sz w:val="32"/>
          <w:szCs w:val="32"/>
          <w:rtl/>
          <w:lang w:eastAsia="fr-FR"/>
        </w:rPr>
        <w:t>،</w:t>
      </w:r>
      <w:proofErr w:type="gramEnd"/>
      <w:r w:rsidRPr="006B21C6">
        <w:rPr>
          <w:rFonts w:ascii="Simplified Arabic" w:eastAsia="Times New Roman" w:hAnsi="Simplified Arabic" w:cs="Simplified Arabic"/>
          <w:sz w:val="32"/>
          <w:szCs w:val="32"/>
          <w:rtl/>
          <w:lang w:eastAsia="fr-FR"/>
        </w:rPr>
        <w:t xml:space="preserve"> </w:t>
      </w:r>
      <w:r w:rsidRPr="006B21C6">
        <w:rPr>
          <w:rFonts w:ascii="Simplified Arabic" w:eastAsia="Times New Roman" w:hAnsi="Simplified Arabic" w:cs="Simplified Arabic" w:hint="cs"/>
          <w:sz w:val="32"/>
          <w:szCs w:val="32"/>
          <w:rtl/>
          <w:lang w:eastAsia="fr-FR"/>
        </w:rPr>
        <w:t>واختيار</w:t>
      </w:r>
      <w:r w:rsidRPr="006B21C6">
        <w:rPr>
          <w:rFonts w:ascii="Simplified Arabic" w:eastAsia="Times New Roman" w:hAnsi="Simplified Arabic" w:cs="Simplified Arabic"/>
          <w:sz w:val="32"/>
          <w:szCs w:val="32"/>
          <w:rtl/>
          <w:lang w:eastAsia="fr-FR"/>
        </w:rPr>
        <w:t xml:space="preserve"> المقاربات  المنهجية  الملائمة من مقاربات كمية أو نوعية، وأدوات البحث  وتخطيط العينات وطرق الاتصال</w:t>
      </w:r>
      <w:r w:rsidRPr="006B21C6">
        <w:rPr>
          <w:rFonts w:ascii="Simplified Arabic" w:eastAsia="Times New Roman" w:hAnsi="Simplified Arabic" w:cs="Simplified Arabic" w:hint="cs"/>
          <w:sz w:val="32"/>
          <w:szCs w:val="32"/>
          <w:rtl/>
          <w:lang w:eastAsia="fr-FR"/>
        </w:rPr>
        <w:t>.</w:t>
      </w:r>
    </w:p>
    <w:p w:rsidR="006B21C6" w:rsidRPr="006B21C6" w:rsidRDefault="006B21C6" w:rsidP="006B21C6">
      <w:pPr>
        <w:tabs>
          <w:tab w:val="right" w:pos="425"/>
          <w:tab w:val="right" w:pos="992"/>
        </w:tabs>
        <w:bidi/>
        <w:spacing w:after="0" w:line="240" w:lineRule="auto"/>
        <w:ind w:left="141"/>
        <w:jc w:val="both"/>
        <w:rPr>
          <w:rFonts w:ascii="Simplified Arabic" w:eastAsia="Times New Roman" w:hAnsi="Simplified Arabic" w:cs="Simplified Arabic"/>
          <w:b/>
          <w:bCs/>
          <w:sz w:val="32"/>
          <w:szCs w:val="32"/>
          <w:rtl/>
          <w:lang w:eastAsia="fr-FR"/>
        </w:rPr>
      </w:pPr>
      <w:r w:rsidRPr="006B21C6">
        <w:rPr>
          <w:rFonts w:ascii="Simplified Arabic" w:eastAsia="Times New Roman" w:hAnsi="Simplified Arabic" w:cs="Simplified Arabic" w:hint="cs"/>
          <w:b/>
          <w:bCs/>
          <w:sz w:val="32"/>
          <w:szCs w:val="32"/>
          <w:rtl/>
          <w:lang w:eastAsia="fr-FR"/>
        </w:rPr>
        <w:t>رابعا:</w:t>
      </w:r>
      <w:r w:rsidRPr="006B21C6">
        <w:rPr>
          <w:rFonts w:ascii="Simplified Arabic" w:eastAsia="Times New Roman" w:hAnsi="Simplified Arabic" w:cs="Simplified Arabic"/>
          <w:sz w:val="32"/>
          <w:szCs w:val="32"/>
          <w:rtl/>
          <w:lang w:eastAsia="fr-FR"/>
        </w:rPr>
        <w:t xml:space="preserve"> </w:t>
      </w:r>
      <w:r w:rsidRPr="006B21C6">
        <w:rPr>
          <w:rFonts w:ascii="Simplified Arabic" w:eastAsia="Times New Roman" w:hAnsi="Simplified Arabic" w:cs="Simplified Arabic"/>
          <w:b/>
          <w:bCs/>
          <w:sz w:val="32"/>
          <w:szCs w:val="32"/>
          <w:rtl/>
          <w:lang w:eastAsia="fr-FR"/>
        </w:rPr>
        <w:t xml:space="preserve">تحليل البيانات </w:t>
      </w:r>
      <w:r w:rsidRPr="006B21C6">
        <w:rPr>
          <w:rFonts w:ascii="Simplified Arabic" w:eastAsia="Times New Roman" w:hAnsi="Simplified Arabic" w:cs="Simplified Arabic" w:hint="cs"/>
          <w:b/>
          <w:bCs/>
          <w:sz w:val="32"/>
          <w:szCs w:val="32"/>
          <w:rtl/>
          <w:lang w:eastAsia="fr-FR"/>
        </w:rPr>
        <w:t>والمعلومات</w:t>
      </w:r>
    </w:p>
    <w:p w:rsidR="006B21C6" w:rsidRPr="006B21C6" w:rsidRDefault="006B21C6" w:rsidP="006B21C6">
      <w:pPr>
        <w:tabs>
          <w:tab w:val="right" w:pos="425"/>
          <w:tab w:val="right" w:pos="992"/>
        </w:tabs>
        <w:bidi/>
        <w:spacing w:after="0" w:line="240" w:lineRule="auto"/>
        <w:ind w:left="141"/>
        <w:jc w:val="both"/>
        <w:rPr>
          <w:rFonts w:ascii="Simplified Arabic" w:eastAsia="Times New Roman" w:hAnsi="Simplified Arabic" w:cs="Simplified Arabic"/>
          <w:sz w:val="32"/>
          <w:szCs w:val="32"/>
          <w:rtl/>
          <w:lang w:eastAsia="fr-FR"/>
        </w:rPr>
      </w:pPr>
      <w:r w:rsidRPr="006B21C6">
        <w:rPr>
          <w:rFonts w:ascii="Simplified Arabic" w:eastAsia="Times New Roman" w:hAnsi="Simplified Arabic" w:cs="Simplified Arabic" w:hint="cs"/>
          <w:sz w:val="32"/>
          <w:szCs w:val="32"/>
          <w:rtl/>
          <w:lang w:eastAsia="fr-FR"/>
        </w:rPr>
        <w:t xml:space="preserve">   لقد</w:t>
      </w:r>
      <w:r w:rsidRPr="006B21C6">
        <w:rPr>
          <w:rFonts w:ascii="Simplified Arabic" w:eastAsia="Times New Roman" w:hAnsi="Simplified Arabic" w:cs="Simplified Arabic"/>
          <w:sz w:val="32"/>
          <w:szCs w:val="32"/>
          <w:rtl/>
          <w:lang w:eastAsia="fr-FR"/>
        </w:rPr>
        <w:t xml:space="preserve"> تحسن تحليل البيانات للبحث الكمي بشكل لا يصدق على مر السنين</w:t>
      </w:r>
      <w:r w:rsidRPr="006B21C6">
        <w:rPr>
          <w:rFonts w:ascii="Simplified Arabic" w:eastAsia="Times New Roman" w:hAnsi="Simplified Arabic" w:cs="Simplified Arabic" w:hint="cs"/>
          <w:sz w:val="32"/>
          <w:szCs w:val="32"/>
          <w:rtl/>
          <w:lang w:eastAsia="fr-FR"/>
        </w:rPr>
        <w:t>،</w:t>
      </w:r>
      <w:r w:rsidRPr="006B21C6">
        <w:rPr>
          <w:rFonts w:ascii="Simplified Arabic" w:eastAsia="Times New Roman" w:hAnsi="Simplified Arabic" w:cs="Simplified Arabic"/>
          <w:sz w:val="32"/>
          <w:szCs w:val="32"/>
          <w:rtl/>
          <w:lang w:eastAsia="fr-FR"/>
        </w:rPr>
        <w:t xml:space="preserve"> ويتم الآن بشكل عام باستخدام برامج كمبيوتر متطورة للغاية للتعلم الآلي وأدوات تحليل آلية</w:t>
      </w:r>
      <w:r w:rsidRPr="006B21C6">
        <w:rPr>
          <w:rFonts w:ascii="Simplified Arabic" w:eastAsia="Times New Roman" w:hAnsi="Simplified Arabic" w:cs="Simplified Arabic" w:hint="cs"/>
          <w:sz w:val="32"/>
          <w:szCs w:val="32"/>
          <w:rtl/>
          <w:lang w:eastAsia="fr-FR"/>
        </w:rPr>
        <w:t>،</w:t>
      </w:r>
      <w:r w:rsidRPr="006B21C6">
        <w:rPr>
          <w:rFonts w:ascii="Simplified Arabic" w:eastAsia="Times New Roman" w:hAnsi="Simplified Arabic" w:cs="Simplified Arabic"/>
          <w:sz w:val="32"/>
          <w:szCs w:val="32"/>
          <w:lang w:eastAsia="fr-FR"/>
        </w:rPr>
        <w:t xml:space="preserve"> </w:t>
      </w:r>
      <w:r w:rsidRPr="006B21C6">
        <w:rPr>
          <w:rFonts w:ascii="Simplified Arabic" w:eastAsia="Times New Roman" w:hAnsi="Simplified Arabic" w:cs="Simplified Arabic"/>
          <w:sz w:val="32"/>
          <w:szCs w:val="32"/>
          <w:rtl/>
          <w:lang w:eastAsia="fr-FR"/>
        </w:rPr>
        <w:t>ستقرر في مرحلة تصميم البحث أي أدوات البحث وتحليلات البيانات هي الأكثر ملاءمة لاحتياجاتك، لذلك يجب أن يكون تشغيل البيانات من خلال هذا البرنامج بسيطًا نسبيًا في هذه الخطوة من عملية البحث</w:t>
      </w:r>
      <w:r w:rsidRPr="006B21C6">
        <w:rPr>
          <w:rFonts w:ascii="Simplified Arabic" w:eastAsia="Times New Roman" w:hAnsi="Simplified Arabic" w:cs="Simplified Arabic"/>
          <w:sz w:val="32"/>
          <w:szCs w:val="32"/>
          <w:lang w:eastAsia="fr-FR"/>
        </w:rPr>
        <w:t xml:space="preserve"> </w:t>
      </w:r>
      <w:r w:rsidRPr="006B21C6">
        <w:rPr>
          <w:rFonts w:ascii="Simplified Arabic" w:eastAsia="Times New Roman" w:hAnsi="Simplified Arabic" w:cs="Simplified Arabic"/>
          <w:sz w:val="32"/>
          <w:szCs w:val="32"/>
          <w:rtl/>
          <w:lang w:eastAsia="fr-FR"/>
        </w:rPr>
        <w:t>بعض تقنيات التحليل الكمي التي قد ترغب في استخدامها هي</w:t>
      </w:r>
      <w:r w:rsidRPr="006B21C6">
        <w:rPr>
          <w:rFonts w:ascii="Simplified Arabic" w:eastAsia="Times New Roman" w:hAnsi="Simplified Arabic" w:cs="Simplified Arabic"/>
          <w:sz w:val="32"/>
          <w:szCs w:val="32"/>
          <w:lang w:eastAsia="fr-FR"/>
        </w:rPr>
        <w:t xml:space="preserve">: </w:t>
      </w:r>
    </w:p>
    <w:p w:rsidR="006B21C6" w:rsidRPr="006B21C6" w:rsidRDefault="006B21C6" w:rsidP="006B21C6">
      <w:pPr>
        <w:tabs>
          <w:tab w:val="right" w:pos="425"/>
          <w:tab w:val="right" w:pos="992"/>
        </w:tabs>
        <w:bidi/>
        <w:spacing w:after="0" w:line="240" w:lineRule="auto"/>
        <w:ind w:left="141"/>
        <w:jc w:val="both"/>
        <w:rPr>
          <w:rFonts w:ascii="Simplified Arabic" w:eastAsia="Times New Roman" w:hAnsi="Simplified Arabic" w:cs="Simplified Arabic"/>
          <w:sz w:val="32"/>
          <w:szCs w:val="32"/>
          <w:rtl/>
          <w:lang w:eastAsia="fr-FR"/>
        </w:rPr>
      </w:pPr>
      <w:r w:rsidRPr="006B21C6">
        <w:rPr>
          <w:rFonts w:ascii="Simplified Arabic" w:eastAsia="Times New Roman" w:hAnsi="Simplified Arabic" w:cs="Simplified Arabic" w:hint="cs"/>
          <w:b/>
          <w:bCs/>
          <w:sz w:val="32"/>
          <w:szCs w:val="32"/>
          <w:rtl/>
          <w:lang w:eastAsia="fr-FR"/>
        </w:rPr>
        <w:t xml:space="preserve">خامسا: </w:t>
      </w:r>
      <w:r w:rsidRPr="006B21C6">
        <w:rPr>
          <w:rFonts w:ascii="Simplified Arabic" w:eastAsia="Times New Roman" w:hAnsi="Simplified Arabic" w:cs="Simplified Arabic"/>
          <w:b/>
          <w:bCs/>
          <w:sz w:val="32"/>
          <w:szCs w:val="32"/>
          <w:rtl/>
          <w:lang w:eastAsia="fr-FR"/>
        </w:rPr>
        <w:t>تقسيم السوق</w:t>
      </w:r>
      <w:r w:rsidRPr="006B21C6">
        <w:rPr>
          <w:rFonts w:ascii="Simplified Arabic" w:eastAsia="Times New Roman" w:hAnsi="Simplified Arabic" w:cs="Simplified Arabic"/>
          <w:sz w:val="32"/>
          <w:szCs w:val="32"/>
          <w:rtl/>
          <w:lang w:eastAsia="fr-FR"/>
        </w:rPr>
        <w:t xml:space="preserve"> لتحديد وفصل المجموعات المختلفة من المستهلكين في سوقك التحليل المشترك</w:t>
      </w:r>
      <w:r w:rsidRPr="006B21C6">
        <w:rPr>
          <w:rFonts w:ascii="Simplified Arabic" w:eastAsia="Times New Roman" w:hAnsi="Simplified Arabic" w:cs="Simplified Arabic" w:hint="cs"/>
          <w:sz w:val="32"/>
          <w:szCs w:val="32"/>
          <w:rtl/>
          <w:lang w:eastAsia="fr-FR"/>
        </w:rPr>
        <w:t xml:space="preserve"> </w:t>
      </w:r>
      <w:r w:rsidRPr="006B21C6">
        <w:rPr>
          <w:rFonts w:ascii="Simplified Arabic" w:eastAsia="Times New Roman" w:hAnsi="Simplified Arabic" w:cs="Simplified Arabic"/>
          <w:sz w:val="32"/>
          <w:szCs w:val="32"/>
          <w:rtl/>
          <w:lang w:eastAsia="fr-FR"/>
        </w:rPr>
        <w:t>لمقارنة جاذبية مفاهيم المنتج أو الخدمة المختلفة، وفهم كيفية تأثير العناصر المختلفة للمفاهيم على الجاذبية الشاملة (على سبيل المثال السعر أو اللون أو ميزات المنتج)</w:t>
      </w:r>
    </w:p>
    <w:p w:rsidR="006B21C6" w:rsidRPr="006B21C6" w:rsidRDefault="006B21C6" w:rsidP="002B646B">
      <w:pPr>
        <w:tabs>
          <w:tab w:val="right" w:pos="425"/>
          <w:tab w:val="right" w:pos="992"/>
        </w:tabs>
        <w:bidi/>
        <w:spacing w:after="0" w:line="240" w:lineRule="auto"/>
        <w:ind w:left="141"/>
        <w:jc w:val="both"/>
        <w:rPr>
          <w:rFonts w:ascii="Simplified Arabic" w:eastAsia="Times New Roman" w:hAnsi="Simplified Arabic" w:cs="Simplified Arabic"/>
          <w:b/>
          <w:bCs/>
          <w:sz w:val="32"/>
          <w:szCs w:val="32"/>
          <w:rtl/>
          <w:lang w:eastAsia="fr-FR"/>
        </w:rPr>
      </w:pPr>
      <w:r w:rsidRPr="006B21C6">
        <w:rPr>
          <w:rFonts w:ascii="Simplified Arabic" w:eastAsia="Times New Roman" w:hAnsi="Simplified Arabic" w:cs="Simplified Arabic"/>
          <w:sz w:val="32"/>
          <w:szCs w:val="32"/>
          <w:rtl/>
          <w:lang w:eastAsia="fr-FR"/>
        </w:rPr>
        <w:t xml:space="preserve"> </w:t>
      </w:r>
      <w:r w:rsidRPr="006B21C6">
        <w:rPr>
          <w:rFonts w:ascii="Simplified Arabic" w:eastAsia="Times New Roman" w:hAnsi="Simplified Arabic" w:cs="Simplified Arabic" w:hint="cs"/>
          <w:b/>
          <w:bCs/>
          <w:sz w:val="32"/>
          <w:szCs w:val="32"/>
          <w:rtl/>
          <w:lang w:eastAsia="fr-FR"/>
        </w:rPr>
        <w:t xml:space="preserve">سادسا: </w:t>
      </w:r>
      <w:r w:rsidRPr="006B21C6">
        <w:rPr>
          <w:rFonts w:ascii="Simplified Arabic" w:eastAsia="Times New Roman" w:hAnsi="Simplified Arabic" w:cs="Simplified Arabic"/>
          <w:b/>
          <w:bCs/>
          <w:sz w:val="32"/>
          <w:szCs w:val="32"/>
          <w:rtl/>
          <w:lang w:eastAsia="fr-FR"/>
        </w:rPr>
        <w:t xml:space="preserve">تصميم </w:t>
      </w:r>
      <w:r w:rsidRPr="006B21C6">
        <w:rPr>
          <w:rFonts w:ascii="Simplified Arabic" w:eastAsia="Times New Roman" w:hAnsi="Simplified Arabic" w:cs="Simplified Arabic" w:hint="cs"/>
          <w:b/>
          <w:bCs/>
          <w:sz w:val="32"/>
          <w:szCs w:val="32"/>
          <w:rtl/>
          <w:lang w:eastAsia="fr-FR"/>
        </w:rPr>
        <w:t>الاستراتيجية</w:t>
      </w:r>
      <w:r w:rsidRPr="006B21C6">
        <w:rPr>
          <w:rFonts w:ascii="Simplified Arabic" w:eastAsia="Times New Roman" w:hAnsi="Simplified Arabic" w:cs="Simplified Arabic"/>
          <w:b/>
          <w:bCs/>
          <w:sz w:val="32"/>
          <w:szCs w:val="32"/>
          <w:rtl/>
          <w:lang w:eastAsia="fr-FR"/>
        </w:rPr>
        <w:t xml:space="preserve"> التسويقية</w:t>
      </w:r>
    </w:p>
    <w:p w:rsidR="006B21C6" w:rsidRPr="006B21C6" w:rsidRDefault="006B21C6" w:rsidP="006B21C6">
      <w:pPr>
        <w:shd w:val="clear" w:color="auto" w:fill="FFFFFF"/>
        <w:bidi/>
        <w:spacing w:after="0" w:line="240" w:lineRule="auto"/>
        <w:jc w:val="both"/>
        <w:rPr>
          <w:rFonts w:ascii="Simplified Arabic" w:eastAsia="Times New Roman" w:hAnsi="Simplified Arabic" w:cs="Simplified Arabic"/>
          <w:b/>
          <w:bCs/>
          <w:sz w:val="32"/>
          <w:szCs w:val="32"/>
          <w:rtl/>
          <w:lang w:eastAsia="fr-FR"/>
        </w:rPr>
      </w:pPr>
      <w:r w:rsidRPr="006B21C6">
        <w:rPr>
          <w:rFonts w:ascii="Simplified Arabic" w:eastAsia="Times New Roman" w:hAnsi="Simplified Arabic" w:cs="Simplified Arabic" w:hint="cs"/>
          <w:b/>
          <w:bCs/>
          <w:sz w:val="32"/>
          <w:szCs w:val="32"/>
          <w:rtl/>
          <w:lang w:eastAsia="fr-FR"/>
        </w:rPr>
        <w:t xml:space="preserve">سادسا: </w:t>
      </w:r>
      <w:r w:rsidRPr="006B21C6">
        <w:rPr>
          <w:rFonts w:ascii="Simplified Arabic" w:eastAsia="Times New Roman" w:hAnsi="Simplified Arabic" w:cs="Simplified Arabic"/>
          <w:b/>
          <w:bCs/>
          <w:sz w:val="32"/>
          <w:szCs w:val="32"/>
          <w:rtl/>
          <w:lang w:eastAsia="fr-FR"/>
        </w:rPr>
        <w:t xml:space="preserve">تصميم </w:t>
      </w:r>
      <w:r w:rsidRPr="006B21C6">
        <w:rPr>
          <w:rFonts w:ascii="Simplified Arabic" w:eastAsia="Times New Roman" w:hAnsi="Simplified Arabic" w:cs="Simplified Arabic" w:hint="cs"/>
          <w:b/>
          <w:bCs/>
          <w:sz w:val="32"/>
          <w:szCs w:val="32"/>
          <w:rtl/>
          <w:lang w:eastAsia="fr-FR"/>
        </w:rPr>
        <w:t>الاستراتيجية</w:t>
      </w:r>
      <w:r w:rsidRPr="006B21C6">
        <w:rPr>
          <w:rFonts w:ascii="Simplified Arabic" w:eastAsia="Times New Roman" w:hAnsi="Simplified Arabic" w:cs="Simplified Arabic"/>
          <w:b/>
          <w:bCs/>
          <w:sz w:val="32"/>
          <w:szCs w:val="32"/>
          <w:rtl/>
          <w:lang w:eastAsia="fr-FR"/>
        </w:rPr>
        <w:t xml:space="preserve"> التسويقية</w:t>
      </w:r>
    </w:p>
    <w:p w:rsidR="006B21C6" w:rsidRPr="006B21C6" w:rsidRDefault="006B21C6" w:rsidP="006B21C6">
      <w:pPr>
        <w:shd w:val="clear" w:color="auto" w:fill="FFFFFF"/>
        <w:bidi/>
        <w:spacing w:after="0" w:line="240" w:lineRule="auto"/>
        <w:jc w:val="both"/>
        <w:rPr>
          <w:rFonts w:ascii="Simplified Arabic" w:eastAsia="Times New Roman" w:hAnsi="Simplified Arabic" w:cs="Simplified Arabic"/>
          <w:sz w:val="32"/>
          <w:szCs w:val="32"/>
          <w:rtl/>
          <w:lang w:eastAsia="fr-FR"/>
        </w:rPr>
      </w:pPr>
      <w:r w:rsidRPr="006B21C6">
        <w:rPr>
          <w:rFonts w:ascii="Simplified Arabic" w:eastAsia="Times New Roman" w:hAnsi="Simplified Arabic" w:cs="Simplified Arabic" w:hint="cs"/>
          <w:sz w:val="32"/>
          <w:szCs w:val="32"/>
          <w:rtl/>
          <w:lang w:eastAsia="fr-FR"/>
        </w:rPr>
        <w:lastRenderedPageBreak/>
        <w:t xml:space="preserve">   </w:t>
      </w:r>
      <w:r w:rsidRPr="006B21C6">
        <w:rPr>
          <w:rFonts w:ascii="Simplified Arabic" w:eastAsia="Times New Roman" w:hAnsi="Simplified Arabic" w:cs="Simplified Arabic"/>
          <w:sz w:val="32"/>
          <w:szCs w:val="32"/>
          <w:rtl/>
          <w:lang w:eastAsia="fr-FR"/>
        </w:rPr>
        <w:t>بعد القيام بجمع أكبر قدر</w:t>
      </w:r>
      <w:r w:rsidRPr="006B21C6">
        <w:rPr>
          <w:rFonts w:ascii="Simplified Arabic" w:eastAsia="Times New Roman" w:hAnsi="Simplified Arabic" w:cs="Simplified Arabic" w:hint="cs"/>
          <w:sz w:val="32"/>
          <w:szCs w:val="32"/>
          <w:rtl/>
          <w:lang w:eastAsia="fr-FR"/>
        </w:rPr>
        <w:t xml:space="preserve"> </w:t>
      </w:r>
      <w:r w:rsidRPr="006B21C6">
        <w:rPr>
          <w:rFonts w:ascii="Simplified Arabic" w:eastAsia="Times New Roman" w:hAnsi="Simplified Arabic" w:cs="Simplified Arabic"/>
          <w:sz w:val="32"/>
          <w:szCs w:val="32"/>
          <w:rtl/>
          <w:lang w:eastAsia="fr-FR"/>
        </w:rPr>
        <w:t>من البيانات اللازمة للمؤسسة المتعلقة بتشخيص السوق والمحيطين الداخلي والخارجي</w:t>
      </w:r>
      <w:r w:rsidRPr="006B21C6">
        <w:rPr>
          <w:rFonts w:ascii="Simplified Arabic" w:eastAsia="Times New Roman" w:hAnsi="Simplified Arabic" w:cs="Simplified Arabic" w:hint="cs"/>
          <w:sz w:val="32"/>
          <w:szCs w:val="32"/>
          <w:rtl/>
          <w:lang w:eastAsia="fr-FR"/>
        </w:rPr>
        <w:t xml:space="preserve"> </w:t>
      </w:r>
      <w:r w:rsidRPr="006B21C6">
        <w:rPr>
          <w:rFonts w:ascii="Simplified Arabic" w:eastAsia="Times New Roman" w:hAnsi="Simplified Arabic" w:cs="Simplified Arabic"/>
          <w:sz w:val="32"/>
          <w:szCs w:val="32"/>
          <w:rtl/>
          <w:lang w:eastAsia="fr-FR"/>
        </w:rPr>
        <w:t>وتحديد موقعها في السوق</w:t>
      </w:r>
      <w:r w:rsidRPr="006B21C6">
        <w:rPr>
          <w:rFonts w:ascii="Simplified Arabic" w:eastAsia="Times New Roman" w:hAnsi="Simplified Arabic" w:cs="Simplified Arabic" w:hint="cs"/>
          <w:sz w:val="32"/>
          <w:szCs w:val="32"/>
          <w:rtl/>
          <w:lang w:eastAsia="fr-FR"/>
        </w:rPr>
        <w:t>،</w:t>
      </w:r>
      <w:r w:rsidRPr="006B21C6">
        <w:rPr>
          <w:rFonts w:ascii="Simplified Arabic" w:eastAsia="Times New Roman" w:hAnsi="Simplified Arabic" w:cs="Simplified Arabic"/>
          <w:sz w:val="32"/>
          <w:szCs w:val="32"/>
          <w:rtl/>
          <w:lang w:eastAsia="fr-FR"/>
        </w:rPr>
        <w:t xml:space="preserve"> وكذا مكانة سلعتها من باقي سلع المنافسة</w:t>
      </w:r>
      <w:r w:rsidRPr="006B21C6">
        <w:rPr>
          <w:rFonts w:ascii="Simplified Arabic" w:eastAsia="Times New Roman" w:hAnsi="Simplified Arabic" w:cs="Simplified Arabic" w:hint="cs"/>
          <w:sz w:val="32"/>
          <w:szCs w:val="32"/>
          <w:rtl/>
          <w:lang w:eastAsia="fr-FR"/>
        </w:rPr>
        <w:t>،</w:t>
      </w:r>
      <w:r w:rsidRPr="006B21C6">
        <w:rPr>
          <w:rFonts w:ascii="Simplified Arabic" w:eastAsia="Times New Roman" w:hAnsi="Simplified Arabic" w:cs="Simplified Arabic"/>
          <w:sz w:val="32"/>
          <w:szCs w:val="32"/>
          <w:rtl/>
          <w:lang w:eastAsia="fr-FR"/>
        </w:rPr>
        <w:t xml:space="preserve"> وتحديدها </w:t>
      </w:r>
      <w:r w:rsidRPr="006B21C6">
        <w:rPr>
          <w:rFonts w:ascii="Simplified Arabic" w:eastAsia="Times New Roman" w:hAnsi="Simplified Arabic" w:cs="Simplified Arabic" w:hint="cs"/>
          <w:sz w:val="32"/>
          <w:szCs w:val="32"/>
          <w:rtl/>
          <w:lang w:eastAsia="fr-FR"/>
        </w:rPr>
        <w:t>للغايات التي</w:t>
      </w:r>
      <w:r w:rsidRPr="006B21C6">
        <w:rPr>
          <w:rFonts w:ascii="Simplified Arabic" w:eastAsia="Times New Roman" w:hAnsi="Simplified Arabic" w:cs="Simplified Arabic"/>
          <w:sz w:val="32"/>
          <w:szCs w:val="32"/>
          <w:rtl/>
          <w:lang w:eastAsia="fr-FR"/>
        </w:rPr>
        <w:t xml:space="preserve"> ترغب في تحقيقها على المدى القصير المتوسط </w:t>
      </w:r>
      <w:r w:rsidRPr="006B21C6">
        <w:rPr>
          <w:rFonts w:ascii="Simplified Arabic" w:eastAsia="Times New Roman" w:hAnsi="Simplified Arabic" w:cs="Simplified Arabic" w:hint="cs"/>
          <w:sz w:val="32"/>
          <w:szCs w:val="32"/>
          <w:rtl/>
          <w:lang w:eastAsia="fr-FR"/>
        </w:rPr>
        <w:t>والطويل أخذا</w:t>
      </w:r>
      <w:r w:rsidRPr="006B21C6">
        <w:rPr>
          <w:rFonts w:ascii="Simplified Arabic" w:eastAsia="Times New Roman" w:hAnsi="Simplified Arabic" w:cs="Simplified Arabic"/>
          <w:sz w:val="32"/>
          <w:szCs w:val="32"/>
          <w:rtl/>
          <w:lang w:eastAsia="fr-FR"/>
        </w:rPr>
        <w:t xml:space="preserve"> بعين </w:t>
      </w:r>
      <w:r w:rsidRPr="006B21C6">
        <w:rPr>
          <w:rFonts w:ascii="Simplified Arabic" w:eastAsia="Times New Roman" w:hAnsi="Simplified Arabic" w:cs="Simplified Arabic" w:hint="cs"/>
          <w:sz w:val="32"/>
          <w:szCs w:val="32"/>
          <w:rtl/>
          <w:lang w:eastAsia="fr-FR"/>
        </w:rPr>
        <w:t>الاعتبار</w:t>
      </w:r>
      <w:r w:rsidRPr="006B21C6">
        <w:rPr>
          <w:rFonts w:ascii="Simplified Arabic" w:eastAsia="Times New Roman" w:hAnsi="Simplified Arabic" w:cs="Simplified Arabic"/>
          <w:sz w:val="32"/>
          <w:szCs w:val="32"/>
          <w:rtl/>
          <w:lang w:eastAsia="fr-FR"/>
        </w:rPr>
        <w:t xml:space="preserve"> مواردها المتوفرة</w:t>
      </w:r>
      <w:r w:rsidRPr="006B21C6">
        <w:rPr>
          <w:rFonts w:ascii="Simplified Arabic" w:eastAsia="Times New Roman" w:hAnsi="Simplified Arabic" w:cs="Simplified Arabic" w:hint="cs"/>
          <w:sz w:val="32"/>
          <w:szCs w:val="32"/>
          <w:rtl/>
          <w:lang w:eastAsia="fr-FR"/>
        </w:rPr>
        <w:t>،</w:t>
      </w:r>
      <w:r w:rsidRPr="006B21C6">
        <w:rPr>
          <w:rFonts w:ascii="Simplified Arabic" w:eastAsia="Times New Roman" w:hAnsi="Simplified Arabic" w:cs="Simplified Arabic"/>
          <w:sz w:val="32"/>
          <w:szCs w:val="32"/>
          <w:rtl/>
          <w:lang w:eastAsia="fr-FR"/>
        </w:rPr>
        <w:t xml:space="preserve"> تنتقل </w:t>
      </w:r>
      <w:r w:rsidRPr="006B21C6">
        <w:rPr>
          <w:rFonts w:ascii="Simplified Arabic" w:eastAsia="Times New Roman" w:hAnsi="Simplified Arabic" w:cs="Simplified Arabic" w:hint="cs"/>
          <w:sz w:val="32"/>
          <w:szCs w:val="32"/>
          <w:rtl/>
          <w:lang w:eastAsia="fr-FR"/>
        </w:rPr>
        <w:t>المؤسسة</w:t>
      </w:r>
      <w:r w:rsidRPr="006B21C6">
        <w:rPr>
          <w:rFonts w:ascii="Simplified Arabic" w:eastAsia="Times New Roman" w:hAnsi="Simplified Arabic" w:cs="Simplified Arabic"/>
          <w:sz w:val="32"/>
          <w:szCs w:val="32"/>
          <w:rtl/>
          <w:lang w:eastAsia="fr-FR"/>
        </w:rPr>
        <w:t xml:space="preserve"> من مرحلة جمع </w:t>
      </w:r>
      <w:r w:rsidRPr="006B21C6">
        <w:rPr>
          <w:rFonts w:ascii="Simplified Arabic" w:eastAsia="Times New Roman" w:hAnsi="Simplified Arabic" w:cs="Simplified Arabic" w:hint="cs"/>
          <w:sz w:val="32"/>
          <w:szCs w:val="32"/>
          <w:rtl/>
          <w:lang w:eastAsia="fr-FR"/>
        </w:rPr>
        <w:t>المعلومات إلى</w:t>
      </w:r>
      <w:r w:rsidRPr="006B21C6">
        <w:rPr>
          <w:rFonts w:ascii="Simplified Arabic" w:eastAsia="Times New Roman" w:hAnsi="Simplified Arabic" w:cs="Simplified Arabic"/>
          <w:sz w:val="32"/>
          <w:szCs w:val="32"/>
          <w:rtl/>
          <w:lang w:eastAsia="fr-FR"/>
        </w:rPr>
        <w:t xml:space="preserve"> مرحلة الأنشطة </w:t>
      </w:r>
      <w:r w:rsidRPr="006B21C6">
        <w:rPr>
          <w:rFonts w:ascii="Simplified Arabic" w:eastAsia="Times New Roman" w:hAnsi="Simplified Arabic" w:cs="Simplified Arabic" w:hint="cs"/>
          <w:sz w:val="32"/>
          <w:szCs w:val="32"/>
          <w:rtl/>
          <w:lang w:eastAsia="fr-FR"/>
        </w:rPr>
        <w:t>واتخاذ</w:t>
      </w:r>
      <w:r w:rsidRPr="006B21C6">
        <w:rPr>
          <w:rFonts w:ascii="Simplified Arabic" w:eastAsia="Times New Roman" w:hAnsi="Simplified Arabic" w:cs="Simplified Arabic"/>
          <w:sz w:val="32"/>
          <w:szCs w:val="32"/>
          <w:rtl/>
          <w:lang w:eastAsia="fr-FR"/>
        </w:rPr>
        <w:t xml:space="preserve"> القرارات</w:t>
      </w:r>
      <w:r w:rsidRPr="006B21C6">
        <w:rPr>
          <w:rFonts w:ascii="Simplified Arabic" w:eastAsia="Times New Roman" w:hAnsi="Simplified Arabic" w:cs="Simplified Arabic" w:hint="cs"/>
          <w:sz w:val="32"/>
          <w:szCs w:val="32"/>
          <w:rtl/>
          <w:lang w:eastAsia="fr-FR"/>
        </w:rPr>
        <w:t>،</w:t>
      </w:r>
      <w:r w:rsidRPr="006B21C6">
        <w:rPr>
          <w:rFonts w:ascii="Simplified Arabic" w:eastAsia="Times New Roman" w:hAnsi="Simplified Arabic" w:cs="Simplified Arabic"/>
          <w:sz w:val="32"/>
          <w:szCs w:val="32"/>
          <w:rtl/>
          <w:lang w:eastAsia="fr-FR"/>
        </w:rPr>
        <w:t xml:space="preserve"> أي تصميم </w:t>
      </w:r>
      <w:r w:rsidRPr="006B21C6">
        <w:rPr>
          <w:rFonts w:ascii="Simplified Arabic" w:eastAsia="Times New Roman" w:hAnsi="Simplified Arabic" w:cs="Simplified Arabic" w:hint="cs"/>
          <w:sz w:val="32"/>
          <w:szCs w:val="32"/>
          <w:rtl/>
          <w:lang w:eastAsia="fr-FR"/>
        </w:rPr>
        <w:t>الاستراتيجية</w:t>
      </w:r>
      <w:r w:rsidRPr="006B21C6">
        <w:rPr>
          <w:rFonts w:ascii="Simplified Arabic" w:eastAsia="Times New Roman" w:hAnsi="Simplified Arabic" w:cs="Simplified Arabic"/>
          <w:sz w:val="32"/>
          <w:szCs w:val="32"/>
          <w:rtl/>
          <w:lang w:eastAsia="fr-FR"/>
        </w:rPr>
        <w:t xml:space="preserve"> التي تتجسد في</w:t>
      </w:r>
      <w:r w:rsidRPr="006B21C6">
        <w:rPr>
          <w:rFonts w:ascii="Simplified Arabic" w:eastAsia="Times New Roman" w:hAnsi="Simplified Arabic" w:cs="Simplified Arabic" w:hint="cs"/>
          <w:sz w:val="32"/>
          <w:szCs w:val="32"/>
          <w:rtl/>
          <w:lang w:eastAsia="fr-FR"/>
        </w:rPr>
        <w:t>3</w:t>
      </w:r>
      <w:r w:rsidRPr="006B21C6">
        <w:rPr>
          <w:rFonts w:ascii="Simplified Arabic" w:eastAsia="Times New Roman" w:hAnsi="Simplified Arabic" w:cs="Simplified Arabic"/>
          <w:sz w:val="32"/>
          <w:szCs w:val="32"/>
          <w:rtl/>
          <w:lang w:eastAsia="fr-FR"/>
        </w:rPr>
        <w:t xml:space="preserve"> محطات رئيسية وهي:</w:t>
      </w:r>
    </w:p>
    <w:p w:rsidR="00152FE9" w:rsidRDefault="006B21C6" w:rsidP="00152FE9">
      <w:pPr>
        <w:shd w:val="clear" w:color="auto" w:fill="FFFFFF"/>
        <w:bidi/>
        <w:spacing w:line="240" w:lineRule="auto"/>
        <w:jc w:val="both"/>
        <w:rPr>
          <w:rFonts w:ascii="Tajawal" w:eastAsia="Times New Roman" w:hAnsi="Tajawal" w:cs="Times New Roman"/>
          <w:sz w:val="27"/>
          <w:szCs w:val="27"/>
          <w:rtl/>
          <w:lang w:eastAsia="fr-FR"/>
        </w:rPr>
      </w:pPr>
      <w:r w:rsidRPr="006B21C6">
        <w:rPr>
          <w:rFonts w:ascii="Simplified Arabic" w:eastAsia="Times New Roman" w:hAnsi="Simplified Arabic" w:cs="Simplified Arabic"/>
          <w:b/>
          <w:bCs/>
          <w:sz w:val="32"/>
          <w:szCs w:val="32"/>
          <w:rtl/>
          <w:lang w:eastAsia="fr-FR"/>
        </w:rPr>
        <w:t>القيام بتجزئة السوق</w:t>
      </w:r>
      <w:r w:rsidRPr="006B21C6">
        <w:rPr>
          <w:rFonts w:ascii="Simplified Arabic" w:eastAsia="Times New Roman" w:hAnsi="Simplified Arabic" w:cs="Simplified Arabic"/>
          <w:sz w:val="32"/>
          <w:szCs w:val="32"/>
          <w:rtl/>
          <w:lang w:eastAsia="fr-FR"/>
        </w:rPr>
        <w:t xml:space="preserve"> أي تقسيمه لجماعات جزئية متجانسة </w:t>
      </w:r>
      <w:proofErr w:type="spellStart"/>
      <w:r w:rsidRPr="006B21C6">
        <w:rPr>
          <w:rFonts w:ascii="Simplified Arabic" w:eastAsia="Times New Roman" w:hAnsi="Simplified Arabic" w:cs="Simplified Arabic"/>
          <w:sz w:val="32"/>
          <w:szCs w:val="32"/>
          <w:rtl/>
          <w:lang w:eastAsia="fr-FR"/>
        </w:rPr>
        <w:t>بناءا</w:t>
      </w:r>
      <w:proofErr w:type="spellEnd"/>
      <w:r w:rsidRPr="006B21C6">
        <w:rPr>
          <w:rFonts w:ascii="Simplified Arabic" w:eastAsia="Times New Roman" w:hAnsi="Simplified Arabic" w:cs="Simplified Arabic"/>
          <w:sz w:val="32"/>
          <w:szCs w:val="32"/>
          <w:rtl/>
          <w:lang w:eastAsia="fr-FR"/>
        </w:rPr>
        <w:t xml:space="preserve"> على معايير </w:t>
      </w:r>
      <w:proofErr w:type="gramStart"/>
      <w:r w:rsidRPr="006B21C6">
        <w:rPr>
          <w:rFonts w:ascii="Simplified Arabic" w:eastAsia="Times New Roman" w:hAnsi="Simplified Arabic" w:cs="Simplified Arabic"/>
          <w:sz w:val="32"/>
          <w:szCs w:val="32"/>
          <w:rtl/>
          <w:lang w:eastAsia="fr-FR"/>
        </w:rPr>
        <w:t>محددة  وبعدها</w:t>
      </w:r>
      <w:proofErr w:type="gramEnd"/>
      <w:r w:rsidRPr="006B21C6">
        <w:rPr>
          <w:rFonts w:ascii="Simplified Arabic" w:eastAsia="Times New Roman" w:hAnsi="Simplified Arabic" w:cs="Simplified Arabic"/>
          <w:sz w:val="32"/>
          <w:szCs w:val="32"/>
          <w:rtl/>
          <w:lang w:eastAsia="fr-FR"/>
        </w:rPr>
        <w:t xml:space="preserve"> القيام </w:t>
      </w:r>
      <w:r w:rsidRPr="006B21C6">
        <w:rPr>
          <w:rFonts w:ascii="Simplified Arabic" w:eastAsia="Times New Roman" w:hAnsi="Simplified Arabic" w:cs="Simplified Arabic"/>
          <w:b/>
          <w:bCs/>
          <w:sz w:val="32"/>
          <w:szCs w:val="32"/>
          <w:rtl/>
          <w:lang w:eastAsia="fr-FR"/>
        </w:rPr>
        <w:t>ببناء نموذج تفسيري لسلوك</w:t>
      </w:r>
      <w:r w:rsidRPr="006B21C6">
        <w:rPr>
          <w:rFonts w:ascii="Simplified Arabic" w:eastAsia="Times New Roman" w:hAnsi="Simplified Arabic" w:cs="Simplified Arabic"/>
          <w:sz w:val="32"/>
          <w:szCs w:val="32"/>
          <w:rtl/>
          <w:lang w:eastAsia="fr-FR"/>
        </w:rPr>
        <w:t xml:space="preserve"> كل جماعة جزئية </w:t>
      </w:r>
      <w:r w:rsidRPr="006B21C6">
        <w:rPr>
          <w:rFonts w:ascii="Simplified Arabic" w:eastAsia="Times New Roman" w:hAnsi="Simplified Arabic" w:cs="Simplified Arabic" w:hint="cs"/>
          <w:sz w:val="32"/>
          <w:szCs w:val="32"/>
          <w:rtl/>
          <w:lang w:eastAsia="fr-FR"/>
        </w:rPr>
        <w:t xml:space="preserve">، </w:t>
      </w:r>
      <w:r w:rsidRPr="006B21C6">
        <w:rPr>
          <w:rFonts w:ascii="Simplified Arabic" w:eastAsia="Times New Roman" w:hAnsi="Simplified Arabic" w:cs="Simplified Arabic"/>
          <w:sz w:val="32"/>
          <w:szCs w:val="32"/>
          <w:rtl/>
          <w:lang w:eastAsia="fr-FR"/>
        </w:rPr>
        <w:t xml:space="preserve">في المرحلة الموالية يقوم المسوقون </w:t>
      </w:r>
      <w:r w:rsidRPr="006B21C6">
        <w:rPr>
          <w:rFonts w:ascii="Simplified Arabic" w:eastAsia="Times New Roman" w:hAnsi="Simplified Arabic" w:cs="Simplified Arabic"/>
          <w:b/>
          <w:bCs/>
          <w:sz w:val="32"/>
          <w:szCs w:val="32"/>
          <w:rtl/>
          <w:lang w:eastAsia="fr-FR"/>
        </w:rPr>
        <w:t>بتحديد الجماعات المستهدفة أو الدريئة</w:t>
      </w:r>
      <w:r w:rsidRPr="006B21C6">
        <w:rPr>
          <w:rFonts w:ascii="Simplified Arabic" w:eastAsia="Times New Roman" w:hAnsi="Simplified Arabic" w:cs="Simplified Arabic"/>
          <w:sz w:val="32"/>
          <w:szCs w:val="32"/>
          <w:rtl/>
          <w:lang w:eastAsia="fr-FR"/>
        </w:rPr>
        <w:t xml:space="preserve">  </w:t>
      </w:r>
      <w:r w:rsidRPr="006B21C6">
        <w:rPr>
          <w:rFonts w:ascii="Simplified Arabic" w:eastAsia="Times New Roman" w:hAnsi="Simplified Arabic" w:cs="Simplified Arabic" w:hint="cs"/>
          <w:sz w:val="32"/>
          <w:szCs w:val="32"/>
          <w:rtl/>
          <w:lang w:eastAsia="fr-FR"/>
        </w:rPr>
        <w:t>واختيار</w:t>
      </w:r>
      <w:r w:rsidRPr="006B21C6">
        <w:rPr>
          <w:rFonts w:ascii="Simplified Arabic" w:eastAsia="Times New Roman" w:hAnsi="Simplified Arabic" w:cs="Simplified Arabic"/>
          <w:sz w:val="32"/>
          <w:szCs w:val="32"/>
          <w:rtl/>
          <w:lang w:eastAsia="fr-FR"/>
        </w:rPr>
        <w:t xml:space="preserve"> الجزء الذي ستركز عليه المؤسسة</w:t>
      </w:r>
      <w:r w:rsidRPr="006B21C6">
        <w:rPr>
          <w:rFonts w:ascii="Simplified Arabic" w:eastAsia="Times New Roman" w:hAnsi="Simplified Arabic" w:cs="Simplified Arabic" w:hint="cs"/>
          <w:sz w:val="32"/>
          <w:szCs w:val="32"/>
          <w:rtl/>
          <w:lang w:eastAsia="fr-FR"/>
        </w:rPr>
        <w:t>،</w:t>
      </w:r>
      <w:r w:rsidRPr="006B21C6">
        <w:rPr>
          <w:rFonts w:ascii="Simplified Arabic" w:eastAsia="Times New Roman" w:hAnsi="Simplified Arabic" w:cs="Simplified Arabic"/>
          <w:sz w:val="32"/>
          <w:szCs w:val="32"/>
          <w:rtl/>
          <w:lang w:eastAsia="fr-FR"/>
        </w:rPr>
        <w:t xml:space="preserve"> وكذلك تصنيف الأهداف الإجرائية  لكل جزء بعدها نصل إلى المرحلة الأخيرة في بناء </w:t>
      </w:r>
      <w:r w:rsidRPr="006B21C6">
        <w:rPr>
          <w:rFonts w:ascii="Simplified Arabic" w:eastAsia="Times New Roman" w:hAnsi="Simplified Arabic" w:cs="Simplified Arabic" w:hint="cs"/>
          <w:sz w:val="32"/>
          <w:szCs w:val="32"/>
          <w:rtl/>
          <w:lang w:eastAsia="fr-FR"/>
        </w:rPr>
        <w:t>الاستراتيجية</w:t>
      </w:r>
      <w:r w:rsidRPr="006B21C6">
        <w:rPr>
          <w:rFonts w:ascii="Simplified Arabic" w:eastAsia="Times New Roman" w:hAnsi="Simplified Arabic" w:cs="Simplified Arabic"/>
          <w:sz w:val="32"/>
          <w:szCs w:val="32"/>
          <w:rtl/>
          <w:lang w:eastAsia="fr-FR"/>
        </w:rPr>
        <w:t xml:space="preserve"> التسويقية </w:t>
      </w:r>
      <w:r w:rsidRPr="006B21C6">
        <w:rPr>
          <w:rFonts w:ascii="Simplified Arabic" w:eastAsia="Times New Roman" w:hAnsi="Simplified Arabic" w:cs="Simplified Arabic" w:hint="cs"/>
          <w:sz w:val="32"/>
          <w:szCs w:val="32"/>
          <w:rtl/>
          <w:lang w:eastAsia="fr-FR"/>
        </w:rPr>
        <w:t>،</w:t>
      </w:r>
      <w:r w:rsidRPr="006B21C6">
        <w:rPr>
          <w:rFonts w:ascii="Simplified Arabic" w:eastAsia="Times New Roman" w:hAnsi="Simplified Arabic" w:cs="Simplified Arabic"/>
          <w:sz w:val="32"/>
          <w:szCs w:val="32"/>
          <w:rtl/>
          <w:lang w:eastAsia="fr-FR"/>
        </w:rPr>
        <w:t xml:space="preserve"> وهي </w:t>
      </w:r>
      <w:r w:rsidRPr="006B21C6">
        <w:rPr>
          <w:rFonts w:ascii="Simplified Arabic" w:eastAsia="Times New Roman" w:hAnsi="Simplified Arabic" w:cs="Simplified Arabic" w:hint="cs"/>
          <w:sz w:val="32"/>
          <w:szCs w:val="32"/>
          <w:rtl/>
          <w:lang w:eastAsia="fr-FR"/>
        </w:rPr>
        <w:t>اختيار</w:t>
      </w:r>
      <w:r w:rsidRPr="006B21C6">
        <w:rPr>
          <w:rFonts w:ascii="Simplified Arabic" w:eastAsia="Times New Roman" w:hAnsi="Simplified Arabic" w:cs="Simplified Arabic"/>
          <w:sz w:val="32"/>
          <w:szCs w:val="32"/>
          <w:rtl/>
          <w:lang w:eastAsia="fr-FR"/>
        </w:rPr>
        <w:t xml:space="preserve"> التموضع  أي تصور  الطريقة التي سيتم بها  تقديم العرض المقترح </w:t>
      </w:r>
      <w:r w:rsidR="00152FE9">
        <w:rPr>
          <w:rFonts w:ascii="Simplified Arabic" w:eastAsia="Times New Roman" w:hAnsi="Simplified Arabic" w:cs="Simplified Arabic" w:hint="cs"/>
          <w:sz w:val="32"/>
          <w:szCs w:val="32"/>
          <w:rtl/>
          <w:lang w:eastAsia="fr-FR"/>
        </w:rPr>
        <w:t>ا</w:t>
      </w:r>
      <w:r w:rsidRPr="006B21C6">
        <w:rPr>
          <w:rFonts w:ascii="Simplified Arabic" w:eastAsia="Times New Roman" w:hAnsi="Simplified Arabic" w:cs="Simplified Arabic"/>
          <w:sz w:val="32"/>
          <w:szCs w:val="32"/>
          <w:rtl/>
          <w:lang w:eastAsia="fr-FR"/>
        </w:rPr>
        <w:t>لجماعة المستهدفة في مواجهة المنافسة وتطوير المزيج التسويقي الملائم</w:t>
      </w:r>
      <w:r w:rsidRPr="006B21C6">
        <w:rPr>
          <w:rFonts w:ascii="Simplified Arabic" w:eastAsia="Times New Roman" w:hAnsi="Simplified Arabic" w:cs="Simplified Arabic" w:hint="cs"/>
          <w:sz w:val="32"/>
          <w:szCs w:val="32"/>
          <w:rtl/>
          <w:lang w:eastAsia="fr-FR"/>
        </w:rPr>
        <w:t>.</w:t>
      </w:r>
      <w:r w:rsidRPr="006B21C6">
        <w:rPr>
          <w:rFonts w:ascii="Simplified Arabic" w:eastAsia="Times New Roman" w:hAnsi="Simplified Arabic" w:cs="Simplified Arabic"/>
          <w:sz w:val="32"/>
          <w:szCs w:val="32"/>
          <w:rtl/>
          <w:lang w:eastAsia="fr-FR"/>
        </w:rPr>
        <w:t xml:space="preserve"> </w:t>
      </w:r>
      <w:r w:rsidRPr="006B21C6">
        <w:rPr>
          <w:rFonts w:ascii="Tajawal" w:eastAsia="Times New Roman" w:hAnsi="Tajawal" w:cs="Times New Roman"/>
          <w:sz w:val="27"/>
          <w:szCs w:val="27"/>
          <w:vertAlign w:val="superscript"/>
          <w:rtl/>
          <w:lang w:eastAsia="fr-FR"/>
        </w:rPr>
        <w:footnoteReference w:id="7"/>
      </w:r>
    </w:p>
    <w:sectPr w:rsidR="00152F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34A" w:rsidRDefault="0085334A" w:rsidP="006B21C6">
      <w:pPr>
        <w:spacing w:after="0" w:line="240" w:lineRule="auto"/>
      </w:pPr>
      <w:r>
        <w:separator/>
      </w:r>
    </w:p>
  </w:endnote>
  <w:endnote w:type="continuationSeparator" w:id="0">
    <w:p w:rsidR="0085334A" w:rsidRDefault="0085334A" w:rsidP="006B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jawal">
    <w:altName w:val="MV Bol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34A" w:rsidRDefault="0085334A" w:rsidP="006B21C6">
      <w:pPr>
        <w:spacing w:after="0" w:line="240" w:lineRule="auto"/>
      </w:pPr>
      <w:r>
        <w:separator/>
      </w:r>
    </w:p>
  </w:footnote>
  <w:footnote w:type="continuationSeparator" w:id="0">
    <w:p w:rsidR="0085334A" w:rsidRDefault="0085334A" w:rsidP="006B21C6">
      <w:pPr>
        <w:spacing w:after="0" w:line="240" w:lineRule="auto"/>
      </w:pPr>
      <w:r>
        <w:continuationSeparator/>
      </w:r>
    </w:p>
  </w:footnote>
  <w:footnote w:id="1">
    <w:p w:rsidR="00E21E45" w:rsidRPr="00997A74" w:rsidRDefault="00E21E45" w:rsidP="006B21C6">
      <w:pPr>
        <w:tabs>
          <w:tab w:val="left" w:pos="142"/>
        </w:tabs>
        <w:spacing w:after="0" w:line="240" w:lineRule="auto"/>
        <w:ind w:left="142" w:right="283" w:hanging="142"/>
        <w:outlineLvl w:val="0"/>
        <w:rPr>
          <w:rFonts w:asciiTheme="majorBidi" w:eastAsia="Times New Roman" w:hAnsiTheme="majorBidi" w:cstheme="majorBidi"/>
          <w:spacing w:val="-2"/>
          <w:kern w:val="36"/>
          <w:lang w:eastAsia="fr-FR"/>
        </w:rPr>
      </w:pPr>
      <w:r w:rsidRPr="00997A74">
        <w:rPr>
          <w:rStyle w:val="Appelnotedebasdep"/>
          <w:rFonts w:asciiTheme="majorBidi" w:hAnsiTheme="majorBidi" w:cstheme="majorBidi"/>
        </w:rPr>
        <w:footnoteRef/>
      </w:r>
      <w:r w:rsidRPr="00997A74">
        <w:rPr>
          <w:rFonts w:asciiTheme="majorBidi" w:hAnsiTheme="majorBidi" w:cstheme="majorBidi"/>
        </w:rPr>
        <w:t xml:space="preserve"> </w:t>
      </w:r>
      <w:proofErr w:type="spellStart"/>
      <w:r w:rsidRPr="00997A74">
        <w:rPr>
          <w:rFonts w:asciiTheme="majorBidi" w:hAnsiTheme="majorBidi" w:cstheme="majorBidi"/>
        </w:rPr>
        <w:t>Quantilope</w:t>
      </w:r>
      <w:proofErr w:type="spellEnd"/>
      <w:r w:rsidRPr="00997A74">
        <w:rPr>
          <w:rFonts w:asciiTheme="majorBidi" w:hAnsiTheme="majorBidi" w:cstheme="majorBidi"/>
        </w:rPr>
        <w:t xml:space="preserve"> BLOG </w:t>
      </w:r>
      <w:proofErr w:type="gramStart"/>
      <w:r w:rsidRPr="00997A74">
        <w:rPr>
          <w:rFonts w:asciiTheme="majorBidi" w:hAnsiTheme="majorBidi" w:cstheme="majorBidi"/>
        </w:rPr>
        <w:t xml:space="preserve">; </w:t>
      </w:r>
      <w:r w:rsidRPr="00997A74">
        <w:rPr>
          <w:rFonts w:asciiTheme="majorBidi" w:eastAsia="Times New Roman" w:hAnsiTheme="majorBidi" w:cstheme="majorBidi"/>
          <w:spacing w:val="-2"/>
          <w:kern w:val="36"/>
          <w:rtl/>
          <w:lang w:eastAsia="fr-FR"/>
        </w:rPr>
        <w:t xml:space="preserve"> </w:t>
      </w:r>
      <w:proofErr w:type="spellStart"/>
      <w:r w:rsidRPr="00997A74">
        <w:rPr>
          <w:rFonts w:asciiTheme="majorBidi" w:eastAsia="Times New Roman" w:hAnsiTheme="majorBidi" w:cstheme="majorBidi"/>
          <w:spacing w:val="-2"/>
          <w:kern w:val="36"/>
          <w:lang w:eastAsia="fr-FR"/>
        </w:rPr>
        <w:t>Market</w:t>
      </w:r>
      <w:proofErr w:type="spellEnd"/>
      <w:proofErr w:type="gramEnd"/>
      <w:r w:rsidRPr="00997A74">
        <w:rPr>
          <w:rFonts w:asciiTheme="majorBidi" w:eastAsia="Times New Roman" w:hAnsiTheme="majorBidi" w:cstheme="majorBidi"/>
          <w:spacing w:val="-2"/>
          <w:kern w:val="36"/>
          <w:lang w:eastAsia="fr-FR"/>
        </w:rPr>
        <w:t xml:space="preserve"> </w:t>
      </w:r>
      <w:proofErr w:type="spellStart"/>
      <w:r w:rsidRPr="00997A74">
        <w:rPr>
          <w:rFonts w:asciiTheme="majorBidi" w:eastAsia="Times New Roman" w:hAnsiTheme="majorBidi" w:cstheme="majorBidi"/>
          <w:spacing w:val="-2"/>
          <w:kern w:val="36"/>
          <w:lang w:eastAsia="fr-FR"/>
        </w:rPr>
        <w:t>Research</w:t>
      </w:r>
      <w:proofErr w:type="spellEnd"/>
      <w:r w:rsidRPr="00997A74">
        <w:rPr>
          <w:rFonts w:asciiTheme="majorBidi" w:eastAsia="Times New Roman" w:hAnsiTheme="majorBidi" w:cstheme="majorBidi"/>
          <w:spacing w:val="-2"/>
          <w:kern w:val="36"/>
          <w:lang w:eastAsia="fr-FR"/>
        </w:rPr>
        <w:t xml:space="preserve"> </w:t>
      </w:r>
      <w:proofErr w:type="spellStart"/>
      <w:r w:rsidRPr="00997A74">
        <w:rPr>
          <w:rFonts w:asciiTheme="majorBidi" w:eastAsia="Times New Roman" w:hAnsiTheme="majorBidi" w:cstheme="majorBidi"/>
          <w:spacing w:val="-2"/>
          <w:kern w:val="36"/>
          <w:lang w:eastAsia="fr-FR"/>
        </w:rPr>
        <w:t>Process</w:t>
      </w:r>
      <w:proofErr w:type="spellEnd"/>
      <w:r w:rsidRPr="00997A74">
        <w:rPr>
          <w:rFonts w:asciiTheme="majorBidi" w:eastAsia="Times New Roman" w:hAnsiTheme="majorBidi" w:cstheme="majorBidi"/>
          <w:spacing w:val="-2"/>
          <w:kern w:val="36"/>
          <w:lang w:eastAsia="fr-FR"/>
        </w:rPr>
        <w:t xml:space="preserve">: Six </w:t>
      </w:r>
      <w:proofErr w:type="spellStart"/>
      <w:r w:rsidRPr="00997A74">
        <w:rPr>
          <w:rFonts w:asciiTheme="majorBidi" w:eastAsia="Times New Roman" w:hAnsiTheme="majorBidi" w:cstheme="majorBidi"/>
          <w:spacing w:val="-2"/>
          <w:kern w:val="36"/>
          <w:lang w:eastAsia="fr-FR"/>
        </w:rPr>
        <w:t>Steps</w:t>
      </w:r>
      <w:proofErr w:type="spellEnd"/>
      <w:r w:rsidRPr="00997A74">
        <w:rPr>
          <w:rFonts w:asciiTheme="majorBidi" w:eastAsia="Times New Roman" w:hAnsiTheme="majorBidi" w:cstheme="majorBidi"/>
          <w:spacing w:val="-2"/>
          <w:kern w:val="36"/>
          <w:lang w:eastAsia="fr-FR"/>
        </w:rPr>
        <w:t xml:space="preserve"> to </w:t>
      </w:r>
      <w:proofErr w:type="spellStart"/>
      <w:r w:rsidRPr="00997A74">
        <w:rPr>
          <w:rFonts w:asciiTheme="majorBidi" w:eastAsia="Times New Roman" w:hAnsiTheme="majorBidi" w:cstheme="majorBidi"/>
          <w:spacing w:val="-2"/>
          <w:kern w:val="36"/>
          <w:lang w:eastAsia="fr-FR"/>
        </w:rPr>
        <w:t>Follow</w:t>
      </w:r>
      <w:proofErr w:type="spellEnd"/>
      <w:r w:rsidRPr="00997A74">
        <w:rPr>
          <w:rFonts w:asciiTheme="majorBidi" w:eastAsia="Times New Roman" w:hAnsiTheme="majorBidi" w:cstheme="majorBidi"/>
          <w:spacing w:val="-2"/>
          <w:kern w:val="36"/>
          <w:lang w:eastAsia="fr-FR"/>
        </w:rPr>
        <w:t xml:space="preserve">, </w:t>
      </w:r>
      <w:proofErr w:type="spellStart"/>
      <w:r w:rsidRPr="00997A74">
        <w:rPr>
          <w:rFonts w:asciiTheme="majorBidi" w:eastAsia="Times New Roman" w:hAnsiTheme="majorBidi" w:cstheme="majorBidi"/>
          <w:spacing w:val="-2"/>
          <w:kern w:val="36"/>
          <w:lang w:eastAsia="fr-FR"/>
        </w:rPr>
        <w:t>pablished</w:t>
      </w:r>
      <w:proofErr w:type="spellEnd"/>
      <w:r w:rsidRPr="00997A74">
        <w:rPr>
          <w:rFonts w:asciiTheme="majorBidi" w:eastAsia="Times New Roman" w:hAnsiTheme="majorBidi" w:cstheme="majorBidi"/>
          <w:spacing w:val="-2"/>
          <w:kern w:val="36"/>
          <w:lang w:eastAsia="fr-FR"/>
        </w:rPr>
        <w:t xml:space="preserve"> at the site web :</w:t>
      </w:r>
    </w:p>
    <w:p w:rsidR="00E21E45" w:rsidRPr="00141A51" w:rsidRDefault="0085334A" w:rsidP="006B21C6">
      <w:pPr>
        <w:pStyle w:val="NormalWeb"/>
        <w:bidi/>
        <w:spacing w:after="0" w:line="276" w:lineRule="auto"/>
        <w:jc w:val="right"/>
        <w:rPr>
          <w:rFonts w:ascii="Helvetica" w:hAnsi="Helvetica" w:cs="Helvetica"/>
          <w:color w:val="3C4043"/>
        </w:rPr>
      </w:pPr>
      <w:hyperlink r:id="rId1" w:anchor=":~:text" w:history="1">
        <w:r w:rsidR="00E21E45" w:rsidRPr="00997A74">
          <w:rPr>
            <w:rStyle w:val="Lienhypertexte"/>
            <w:rFonts w:asciiTheme="majorBidi" w:hAnsiTheme="majorBidi" w:cstheme="majorBidi"/>
            <w:sz w:val="22"/>
            <w:szCs w:val="22"/>
          </w:rPr>
          <w:t>https://www.quantilope.com/resources/glossary-market-research-six-steps-to-follow#:~:text</w:t>
        </w:r>
      </w:hyperlink>
      <w:r w:rsidR="00E21E45" w:rsidRPr="00997A74">
        <w:rPr>
          <w:rFonts w:asciiTheme="majorBidi" w:hAnsiTheme="majorBidi" w:cstheme="majorBidi"/>
          <w:sz w:val="22"/>
          <w:szCs w:val="22"/>
        </w:rPr>
        <w:t>, date 30-9-2024</w:t>
      </w:r>
    </w:p>
  </w:footnote>
  <w:footnote w:id="2">
    <w:p w:rsidR="00E21E45" w:rsidRPr="00997A74" w:rsidRDefault="00E21E45" w:rsidP="006B21C6">
      <w:pPr>
        <w:pStyle w:val="Notedebasdepage"/>
        <w:bidi/>
        <w:rPr>
          <w:rFonts w:asciiTheme="minorBidi" w:hAnsiTheme="minorBidi"/>
          <w:sz w:val="22"/>
          <w:szCs w:val="22"/>
          <w:rtl/>
          <w:lang w:bidi="ar-DZ"/>
        </w:rPr>
      </w:pPr>
      <w:r>
        <w:rPr>
          <w:rStyle w:val="Appelnotedebasdep"/>
        </w:rPr>
        <w:footnoteRef/>
      </w:r>
      <w:r>
        <w:rPr>
          <w:rFonts w:hint="cs"/>
          <w:rtl/>
        </w:rPr>
        <w:t>-</w:t>
      </w:r>
      <w:r>
        <w:t xml:space="preserve"> </w:t>
      </w:r>
      <w:r w:rsidRPr="00997A74">
        <w:rPr>
          <w:rFonts w:asciiTheme="minorBidi" w:hAnsiTheme="minorBidi"/>
          <w:sz w:val="22"/>
          <w:szCs w:val="22"/>
          <w:rtl/>
          <w:lang w:bidi="ar-DZ"/>
        </w:rPr>
        <w:t xml:space="preserve">عبد السلام أبو </w:t>
      </w:r>
      <w:proofErr w:type="gramStart"/>
      <w:r w:rsidRPr="00997A74">
        <w:rPr>
          <w:rFonts w:asciiTheme="minorBidi" w:hAnsiTheme="minorBidi"/>
          <w:sz w:val="22"/>
          <w:szCs w:val="22"/>
          <w:rtl/>
          <w:lang w:bidi="ar-DZ"/>
        </w:rPr>
        <w:t>قحف :</w:t>
      </w:r>
      <w:proofErr w:type="gramEnd"/>
      <w:r w:rsidRPr="00997A74">
        <w:rPr>
          <w:rFonts w:asciiTheme="minorBidi" w:hAnsiTheme="minorBidi"/>
          <w:sz w:val="22"/>
          <w:szCs w:val="22"/>
          <w:rtl/>
          <w:lang w:bidi="ar-DZ"/>
        </w:rPr>
        <w:t xml:space="preserve"> التسويق  بين النظرية والتطبيق، دار المعرفة الجامعية ، 2000، ص225</w:t>
      </w:r>
      <w:r>
        <w:rPr>
          <w:rFonts w:asciiTheme="minorBidi" w:hAnsiTheme="minorBidi" w:hint="cs"/>
          <w:sz w:val="22"/>
          <w:szCs w:val="22"/>
          <w:rtl/>
          <w:lang w:bidi="ar-DZ"/>
        </w:rPr>
        <w:t>.</w:t>
      </w:r>
    </w:p>
  </w:footnote>
  <w:footnote w:id="3">
    <w:p w:rsidR="00E21E45" w:rsidRPr="00997A74" w:rsidRDefault="00E21E45" w:rsidP="006B21C6">
      <w:pPr>
        <w:pStyle w:val="Notedebasdepage"/>
        <w:bidi/>
        <w:rPr>
          <w:rFonts w:asciiTheme="minorBidi" w:hAnsiTheme="minorBidi"/>
          <w:sz w:val="22"/>
          <w:szCs w:val="22"/>
          <w:rtl/>
          <w:lang w:bidi="ar-DZ"/>
        </w:rPr>
      </w:pPr>
      <w:r w:rsidRPr="00997A74">
        <w:rPr>
          <w:rStyle w:val="Appelnotedebasdep"/>
          <w:rFonts w:asciiTheme="minorBidi" w:hAnsiTheme="minorBidi"/>
          <w:sz w:val="22"/>
          <w:szCs w:val="22"/>
        </w:rPr>
        <w:footnoteRef/>
      </w:r>
      <w:r w:rsidRPr="00997A74">
        <w:rPr>
          <w:rFonts w:asciiTheme="minorBidi" w:hAnsiTheme="minorBidi"/>
          <w:sz w:val="22"/>
          <w:szCs w:val="22"/>
          <w:rtl/>
        </w:rPr>
        <w:t>-</w:t>
      </w:r>
      <w:r w:rsidRPr="00997A74">
        <w:rPr>
          <w:rFonts w:asciiTheme="minorBidi" w:hAnsiTheme="minorBidi"/>
          <w:sz w:val="22"/>
          <w:szCs w:val="22"/>
        </w:rPr>
        <w:t xml:space="preserve"> </w:t>
      </w:r>
      <w:r w:rsidRPr="00997A74">
        <w:rPr>
          <w:rFonts w:asciiTheme="minorBidi" w:hAnsiTheme="minorBidi"/>
          <w:sz w:val="22"/>
          <w:szCs w:val="22"/>
          <w:rtl/>
        </w:rPr>
        <w:t>ب</w:t>
      </w:r>
      <w:r w:rsidRPr="00997A74">
        <w:rPr>
          <w:rFonts w:asciiTheme="minorBidi" w:hAnsiTheme="minorBidi"/>
          <w:sz w:val="22"/>
          <w:szCs w:val="22"/>
          <w:rtl/>
          <w:lang w:bidi="ar-DZ"/>
        </w:rPr>
        <w:t xml:space="preserve">نت محمد فطومة: التسويق واستخدامه في الاتصال </w:t>
      </w:r>
      <w:proofErr w:type="gramStart"/>
      <w:r w:rsidRPr="00997A74">
        <w:rPr>
          <w:rFonts w:asciiTheme="minorBidi" w:hAnsiTheme="minorBidi"/>
          <w:sz w:val="22"/>
          <w:szCs w:val="22"/>
          <w:rtl/>
          <w:lang w:bidi="ar-DZ"/>
        </w:rPr>
        <w:t>الاجتماعي،  مذكرة</w:t>
      </w:r>
      <w:proofErr w:type="gramEnd"/>
      <w:r w:rsidRPr="00997A74">
        <w:rPr>
          <w:rFonts w:asciiTheme="minorBidi" w:hAnsiTheme="minorBidi"/>
          <w:sz w:val="22"/>
          <w:szCs w:val="22"/>
          <w:rtl/>
          <w:lang w:bidi="ar-DZ"/>
        </w:rPr>
        <w:t xml:space="preserve"> لنيل شهادة الماجستير في علوم الإعلام والاتصال،  جامعة الجزائر ، 2001ص 136</w:t>
      </w:r>
      <w:r>
        <w:rPr>
          <w:rFonts w:asciiTheme="minorBidi" w:hAnsiTheme="minorBidi" w:hint="cs"/>
          <w:sz w:val="22"/>
          <w:szCs w:val="22"/>
          <w:rtl/>
          <w:lang w:bidi="ar-DZ"/>
        </w:rPr>
        <w:t>.</w:t>
      </w:r>
    </w:p>
  </w:footnote>
  <w:footnote w:id="4">
    <w:p w:rsidR="00E21E45" w:rsidRPr="00997A74" w:rsidRDefault="00E21E45" w:rsidP="006B21C6">
      <w:pPr>
        <w:pStyle w:val="Notedebasdepage"/>
        <w:bidi/>
        <w:rPr>
          <w:rFonts w:asciiTheme="minorBidi" w:hAnsiTheme="minorBidi"/>
          <w:sz w:val="22"/>
          <w:szCs w:val="22"/>
          <w:rtl/>
          <w:lang w:bidi="ar-DZ"/>
        </w:rPr>
      </w:pPr>
      <w:r w:rsidRPr="00997A74">
        <w:rPr>
          <w:rStyle w:val="Appelnotedebasdep"/>
          <w:rFonts w:asciiTheme="minorBidi" w:hAnsiTheme="minorBidi"/>
          <w:sz w:val="22"/>
          <w:szCs w:val="22"/>
        </w:rPr>
        <w:footnoteRef/>
      </w:r>
      <w:r w:rsidRPr="00997A74">
        <w:rPr>
          <w:rFonts w:asciiTheme="minorBidi" w:hAnsiTheme="minorBidi"/>
          <w:sz w:val="22"/>
          <w:szCs w:val="22"/>
        </w:rPr>
        <w:t xml:space="preserve"> </w:t>
      </w:r>
      <w:r w:rsidRPr="00997A74">
        <w:rPr>
          <w:rFonts w:asciiTheme="minorBidi" w:hAnsiTheme="minorBidi"/>
          <w:sz w:val="22"/>
          <w:szCs w:val="22"/>
          <w:rtl/>
        </w:rPr>
        <w:t>-</w:t>
      </w:r>
      <w:r w:rsidRPr="00997A74">
        <w:rPr>
          <w:rFonts w:asciiTheme="minorBidi" w:hAnsiTheme="minorBidi"/>
          <w:sz w:val="22"/>
          <w:szCs w:val="22"/>
          <w:rtl/>
          <w:lang w:bidi="ar-DZ"/>
        </w:rPr>
        <w:t xml:space="preserve">عواج </w:t>
      </w:r>
      <w:proofErr w:type="gramStart"/>
      <w:r w:rsidRPr="00997A74">
        <w:rPr>
          <w:rFonts w:asciiTheme="minorBidi" w:hAnsiTheme="minorBidi"/>
          <w:sz w:val="22"/>
          <w:szCs w:val="22"/>
          <w:rtl/>
          <w:lang w:bidi="ar-DZ"/>
        </w:rPr>
        <w:t>وأخرون</w:t>
      </w:r>
      <w:proofErr w:type="gramEnd"/>
      <w:r w:rsidRPr="00997A74">
        <w:rPr>
          <w:rFonts w:asciiTheme="minorBidi" w:hAnsiTheme="minorBidi"/>
          <w:sz w:val="22"/>
          <w:szCs w:val="22"/>
          <w:rtl/>
          <w:lang w:bidi="ar-DZ"/>
        </w:rPr>
        <w:t>: مرجع سبق ذكره، ص114</w:t>
      </w:r>
    </w:p>
  </w:footnote>
  <w:footnote w:id="5">
    <w:p w:rsidR="00E21E45" w:rsidRPr="00244B23" w:rsidRDefault="00E21E45" w:rsidP="006B21C6">
      <w:pPr>
        <w:pStyle w:val="Notedebasdepage"/>
      </w:pPr>
      <w:r>
        <w:rPr>
          <w:rStyle w:val="Appelnotedebasdep"/>
        </w:rPr>
        <w:footnoteRef/>
      </w:r>
      <w:r>
        <w:rPr>
          <w:rFonts w:hint="cs"/>
          <w:rtl/>
        </w:rPr>
        <w:t>-</w:t>
      </w:r>
      <w:r>
        <w:t xml:space="preserve"> </w:t>
      </w:r>
      <w:proofErr w:type="spellStart"/>
      <w:r w:rsidRPr="00EC0DCC">
        <w:rPr>
          <w:rFonts w:ascii="Helvetica" w:hAnsi="Helvetica" w:cs="Helvetica"/>
          <w:color w:val="3C4043"/>
        </w:rPr>
        <w:t>Q</w:t>
      </w:r>
      <w:r w:rsidRPr="00EC0DCC">
        <w:rPr>
          <w:rFonts w:ascii="Helvetica" w:hAnsi="Helvetica" w:cs="Helvetica"/>
          <w:color w:val="3C4043"/>
          <w:sz w:val="22"/>
          <w:szCs w:val="22"/>
        </w:rPr>
        <w:t>uantilope</w:t>
      </w:r>
      <w:proofErr w:type="spellEnd"/>
      <w:r>
        <w:rPr>
          <w:rFonts w:ascii="Helvetica" w:hAnsi="Helvetica" w:cs="Helvetica"/>
          <w:color w:val="3C4043"/>
        </w:rPr>
        <w:t xml:space="preserve"> </w:t>
      </w:r>
      <w:r w:rsidRPr="00EC0DCC">
        <w:rPr>
          <w:rFonts w:ascii="Helvetica" w:hAnsi="Helvetica" w:cs="Helvetica"/>
          <w:color w:val="3C4043"/>
          <w:sz w:val="22"/>
          <w:szCs w:val="22"/>
        </w:rPr>
        <w:t>B</w:t>
      </w:r>
      <w:r>
        <w:rPr>
          <w:rFonts w:ascii="Helvetica" w:hAnsi="Helvetica" w:cs="Helvetica"/>
          <w:color w:val="3C4043"/>
          <w:sz w:val="22"/>
          <w:szCs w:val="22"/>
        </w:rPr>
        <w:t>LOG</w:t>
      </w:r>
      <w:r>
        <w:rPr>
          <w:rFonts w:ascii="Helvetica" w:hAnsi="Helvetica" w:cs="Helvetica"/>
          <w:color w:val="3C4043"/>
        </w:rPr>
        <w:t> </w:t>
      </w:r>
      <w:proofErr w:type="gramStart"/>
      <w:r>
        <w:rPr>
          <w:rFonts w:ascii="Helvetica" w:hAnsi="Helvetica" w:cs="Helvetica"/>
          <w:color w:val="3C4043"/>
        </w:rPr>
        <w:t>;</w:t>
      </w:r>
      <w:r w:rsidRPr="00EC0DCC">
        <w:rPr>
          <w:rFonts w:ascii="Helvetica" w:hAnsi="Helvetica" w:cs="Helvetica"/>
          <w:color w:val="3C4043"/>
          <w:sz w:val="22"/>
          <w:szCs w:val="22"/>
        </w:rPr>
        <w:t xml:space="preserve"> </w:t>
      </w:r>
      <w:r w:rsidRPr="00EC0DCC">
        <w:rPr>
          <w:rFonts w:ascii="Times New Roman" w:eastAsia="Times New Roman" w:hAnsi="Times New Roman" w:cs="Times New Roman" w:hint="cs"/>
          <w:b/>
          <w:bCs/>
          <w:color w:val="000000"/>
          <w:spacing w:val="-2"/>
          <w:kern w:val="36"/>
          <w:sz w:val="22"/>
          <w:szCs w:val="22"/>
          <w:rtl/>
          <w:lang w:eastAsia="fr-FR"/>
        </w:rPr>
        <w:t xml:space="preserve"> </w:t>
      </w:r>
      <w:proofErr w:type="spellStart"/>
      <w:r w:rsidRPr="00244B23">
        <w:rPr>
          <w:rFonts w:ascii="Times New Roman" w:eastAsia="Times New Roman" w:hAnsi="Times New Roman" w:cs="Times New Roman"/>
          <w:color w:val="000000"/>
          <w:spacing w:val="-2"/>
          <w:kern w:val="36"/>
          <w:sz w:val="22"/>
          <w:szCs w:val="22"/>
          <w:lang w:eastAsia="fr-FR"/>
        </w:rPr>
        <w:t>Market</w:t>
      </w:r>
      <w:proofErr w:type="spellEnd"/>
      <w:proofErr w:type="gramEnd"/>
      <w:r w:rsidRPr="00244B23">
        <w:rPr>
          <w:rFonts w:ascii="Times New Roman" w:eastAsia="Times New Roman" w:hAnsi="Times New Roman" w:cs="Times New Roman"/>
          <w:color w:val="000000"/>
          <w:spacing w:val="-2"/>
          <w:kern w:val="36"/>
          <w:sz w:val="22"/>
          <w:szCs w:val="22"/>
          <w:lang w:eastAsia="fr-FR"/>
        </w:rPr>
        <w:t xml:space="preserve"> </w:t>
      </w:r>
      <w:proofErr w:type="spellStart"/>
      <w:r w:rsidRPr="00244B23">
        <w:rPr>
          <w:rFonts w:ascii="Times New Roman" w:eastAsia="Times New Roman" w:hAnsi="Times New Roman" w:cs="Times New Roman"/>
          <w:color w:val="000000"/>
          <w:spacing w:val="-2"/>
          <w:kern w:val="36"/>
          <w:sz w:val="22"/>
          <w:szCs w:val="22"/>
          <w:lang w:eastAsia="fr-FR"/>
        </w:rPr>
        <w:t>Research</w:t>
      </w:r>
      <w:proofErr w:type="spellEnd"/>
      <w:r w:rsidRPr="00244B23">
        <w:rPr>
          <w:rFonts w:ascii="Times New Roman" w:eastAsia="Times New Roman" w:hAnsi="Times New Roman" w:cs="Times New Roman"/>
          <w:color w:val="000000"/>
          <w:spacing w:val="-2"/>
          <w:kern w:val="36"/>
          <w:sz w:val="22"/>
          <w:szCs w:val="22"/>
          <w:lang w:eastAsia="fr-FR"/>
        </w:rPr>
        <w:t xml:space="preserve"> </w:t>
      </w:r>
      <w:proofErr w:type="spellStart"/>
      <w:r w:rsidRPr="00244B23">
        <w:rPr>
          <w:rFonts w:ascii="Times New Roman" w:eastAsia="Times New Roman" w:hAnsi="Times New Roman" w:cs="Times New Roman"/>
          <w:color w:val="000000"/>
          <w:spacing w:val="-2"/>
          <w:kern w:val="36"/>
          <w:sz w:val="22"/>
          <w:szCs w:val="22"/>
          <w:lang w:eastAsia="fr-FR"/>
        </w:rPr>
        <w:t>Process</w:t>
      </w:r>
      <w:proofErr w:type="spellEnd"/>
      <w:r w:rsidRPr="00244B23">
        <w:rPr>
          <w:rFonts w:ascii="Times New Roman" w:eastAsia="Times New Roman" w:hAnsi="Times New Roman" w:cs="Times New Roman" w:hint="cs"/>
          <w:color w:val="000000"/>
          <w:spacing w:val="-2"/>
          <w:kern w:val="36"/>
          <w:sz w:val="22"/>
          <w:szCs w:val="22"/>
          <w:rtl/>
          <w:lang w:eastAsia="fr-FR"/>
        </w:rPr>
        <w:t>,</w:t>
      </w:r>
      <w:proofErr w:type="spellStart"/>
      <w:r w:rsidRPr="00244B23">
        <w:rPr>
          <w:rFonts w:ascii="Times New Roman" w:eastAsia="Times New Roman" w:hAnsi="Times New Roman" w:cs="Times New Roman"/>
          <w:color w:val="000000"/>
          <w:spacing w:val="-2"/>
          <w:kern w:val="36"/>
          <w:sz w:val="22"/>
          <w:szCs w:val="22"/>
          <w:lang w:eastAsia="fr-FR"/>
        </w:rPr>
        <w:t>op,cit</w:t>
      </w:r>
      <w:proofErr w:type="spellEnd"/>
    </w:p>
  </w:footnote>
  <w:footnote w:id="6">
    <w:p w:rsidR="00E21E45" w:rsidRPr="00244B23" w:rsidRDefault="00E21E45" w:rsidP="006B21C6">
      <w:pPr>
        <w:pStyle w:val="Titre1"/>
        <w:keepLines w:val="0"/>
        <w:numPr>
          <w:ilvl w:val="0"/>
          <w:numId w:val="3"/>
        </w:numPr>
        <w:shd w:val="clear" w:color="auto" w:fill="FFFFFF"/>
        <w:tabs>
          <w:tab w:val="right" w:pos="283"/>
        </w:tabs>
        <w:bidi/>
        <w:spacing w:before="0" w:line="240" w:lineRule="auto"/>
        <w:ind w:left="425" w:hanging="284"/>
        <w:rPr>
          <w:rFonts w:ascii="Traditional Arabic" w:eastAsia="Times New Roman" w:hAnsi="Traditional Arabic"/>
          <w:b/>
          <w:bCs/>
          <w:kern w:val="36"/>
          <w:sz w:val="24"/>
          <w:szCs w:val="24"/>
          <w:rtl/>
          <w:lang w:eastAsia="fr-FR"/>
        </w:rPr>
      </w:pPr>
      <w:r w:rsidRPr="00244B23">
        <w:rPr>
          <w:rFonts w:ascii="Traditional Arabic" w:eastAsia="Times New Roman" w:hAnsi="Traditional Arabic" w:hint="cs"/>
          <w:kern w:val="36"/>
          <w:sz w:val="24"/>
          <w:szCs w:val="24"/>
          <w:rtl/>
          <w:lang w:eastAsia="fr-FR"/>
        </w:rPr>
        <w:t xml:space="preserve">بثينة </w:t>
      </w:r>
      <w:proofErr w:type="spellStart"/>
      <w:r w:rsidRPr="00244B23">
        <w:rPr>
          <w:rFonts w:ascii="Traditional Arabic" w:eastAsia="Times New Roman" w:hAnsi="Traditional Arabic" w:hint="cs"/>
          <w:kern w:val="36"/>
          <w:sz w:val="24"/>
          <w:szCs w:val="24"/>
          <w:rtl/>
          <w:lang w:eastAsia="fr-FR"/>
        </w:rPr>
        <w:t>باجابا</w:t>
      </w:r>
      <w:proofErr w:type="spellEnd"/>
      <w:r w:rsidRPr="00244B23">
        <w:rPr>
          <w:rFonts w:ascii="Traditional Arabic" w:eastAsia="Times New Roman" w:hAnsi="Traditional Arabic" w:hint="cs"/>
          <w:kern w:val="36"/>
          <w:sz w:val="24"/>
          <w:szCs w:val="24"/>
          <w:rtl/>
          <w:lang w:eastAsia="fr-FR"/>
        </w:rPr>
        <w:t>: ما المقصو</w:t>
      </w:r>
      <w:r w:rsidRPr="00244B23">
        <w:rPr>
          <w:rFonts w:ascii="Traditional Arabic" w:eastAsia="Times New Roman" w:hAnsi="Traditional Arabic" w:hint="eastAsia"/>
          <w:kern w:val="36"/>
          <w:sz w:val="24"/>
          <w:szCs w:val="24"/>
          <w:rtl/>
          <w:lang w:eastAsia="fr-FR"/>
        </w:rPr>
        <w:t>د</w:t>
      </w:r>
      <w:r w:rsidRPr="00244B23">
        <w:rPr>
          <w:rFonts w:ascii="Traditional Arabic" w:eastAsia="Times New Roman" w:hAnsi="Traditional Arabic" w:hint="cs"/>
          <w:kern w:val="36"/>
          <w:sz w:val="24"/>
          <w:szCs w:val="24"/>
          <w:rtl/>
          <w:lang w:eastAsia="fr-FR"/>
        </w:rPr>
        <w:t xml:space="preserve"> بدراسة السوق وكيف تستفيد منها كتاجر، متاح على الموقع:</w:t>
      </w:r>
    </w:p>
    <w:p w:rsidR="00E21E45" w:rsidRPr="00244B23" w:rsidRDefault="0085334A" w:rsidP="006B21C6">
      <w:pPr>
        <w:bidi/>
        <w:spacing w:line="240" w:lineRule="auto"/>
        <w:rPr>
          <w:sz w:val="24"/>
          <w:szCs w:val="24"/>
          <w:rtl/>
          <w:lang w:eastAsia="fr-FR" w:bidi="ar-DZ"/>
        </w:rPr>
      </w:pPr>
      <w:hyperlink r:id="rId2" w:history="1">
        <w:r w:rsidR="00E21E45" w:rsidRPr="00244B23">
          <w:rPr>
            <w:rStyle w:val="Lienhypertexte"/>
            <w:sz w:val="24"/>
            <w:szCs w:val="24"/>
            <w:lang w:eastAsia="fr-FR" w:bidi="ar-DZ"/>
          </w:rPr>
          <w:t>https://www.rewaatech.com/%D8%AF%D8%B1%D8%A7%D8%B3%D8%A9-%D8%A7%D9%84%D8%B3%D9%88%D9%82-market-research/#</w:t>
        </w:r>
      </w:hyperlink>
      <w:r w:rsidR="00E21E45" w:rsidRPr="00244B23">
        <w:rPr>
          <w:rFonts w:hint="cs"/>
          <w:sz w:val="24"/>
          <w:szCs w:val="24"/>
          <w:rtl/>
          <w:lang w:eastAsia="fr-FR" w:bidi="ar-DZ"/>
        </w:rPr>
        <w:t>، تم التصفح بتاريخ، 30-9-2024</w:t>
      </w:r>
    </w:p>
  </w:footnote>
  <w:footnote w:id="7">
    <w:p w:rsidR="00E21E45" w:rsidRPr="00997A74" w:rsidRDefault="00E21E45" w:rsidP="006B21C6">
      <w:pPr>
        <w:pStyle w:val="Notedebasdepage"/>
        <w:bidi/>
        <w:rPr>
          <w:rFonts w:asciiTheme="minorBidi" w:hAnsiTheme="minorBidi"/>
          <w:sz w:val="22"/>
          <w:szCs w:val="22"/>
          <w:rtl/>
          <w:lang w:bidi="ar-DZ"/>
        </w:rPr>
      </w:pPr>
      <w:r w:rsidRPr="00997A74">
        <w:rPr>
          <w:rStyle w:val="Appelnotedebasdep"/>
          <w:rFonts w:asciiTheme="minorBidi" w:hAnsiTheme="minorBidi"/>
          <w:sz w:val="22"/>
          <w:szCs w:val="22"/>
        </w:rPr>
        <w:footnoteRef/>
      </w:r>
      <w:r w:rsidRPr="00997A74">
        <w:rPr>
          <w:rFonts w:asciiTheme="minorBidi" w:hAnsiTheme="minorBidi"/>
          <w:sz w:val="22"/>
          <w:szCs w:val="22"/>
          <w:rtl/>
        </w:rPr>
        <w:t>-</w:t>
      </w:r>
      <w:r w:rsidRPr="00997A74">
        <w:rPr>
          <w:rFonts w:asciiTheme="minorBidi" w:hAnsiTheme="minorBidi"/>
          <w:sz w:val="22"/>
          <w:szCs w:val="22"/>
        </w:rPr>
        <w:t xml:space="preserve"> </w:t>
      </w:r>
      <w:r w:rsidRPr="00997A74">
        <w:rPr>
          <w:rFonts w:asciiTheme="minorBidi" w:hAnsiTheme="minorBidi"/>
          <w:sz w:val="22"/>
          <w:szCs w:val="22"/>
          <w:rtl/>
          <w:lang w:bidi="ar-DZ"/>
        </w:rPr>
        <w:t xml:space="preserve">بنت محمد فطومة: نفس المرجع السابق، ص </w:t>
      </w:r>
      <w:proofErr w:type="spellStart"/>
      <w:r w:rsidRPr="00997A74">
        <w:rPr>
          <w:rFonts w:asciiTheme="minorBidi" w:hAnsiTheme="minorBidi"/>
          <w:sz w:val="22"/>
          <w:szCs w:val="22"/>
          <w:rtl/>
          <w:lang w:bidi="ar-DZ"/>
        </w:rPr>
        <w:t>ص</w:t>
      </w:r>
      <w:proofErr w:type="spellEnd"/>
      <w:r w:rsidRPr="00997A74">
        <w:rPr>
          <w:rFonts w:asciiTheme="minorBidi" w:hAnsiTheme="minorBidi"/>
          <w:sz w:val="22"/>
          <w:szCs w:val="22"/>
          <w:rtl/>
          <w:lang w:bidi="ar-DZ"/>
        </w:rPr>
        <w:t xml:space="preserve"> 66، 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4560"/>
    <w:multiLevelType w:val="hybridMultilevel"/>
    <w:tmpl w:val="B68470BE"/>
    <w:lvl w:ilvl="0" w:tplc="55DC34B0">
      <w:start w:val="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0179D8"/>
    <w:multiLevelType w:val="hybridMultilevel"/>
    <w:tmpl w:val="C68EC6C4"/>
    <w:lvl w:ilvl="0" w:tplc="08F02B9E">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856780"/>
    <w:multiLevelType w:val="multilevel"/>
    <w:tmpl w:val="AA1CA2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72D53F2"/>
    <w:multiLevelType w:val="hybridMultilevel"/>
    <w:tmpl w:val="6E90E33E"/>
    <w:lvl w:ilvl="0" w:tplc="D1C29D3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9C0E5F"/>
    <w:multiLevelType w:val="hybridMultilevel"/>
    <w:tmpl w:val="AFD2976C"/>
    <w:lvl w:ilvl="0" w:tplc="68641A34">
      <w:numFmt w:val="bullet"/>
      <w:lvlText w:val="-"/>
      <w:lvlJc w:val="left"/>
      <w:pPr>
        <w:ind w:left="216" w:hanging="360"/>
      </w:pPr>
      <w:rPr>
        <w:rFonts w:ascii="Simplified Arabic" w:eastAsia="Times New Roman" w:hAnsi="Simplified Arabic" w:cs="Simplified Arabic" w:hint="default"/>
      </w:rPr>
    </w:lvl>
    <w:lvl w:ilvl="1" w:tplc="040C0003" w:tentative="1">
      <w:start w:val="1"/>
      <w:numFmt w:val="bullet"/>
      <w:lvlText w:val="o"/>
      <w:lvlJc w:val="left"/>
      <w:pPr>
        <w:ind w:left="936" w:hanging="360"/>
      </w:pPr>
      <w:rPr>
        <w:rFonts w:ascii="Courier New" w:hAnsi="Courier New" w:cs="Courier New" w:hint="default"/>
      </w:rPr>
    </w:lvl>
    <w:lvl w:ilvl="2" w:tplc="040C0005" w:tentative="1">
      <w:start w:val="1"/>
      <w:numFmt w:val="bullet"/>
      <w:lvlText w:val=""/>
      <w:lvlJc w:val="left"/>
      <w:pPr>
        <w:ind w:left="1656" w:hanging="360"/>
      </w:pPr>
      <w:rPr>
        <w:rFonts w:ascii="Wingdings" w:hAnsi="Wingdings" w:hint="default"/>
      </w:rPr>
    </w:lvl>
    <w:lvl w:ilvl="3" w:tplc="040C0001" w:tentative="1">
      <w:start w:val="1"/>
      <w:numFmt w:val="bullet"/>
      <w:lvlText w:val=""/>
      <w:lvlJc w:val="left"/>
      <w:pPr>
        <w:ind w:left="2376" w:hanging="360"/>
      </w:pPr>
      <w:rPr>
        <w:rFonts w:ascii="Symbol" w:hAnsi="Symbol" w:hint="default"/>
      </w:rPr>
    </w:lvl>
    <w:lvl w:ilvl="4" w:tplc="040C0003" w:tentative="1">
      <w:start w:val="1"/>
      <w:numFmt w:val="bullet"/>
      <w:lvlText w:val="o"/>
      <w:lvlJc w:val="left"/>
      <w:pPr>
        <w:ind w:left="3096" w:hanging="360"/>
      </w:pPr>
      <w:rPr>
        <w:rFonts w:ascii="Courier New" w:hAnsi="Courier New" w:cs="Courier New" w:hint="default"/>
      </w:rPr>
    </w:lvl>
    <w:lvl w:ilvl="5" w:tplc="040C0005" w:tentative="1">
      <w:start w:val="1"/>
      <w:numFmt w:val="bullet"/>
      <w:lvlText w:val=""/>
      <w:lvlJc w:val="left"/>
      <w:pPr>
        <w:ind w:left="3816" w:hanging="360"/>
      </w:pPr>
      <w:rPr>
        <w:rFonts w:ascii="Wingdings" w:hAnsi="Wingdings" w:hint="default"/>
      </w:rPr>
    </w:lvl>
    <w:lvl w:ilvl="6" w:tplc="040C0001" w:tentative="1">
      <w:start w:val="1"/>
      <w:numFmt w:val="bullet"/>
      <w:lvlText w:val=""/>
      <w:lvlJc w:val="left"/>
      <w:pPr>
        <w:ind w:left="4536" w:hanging="360"/>
      </w:pPr>
      <w:rPr>
        <w:rFonts w:ascii="Symbol" w:hAnsi="Symbol" w:hint="default"/>
      </w:rPr>
    </w:lvl>
    <w:lvl w:ilvl="7" w:tplc="040C0003" w:tentative="1">
      <w:start w:val="1"/>
      <w:numFmt w:val="bullet"/>
      <w:lvlText w:val="o"/>
      <w:lvlJc w:val="left"/>
      <w:pPr>
        <w:ind w:left="5256" w:hanging="360"/>
      </w:pPr>
      <w:rPr>
        <w:rFonts w:ascii="Courier New" w:hAnsi="Courier New" w:cs="Courier New" w:hint="default"/>
      </w:rPr>
    </w:lvl>
    <w:lvl w:ilvl="8" w:tplc="040C0005" w:tentative="1">
      <w:start w:val="1"/>
      <w:numFmt w:val="bullet"/>
      <w:lvlText w:val=""/>
      <w:lvlJc w:val="left"/>
      <w:pPr>
        <w:ind w:left="5976" w:hanging="360"/>
      </w:pPr>
      <w:rPr>
        <w:rFonts w:ascii="Wingdings" w:hAnsi="Wingdings" w:hint="default"/>
      </w:r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CB8"/>
    <w:rsid w:val="000D3C91"/>
    <w:rsid w:val="000E3577"/>
    <w:rsid w:val="000F61B3"/>
    <w:rsid w:val="0012512C"/>
    <w:rsid w:val="00152FE9"/>
    <w:rsid w:val="002B646B"/>
    <w:rsid w:val="00310E4E"/>
    <w:rsid w:val="00336C6B"/>
    <w:rsid w:val="00396CB8"/>
    <w:rsid w:val="003B3340"/>
    <w:rsid w:val="003F1DBC"/>
    <w:rsid w:val="006764B7"/>
    <w:rsid w:val="006B21C6"/>
    <w:rsid w:val="0085334A"/>
    <w:rsid w:val="008C274B"/>
    <w:rsid w:val="0090484E"/>
    <w:rsid w:val="00CA2760"/>
    <w:rsid w:val="00E21E45"/>
    <w:rsid w:val="00E37A96"/>
    <w:rsid w:val="00E477B1"/>
    <w:rsid w:val="00E56E46"/>
    <w:rsid w:val="00E9555C"/>
    <w:rsid w:val="00F41701"/>
    <w:rsid w:val="00FD2690"/>
    <w:rsid w:val="00FF55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9E62"/>
  <w15:chartTrackingRefBased/>
  <w15:docId w15:val="{D3DD5804-0329-4756-9F58-4358F1DA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B21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21C6"/>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B21C6"/>
    <w:rPr>
      <w:rFonts w:ascii="Times New Roman" w:hAnsi="Times New Roman" w:cs="Times New Roman"/>
      <w:sz w:val="24"/>
      <w:szCs w:val="24"/>
    </w:rPr>
  </w:style>
  <w:style w:type="character" w:styleId="Lienhypertexte">
    <w:name w:val="Hyperlink"/>
    <w:basedOn w:val="Policepardfaut"/>
    <w:unhideWhenUsed/>
    <w:rsid w:val="006B21C6"/>
    <w:rPr>
      <w:color w:val="0000FF"/>
      <w:u w:val="single"/>
    </w:rPr>
  </w:style>
  <w:style w:type="paragraph" w:styleId="Notedebasdepage">
    <w:name w:val="footnote text"/>
    <w:aliases w:val="Appel note de bas de page"/>
    <w:basedOn w:val="Normal"/>
    <w:link w:val="NotedebasdepageCar"/>
    <w:uiPriority w:val="99"/>
    <w:unhideWhenUsed/>
    <w:rsid w:val="006B21C6"/>
    <w:pPr>
      <w:spacing w:after="0" w:line="240" w:lineRule="auto"/>
    </w:pPr>
    <w:rPr>
      <w:sz w:val="20"/>
      <w:szCs w:val="20"/>
    </w:rPr>
  </w:style>
  <w:style w:type="character" w:customStyle="1" w:styleId="NotedebasdepageCar">
    <w:name w:val="Note de bas de page Car"/>
    <w:aliases w:val="Appel note de bas de page Car"/>
    <w:basedOn w:val="Policepardfaut"/>
    <w:link w:val="Notedebasdepage"/>
    <w:uiPriority w:val="99"/>
    <w:rsid w:val="006B21C6"/>
    <w:rPr>
      <w:sz w:val="20"/>
      <w:szCs w:val="20"/>
    </w:rPr>
  </w:style>
  <w:style w:type="character" w:styleId="Appelnotedebasdep">
    <w:name w:val="footnote reference"/>
    <w:basedOn w:val="Policepardfaut"/>
    <w:uiPriority w:val="99"/>
    <w:unhideWhenUsed/>
    <w:rsid w:val="006B21C6"/>
    <w:rPr>
      <w:vertAlign w:val="superscript"/>
    </w:rPr>
  </w:style>
  <w:style w:type="table" w:styleId="Grilledutableau">
    <w:name w:val="Table Grid"/>
    <w:basedOn w:val="TableauNormal"/>
    <w:uiPriority w:val="59"/>
    <w:rsid w:val="006B2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56E46"/>
    <w:pPr>
      <w:spacing w:after="200" w:line="276" w:lineRule="auto"/>
      <w:ind w:left="720"/>
      <w:contextualSpacing/>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rewaatech.com/%D8%AF%D8%B1%D8%A7%D8%B3%D8%A9-%D8%A7%D9%84%D8%B3%D9%88%D9%82-market-research/" TargetMode="External"/><Relationship Id="rId1" Type="http://schemas.openxmlformats.org/officeDocument/2006/relationships/hyperlink" Target="https://www.quantilope.com/resources/glossary-market-research-six-steps-to-follow"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2496</TotalTime>
  <Pages>5</Pages>
  <Words>930</Words>
  <Characters>5117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2025-02-19T22:02:00Z</dcterms:created>
  <dcterms:modified xsi:type="dcterms:W3CDTF">2025-03-09T23:06:00Z</dcterms:modified>
</cp:coreProperties>
</file>