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8FA" w:rsidRDefault="004E58FA" w:rsidP="004E58FA">
      <w:pPr>
        <w:rPr>
          <w:rFonts w:ascii="Simplified Arabic" w:hAnsi="Simplified Arabic" w:cs="Simplified Arabic" w:hint="cs"/>
          <w:b/>
          <w:bCs/>
          <w:sz w:val="32"/>
          <w:szCs w:val="32"/>
          <w:rtl/>
        </w:rPr>
      </w:pPr>
      <w:r w:rsidRPr="004E58FA">
        <w:rPr>
          <w:rFonts w:ascii="Simplified Arabic" w:hAnsi="Simplified Arabic" w:cs="Simplified Arabic"/>
          <w:b/>
          <w:bCs/>
          <w:sz w:val="32"/>
          <w:szCs w:val="32"/>
          <w:rtl/>
        </w:rPr>
        <w:t>الوثائق البيداغوجية لأستاذ التربية البدنية والرياضية</w:t>
      </w:r>
    </w:p>
    <w:p w:rsidR="004E58FA" w:rsidRPr="004E58FA" w:rsidRDefault="004E58FA" w:rsidP="004E58FA">
      <w:pPr>
        <w:rPr>
          <w:rFonts w:ascii="Simplified Arabic" w:hAnsi="Simplified Arabic" w:cs="Simplified Arabic"/>
          <w:b/>
          <w:bCs/>
          <w:sz w:val="32"/>
          <w:szCs w:val="32"/>
          <w:rtl/>
        </w:rPr>
      </w:pPr>
      <w:bookmarkStart w:id="0" w:name="_GoBack"/>
      <w:bookmarkEnd w:id="0"/>
    </w:p>
    <w:p w:rsidR="004E58FA" w:rsidRPr="004E58FA" w:rsidRDefault="004E58FA" w:rsidP="004E58FA">
      <w:pPr>
        <w:rPr>
          <w:rFonts w:ascii="Simplified Arabic" w:hAnsi="Simplified Arabic" w:cs="Simplified Arabic"/>
          <w:sz w:val="32"/>
          <w:szCs w:val="32"/>
          <w:rtl/>
        </w:rPr>
      </w:pPr>
      <w:r w:rsidRPr="004E58FA">
        <w:rPr>
          <w:rFonts w:ascii="Simplified Arabic" w:hAnsi="Simplified Arabic" w:cs="Simplified Arabic"/>
          <w:sz w:val="32"/>
          <w:szCs w:val="32"/>
          <w:rtl/>
        </w:rPr>
        <w:t>تُعَدُّ الوثائق البيداغوجية من العناصر الأساسية التي تساهم في تنظيم العملية التعليمية وضمان نجاحها، لاسيما في ميدان التربية البدنية والرياضية. تعتبر هذه الوثائق بمثابة أدوات مرجعية تُوجه الأستاذ وتساعده في التخطيط والتطبيق والتقييم.</w:t>
      </w:r>
    </w:p>
    <w:p w:rsidR="004E58FA" w:rsidRPr="004E58FA" w:rsidRDefault="004E58FA" w:rsidP="004E58FA">
      <w:pPr>
        <w:rPr>
          <w:rFonts w:ascii="Simplified Arabic" w:hAnsi="Simplified Arabic" w:cs="Simplified Arabic"/>
          <w:sz w:val="32"/>
          <w:szCs w:val="32"/>
          <w:rtl/>
        </w:rPr>
      </w:pPr>
      <w:r w:rsidRPr="004E58FA">
        <w:rPr>
          <w:rFonts w:ascii="Simplified Arabic" w:hAnsi="Simplified Arabic" w:cs="Simplified Arabic"/>
          <w:sz w:val="32"/>
          <w:szCs w:val="32"/>
          <w:rtl/>
        </w:rPr>
        <w:t>تتضمن الوثائق البيداغوجية مجموعة من المكونات، منها البرامج التعليمية، المناهج الدراسية، الكفايات المستهدفة، والمعايير التقييمية. تسهم هذه الوثائق في وضوح الأهداف التعليمية واحتياجات التلاميذ، مما يعزز من فعالية الحصص الرياضية ويُسهم في تنمية مهارات الطلاب البدنية والنفسية.</w:t>
      </w:r>
    </w:p>
    <w:p w:rsidR="004E58FA" w:rsidRPr="004E58FA" w:rsidRDefault="004E58FA" w:rsidP="004E58FA">
      <w:pPr>
        <w:rPr>
          <w:rFonts w:ascii="Simplified Arabic" w:hAnsi="Simplified Arabic" w:cs="Simplified Arabic"/>
          <w:sz w:val="32"/>
          <w:szCs w:val="32"/>
          <w:rtl/>
        </w:rPr>
      </w:pPr>
      <w:r w:rsidRPr="004E58FA">
        <w:rPr>
          <w:rFonts w:ascii="Simplified Arabic" w:hAnsi="Simplified Arabic" w:cs="Simplified Arabic"/>
          <w:sz w:val="32"/>
          <w:szCs w:val="32"/>
          <w:rtl/>
        </w:rPr>
        <w:t>علاوة على ذلك، تساعد الوثائق البيداغوجية أستاذ التربية البدنية والرياضية في اختيار الأنشطة الملائمة وتنويعها بما يتلاءم مع مستويات التلاميذ. فهي تُعدّ دليلاً للتخطيط الجيد وتقييم الأداء، مما يؤدي إلى تحسين جودة التعليم والتعلم.</w:t>
      </w:r>
    </w:p>
    <w:p w:rsidR="009554C2" w:rsidRPr="004E58FA" w:rsidRDefault="004E58FA" w:rsidP="004E58FA">
      <w:pPr>
        <w:rPr>
          <w:rFonts w:ascii="Simplified Arabic" w:hAnsi="Simplified Arabic" w:cs="Simplified Arabic"/>
          <w:sz w:val="32"/>
          <w:szCs w:val="32"/>
        </w:rPr>
      </w:pPr>
      <w:r w:rsidRPr="004E58FA">
        <w:rPr>
          <w:rFonts w:ascii="Simplified Arabic" w:hAnsi="Simplified Arabic" w:cs="Simplified Arabic"/>
          <w:sz w:val="32"/>
          <w:szCs w:val="32"/>
          <w:rtl/>
        </w:rPr>
        <w:t>وفي الختام، فإن الوثائق البيداغوجية ليست مجرد أوراق أو مستندات، بل هي حجر الأساس في بناء عملية تعليمية فعالة ومتكاملة، تضمن تحقيق الأهداف الاستراتيجية في التربية البدنية والرياضية. لذا، يجب على الأساتذة إعطاؤها الأهمية اللازمة واستعمالها بشكل مستمر لضمان نجاح العملية التعليمية.</w:t>
      </w:r>
    </w:p>
    <w:sectPr w:rsidR="009554C2" w:rsidRPr="004E58FA" w:rsidSect="000E6D73">
      <w:pgSz w:w="12240" w:h="15840"/>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42B"/>
    <w:rsid w:val="000E6D73"/>
    <w:rsid w:val="004E58FA"/>
    <w:rsid w:val="0068642B"/>
    <w:rsid w:val="009554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7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159</Words>
  <Characters>909</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 Store</dc:creator>
  <cp:keywords/>
  <dc:description/>
  <cp:lastModifiedBy>SSD Store</cp:lastModifiedBy>
  <cp:revision>2</cp:revision>
  <dcterms:created xsi:type="dcterms:W3CDTF">2025-02-08T23:15:00Z</dcterms:created>
  <dcterms:modified xsi:type="dcterms:W3CDTF">2025-02-08T23:17:00Z</dcterms:modified>
</cp:coreProperties>
</file>