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2AC7A" w14:textId="4D7F30DC" w:rsidR="00F86D5E" w:rsidRPr="00CB5E64" w:rsidRDefault="00CB5E64" w:rsidP="00CB5E64">
      <w:pPr>
        <w:bidi/>
        <w:rPr>
          <w:rFonts w:ascii="Simplified Arabic" w:hAnsi="Simplified Arabic" w:cs="Simplified Arabic"/>
          <w:b/>
          <w:bCs/>
          <w:sz w:val="28"/>
          <w:szCs w:val="28"/>
          <w:rtl/>
          <w:lang w:bidi="ar-DZ"/>
        </w:rPr>
      </w:pPr>
      <w:proofErr w:type="gramStart"/>
      <w:r w:rsidRPr="00CB5E64">
        <w:rPr>
          <w:rFonts w:ascii="Simplified Arabic" w:hAnsi="Simplified Arabic" w:cs="Simplified Arabic"/>
          <w:b/>
          <w:bCs/>
          <w:sz w:val="28"/>
          <w:szCs w:val="28"/>
          <w:rtl/>
          <w:lang w:bidi="ar-DZ"/>
        </w:rPr>
        <w:t>المقياس :</w:t>
      </w:r>
      <w:proofErr w:type="gramEnd"/>
      <w:r w:rsidRPr="00CB5E64">
        <w:rPr>
          <w:rFonts w:ascii="Simplified Arabic" w:hAnsi="Simplified Arabic" w:cs="Simplified Arabic"/>
          <w:b/>
          <w:bCs/>
          <w:sz w:val="28"/>
          <w:szCs w:val="28"/>
          <w:rtl/>
          <w:lang w:bidi="ar-DZ"/>
        </w:rPr>
        <w:t xml:space="preserve"> مناهج البحث العلمي 2</w:t>
      </w:r>
    </w:p>
    <w:p w14:paraId="58B9D525" w14:textId="10B56ECE" w:rsidR="00CB5E64" w:rsidRPr="00CB5E64" w:rsidRDefault="00CB5E64" w:rsidP="00CB5E64">
      <w:pPr>
        <w:bidi/>
        <w:rPr>
          <w:rFonts w:ascii="Simplified Arabic" w:hAnsi="Simplified Arabic" w:cs="Simplified Arabic"/>
          <w:b/>
          <w:bCs/>
          <w:sz w:val="28"/>
          <w:szCs w:val="28"/>
          <w:rtl/>
          <w:lang w:bidi="ar-DZ"/>
        </w:rPr>
      </w:pPr>
      <w:proofErr w:type="gramStart"/>
      <w:r w:rsidRPr="00CB5E64">
        <w:rPr>
          <w:rFonts w:ascii="Simplified Arabic" w:hAnsi="Simplified Arabic" w:cs="Simplified Arabic"/>
          <w:b/>
          <w:bCs/>
          <w:sz w:val="28"/>
          <w:szCs w:val="28"/>
          <w:rtl/>
          <w:lang w:bidi="ar-DZ"/>
        </w:rPr>
        <w:t>السنة :</w:t>
      </w:r>
      <w:proofErr w:type="gramEnd"/>
      <w:r w:rsidRPr="00CB5E64">
        <w:rPr>
          <w:rFonts w:ascii="Simplified Arabic" w:hAnsi="Simplified Arabic" w:cs="Simplified Arabic"/>
          <w:b/>
          <w:bCs/>
          <w:sz w:val="28"/>
          <w:szCs w:val="28"/>
          <w:rtl/>
          <w:lang w:bidi="ar-DZ"/>
        </w:rPr>
        <w:t xml:space="preserve"> الثانية ماستر </w:t>
      </w:r>
    </w:p>
    <w:p w14:paraId="7757D121" w14:textId="77777777" w:rsidR="00CB5E64" w:rsidRPr="00CB5E64" w:rsidRDefault="00CB5E64" w:rsidP="00CB5E64">
      <w:pPr>
        <w:bidi/>
        <w:rPr>
          <w:rFonts w:ascii="Simplified Arabic" w:hAnsi="Simplified Arabic" w:cs="Simplified Arabic"/>
          <w:b/>
          <w:bCs/>
          <w:sz w:val="28"/>
          <w:szCs w:val="28"/>
          <w:rtl/>
          <w:lang w:bidi="ar-DZ"/>
        </w:rPr>
      </w:pPr>
      <w:proofErr w:type="gramStart"/>
      <w:r w:rsidRPr="00CB5E64">
        <w:rPr>
          <w:rFonts w:ascii="Simplified Arabic" w:hAnsi="Simplified Arabic" w:cs="Simplified Arabic"/>
          <w:b/>
          <w:bCs/>
          <w:sz w:val="28"/>
          <w:szCs w:val="28"/>
          <w:rtl/>
          <w:lang w:bidi="ar-DZ"/>
        </w:rPr>
        <w:t>الأستاذ :</w:t>
      </w:r>
      <w:proofErr w:type="gramEnd"/>
      <w:r w:rsidRPr="00CB5E64">
        <w:rPr>
          <w:rFonts w:ascii="Simplified Arabic" w:hAnsi="Simplified Arabic" w:cs="Simplified Arabic"/>
          <w:b/>
          <w:bCs/>
          <w:sz w:val="28"/>
          <w:szCs w:val="28"/>
          <w:rtl/>
          <w:lang w:bidi="ar-DZ"/>
        </w:rPr>
        <w:t xml:space="preserve"> خيرالدين </w:t>
      </w:r>
      <w:proofErr w:type="spellStart"/>
      <w:r w:rsidRPr="00CB5E64">
        <w:rPr>
          <w:rFonts w:ascii="Simplified Arabic" w:hAnsi="Simplified Arabic" w:cs="Simplified Arabic"/>
          <w:b/>
          <w:bCs/>
          <w:sz w:val="28"/>
          <w:szCs w:val="28"/>
          <w:rtl/>
          <w:lang w:bidi="ar-DZ"/>
        </w:rPr>
        <w:t>دعيش</w:t>
      </w:r>
      <w:proofErr w:type="spellEnd"/>
    </w:p>
    <w:p w14:paraId="13CAC0DB" w14:textId="77777777" w:rsidR="00CB5E64" w:rsidRPr="00CB5E64" w:rsidRDefault="00CB5E64" w:rsidP="00CB5E64">
      <w:pPr>
        <w:bidi/>
        <w:rPr>
          <w:rFonts w:ascii="Simplified Arabic" w:hAnsi="Simplified Arabic" w:cs="Simplified Arabic"/>
          <w:b/>
          <w:bCs/>
          <w:sz w:val="28"/>
          <w:szCs w:val="28"/>
          <w:rtl/>
          <w:lang w:bidi="ar-DZ"/>
        </w:rPr>
      </w:pPr>
    </w:p>
    <w:p w14:paraId="17DA0D5A" w14:textId="3566F723" w:rsidR="00CB5E64" w:rsidRDefault="00CB5E64" w:rsidP="00CB5E64">
      <w:pPr>
        <w:bidi/>
        <w:jc w:val="center"/>
        <w:rPr>
          <w:rFonts w:ascii="Simplified Arabic" w:hAnsi="Simplified Arabic" w:cs="Simplified Arabic"/>
          <w:b/>
          <w:bCs/>
          <w:sz w:val="28"/>
          <w:szCs w:val="28"/>
          <w:rtl/>
          <w:lang w:bidi="ar-DZ"/>
        </w:rPr>
      </w:pPr>
      <w:r w:rsidRPr="00CB5E64">
        <w:rPr>
          <w:rFonts w:ascii="Simplified Arabic" w:hAnsi="Simplified Arabic" w:cs="Simplified Arabic"/>
          <w:b/>
          <w:bCs/>
          <w:sz w:val="28"/>
          <w:szCs w:val="28"/>
          <w:rtl/>
          <w:lang w:bidi="ar-DZ"/>
        </w:rPr>
        <w:t xml:space="preserve">المحاضرة </w:t>
      </w:r>
      <w:proofErr w:type="gramStart"/>
      <w:r w:rsidRPr="00CB5E64">
        <w:rPr>
          <w:rFonts w:ascii="Simplified Arabic" w:hAnsi="Simplified Arabic" w:cs="Simplified Arabic"/>
          <w:b/>
          <w:bCs/>
          <w:sz w:val="28"/>
          <w:szCs w:val="28"/>
          <w:rtl/>
          <w:lang w:bidi="ar-DZ"/>
        </w:rPr>
        <w:t>1 :</w:t>
      </w:r>
      <w:proofErr w:type="gramEnd"/>
      <w:r w:rsidRPr="00CB5E64">
        <w:rPr>
          <w:rFonts w:ascii="Simplified Arabic" w:hAnsi="Simplified Arabic" w:cs="Simplified Arabic"/>
          <w:b/>
          <w:bCs/>
          <w:sz w:val="28"/>
          <w:szCs w:val="28"/>
          <w:rtl/>
          <w:lang w:bidi="ar-DZ"/>
        </w:rPr>
        <w:t xml:space="preserve">  مدخل إلى التفكير العلمي</w:t>
      </w:r>
    </w:p>
    <w:p w14:paraId="5CCDD0DE" w14:textId="77777777" w:rsidR="00CB5E64" w:rsidRDefault="00CB5E64" w:rsidP="00CB5E64">
      <w:pPr>
        <w:bidi/>
        <w:rPr>
          <w:rFonts w:ascii="Simplified Arabic" w:hAnsi="Simplified Arabic" w:cs="Simplified Arabic"/>
          <w:b/>
          <w:bCs/>
          <w:sz w:val="28"/>
          <w:szCs w:val="28"/>
          <w:rtl/>
          <w:lang w:bidi="ar-DZ"/>
        </w:rPr>
      </w:pPr>
    </w:p>
    <w:p w14:paraId="5798F04C" w14:textId="77777777" w:rsidR="00CB5E64" w:rsidRPr="00CB5E64" w:rsidRDefault="00CB5E64" w:rsidP="00CB5E64">
      <w:pPr>
        <w:shd w:val="clear" w:color="auto" w:fill="FFFFFF"/>
        <w:bidi/>
        <w:spacing w:after="150" w:line="240" w:lineRule="auto"/>
        <w:jc w:val="both"/>
        <w:rPr>
          <w:rFonts w:ascii="Simplified Arabic" w:eastAsia="Times New Roman" w:hAnsi="Simplified Arabic" w:cs="Simplified Arabic"/>
          <w:color w:val="333333"/>
          <w:kern w:val="0"/>
          <w:sz w:val="36"/>
          <w:szCs w:val="36"/>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t>إن التفكير العلمي هو عبارة عن سلسلة من النشاطات العقلية، التي تتم في دماغ الباحث العلمي، إذا شعر بمشكلة ما أو استقبل ظاهرة تثير اهتمامه، وهذا ما يدفعه الى القيام بعملية تفكير تتسم بالتنظيم والموضوعية، يتخذ من خلالها القرارات وينفذ العمليات التي تؤدي الى حل المشكلة او الوصول الى النتائج العلمية المثبتة بالقرائن والبراهين.</w:t>
      </w:r>
    </w:p>
    <w:p w14:paraId="214775B1" w14:textId="03BB6E9E" w:rsidR="00CB5E64" w:rsidRPr="00CB5E64" w:rsidRDefault="00CB5E64" w:rsidP="00CB5E64">
      <w:pPr>
        <w:shd w:val="clear" w:color="auto" w:fill="FFFFFF"/>
        <w:bidi/>
        <w:spacing w:after="0" w:line="240" w:lineRule="auto"/>
        <w:jc w:val="both"/>
        <w:outlineLvl w:val="2"/>
        <w:rPr>
          <w:rFonts w:ascii="Simplified Arabic" w:eastAsia="Times New Roman" w:hAnsi="Simplified Arabic" w:cs="Simplified Arabic"/>
          <w:b/>
          <w:bCs/>
          <w:kern w:val="0"/>
          <w:sz w:val="36"/>
          <w:szCs w:val="36"/>
          <w:rtl/>
          <w:lang w:val="fr-DZ" w:eastAsia="fr-DZ"/>
          <w14:ligatures w14:val="none"/>
        </w:rPr>
      </w:pPr>
      <w:r w:rsidRPr="00CB5E64">
        <w:rPr>
          <w:rFonts w:ascii="Simplified Arabic" w:eastAsia="Times New Roman" w:hAnsi="Simplified Arabic" w:cs="Simplified Arabic"/>
          <w:b/>
          <w:bCs/>
          <w:kern w:val="0"/>
          <w:sz w:val="36"/>
          <w:szCs w:val="36"/>
          <w:rtl/>
          <w:lang w:val="fr-DZ" w:eastAsia="fr-DZ"/>
          <w14:ligatures w14:val="none"/>
        </w:rPr>
        <w:t xml:space="preserve">أهم خصائص التفكير </w:t>
      </w:r>
      <w:proofErr w:type="gramStart"/>
      <w:r w:rsidRPr="00CB5E64">
        <w:rPr>
          <w:rFonts w:ascii="Simplified Arabic" w:eastAsia="Times New Roman" w:hAnsi="Simplified Arabic" w:cs="Simplified Arabic"/>
          <w:b/>
          <w:bCs/>
          <w:kern w:val="0"/>
          <w:sz w:val="36"/>
          <w:szCs w:val="36"/>
          <w:rtl/>
          <w:lang w:val="fr-DZ" w:eastAsia="fr-DZ"/>
          <w14:ligatures w14:val="none"/>
        </w:rPr>
        <w:t>العلمي</w:t>
      </w:r>
      <w:r w:rsidRPr="00214F2C">
        <w:rPr>
          <w:rFonts w:ascii="Simplified Arabic" w:eastAsia="Times New Roman" w:hAnsi="Simplified Arabic" w:cs="Simplified Arabic" w:hint="cs"/>
          <w:b/>
          <w:bCs/>
          <w:kern w:val="0"/>
          <w:sz w:val="36"/>
          <w:szCs w:val="36"/>
          <w:rtl/>
          <w:lang w:val="fr-DZ" w:eastAsia="fr-DZ"/>
          <w14:ligatures w14:val="none"/>
        </w:rPr>
        <w:t xml:space="preserve"> </w:t>
      </w:r>
      <w:r w:rsidRPr="00CB5E64">
        <w:rPr>
          <w:rFonts w:ascii="Simplified Arabic" w:eastAsia="Times New Roman" w:hAnsi="Simplified Arabic" w:cs="Simplified Arabic"/>
          <w:b/>
          <w:bCs/>
          <w:kern w:val="0"/>
          <w:sz w:val="36"/>
          <w:szCs w:val="36"/>
          <w:rtl/>
          <w:lang w:val="fr-DZ" w:eastAsia="fr-DZ"/>
          <w14:ligatures w14:val="none"/>
        </w:rPr>
        <w:t>:</w:t>
      </w:r>
      <w:proofErr w:type="gramEnd"/>
    </w:p>
    <w:p w14:paraId="4D7AD839" w14:textId="77777777" w:rsidR="00CB5E64" w:rsidRPr="00CB5E64" w:rsidRDefault="00CB5E64" w:rsidP="00CB5E64">
      <w:pPr>
        <w:shd w:val="clear" w:color="auto" w:fill="FFFFFF"/>
        <w:bidi/>
        <w:spacing w:before="150" w:after="150" w:line="240" w:lineRule="auto"/>
        <w:jc w:val="both"/>
        <w:outlineLvl w:val="3"/>
        <w:rPr>
          <w:rFonts w:ascii="Simplified Arabic" w:eastAsia="Times New Roman" w:hAnsi="Simplified Arabic" w:cs="Simplified Arabic"/>
          <w:b/>
          <w:bCs/>
          <w:kern w:val="0"/>
          <w:sz w:val="36"/>
          <w:szCs w:val="36"/>
          <w:rtl/>
          <w:lang w:val="fr-DZ" w:eastAsia="fr-DZ"/>
          <w14:ligatures w14:val="none"/>
        </w:rPr>
      </w:pPr>
      <w:r w:rsidRPr="00CB5E64">
        <w:rPr>
          <w:rFonts w:ascii="Simplified Arabic" w:eastAsia="Times New Roman" w:hAnsi="Simplified Arabic" w:cs="Simplified Arabic"/>
          <w:b/>
          <w:bCs/>
          <w:kern w:val="0"/>
          <w:sz w:val="36"/>
          <w:szCs w:val="36"/>
          <w:rtl/>
          <w:lang w:val="fr-DZ" w:eastAsia="fr-DZ"/>
          <w14:ligatures w14:val="none"/>
        </w:rPr>
        <w:t>خصوصية التفكير العلمي:</w:t>
      </w:r>
    </w:p>
    <w:p w14:paraId="7CC5E323" w14:textId="77777777" w:rsidR="00CB5E64" w:rsidRPr="00CB5E64" w:rsidRDefault="00CB5E64" w:rsidP="00CB5E64">
      <w:pPr>
        <w:shd w:val="clear" w:color="auto" w:fill="FFFFFF"/>
        <w:bidi/>
        <w:spacing w:after="150" w:line="240" w:lineRule="auto"/>
        <w:jc w:val="both"/>
        <w:rPr>
          <w:rFonts w:ascii="Simplified Arabic" w:eastAsia="Times New Roman" w:hAnsi="Simplified Arabic" w:cs="Simplified Arabic"/>
          <w:color w:val="333333"/>
          <w:kern w:val="0"/>
          <w:sz w:val="36"/>
          <w:szCs w:val="36"/>
          <w:rtl/>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t>لكل نوع من انواع التفكير موارد خاصة وأساليب وطرق محددة تستخدم في البحث أو في الدراسة، والوصول الى الاهداف الموضوعة في البحث العلمي، تحتاج الى تفكير علمي له خصوصيته التي تعتمد على الدراسة المعمقة، والقيام بالتجارب والاختبارات للوصول الى النتائج الدقيقة المثبتة بالقرائن والبراهين.</w:t>
      </w:r>
    </w:p>
    <w:p w14:paraId="4EA7AD26" w14:textId="77777777" w:rsidR="00CB5E64" w:rsidRPr="00CB5E64" w:rsidRDefault="00CB5E64" w:rsidP="00CB5E64">
      <w:pPr>
        <w:shd w:val="clear" w:color="auto" w:fill="FFFFFF"/>
        <w:bidi/>
        <w:spacing w:before="150" w:after="150" w:line="240" w:lineRule="auto"/>
        <w:jc w:val="both"/>
        <w:outlineLvl w:val="3"/>
        <w:rPr>
          <w:rFonts w:ascii="Simplified Arabic" w:eastAsia="Times New Roman" w:hAnsi="Simplified Arabic" w:cs="Simplified Arabic"/>
          <w:b/>
          <w:bCs/>
          <w:kern w:val="0"/>
          <w:sz w:val="36"/>
          <w:szCs w:val="36"/>
          <w:rtl/>
          <w:lang w:val="fr-DZ" w:eastAsia="fr-DZ"/>
          <w14:ligatures w14:val="none"/>
        </w:rPr>
      </w:pPr>
      <w:r w:rsidRPr="00CB5E64">
        <w:rPr>
          <w:rFonts w:ascii="Simplified Arabic" w:eastAsia="Times New Roman" w:hAnsi="Simplified Arabic" w:cs="Simplified Arabic"/>
          <w:b/>
          <w:bCs/>
          <w:kern w:val="0"/>
          <w:sz w:val="36"/>
          <w:szCs w:val="36"/>
          <w:rtl/>
          <w:lang w:val="fr-DZ" w:eastAsia="fr-DZ"/>
          <w14:ligatures w14:val="none"/>
        </w:rPr>
        <w:t>البحث عن الأسباب:</w:t>
      </w:r>
    </w:p>
    <w:p w14:paraId="11AA7954" w14:textId="77777777" w:rsidR="00CB5E64" w:rsidRPr="00CB5E64" w:rsidRDefault="00CB5E64" w:rsidP="00CB5E64">
      <w:pPr>
        <w:shd w:val="clear" w:color="auto" w:fill="FFFFFF"/>
        <w:bidi/>
        <w:spacing w:after="150" w:line="240" w:lineRule="auto"/>
        <w:jc w:val="both"/>
        <w:rPr>
          <w:rFonts w:ascii="Simplified Arabic" w:eastAsia="Times New Roman" w:hAnsi="Simplified Arabic" w:cs="Simplified Arabic"/>
          <w:color w:val="333333"/>
          <w:kern w:val="0"/>
          <w:sz w:val="36"/>
          <w:szCs w:val="36"/>
          <w:rtl/>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t xml:space="preserve">إن السببية من خصائص التفكير العلمي الأساسية، فهذا التفكير يسعى بصورة دائمة لتفسير الظواهر والأحداث الحاصلة في المجتمعات خصوصاً والكون عموماً، وقد حاول الإنسان منذ القدم إشباع غريزته وفضوله الذي يدفعه للتعلم والمعرفة، ولأن </w:t>
      </w:r>
      <w:r w:rsidRPr="00CB5E64">
        <w:rPr>
          <w:rFonts w:ascii="Simplified Arabic" w:eastAsia="Times New Roman" w:hAnsi="Simplified Arabic" w:cs="Simplified Arabic"/>
          <w:color w:val="333333"/>
          <w:kern w:val="0"/>
          <w:sz w:val="36"/>
          <w:szCs w:val="36"/>
          <w:rtl/>
          <w:lang w:val="fr-DZ" w:eastAsia="fr-DZ"/>
          <w14:ligatures w14:val="none"/>
        </w:rPr>
        <w:lastRenderedPageBreak/>
        <w:t>لكل مشكلة او ظاهرة علمية سبب أو عدة اسباب أدت الى حدوثها، فإن شغف الإنسان عموماً والباحث العلمي خصوصاً، يدفعه للتفكير بشكل علمي فيها، والسعي الى حلها انطلاقاً من التعرف على مسبباتها، التي يفترض أن تكون واقعية ومنطقية وقابلة للقياس.</w:t>
      </w:r>
    </w:p>
    <w:p w14:paraId="53FD3BEB" w14:textId="0785EC58" w:rsidR="00CB5E64" w:rsidRPr="00CB5E64" w:rsidRDefault="00CB5E64" w:rsidP="00CB5E64">
      <w:pPr>
        <w:shd w:val="clear" w:color="auto" w:fill="FFFFFF"/>
        <w:bidi/>
        <w:spacing w:after="150" w:line="240" w:lineRule="auto"/>
        <w:jc w:val="both"/>
        <w:rPr>
          <w:rFonts w:ascii="Simplified Arabic" w:eastAsia="Times New Roman" w:hAnsi="Simplified Arabic" w:cs="Simplified Arabic"/>
          <w:color w:val="333333"/>
          <w:kern w:val="0"/>
          <w:sz w:val="36"/>
          <w:szCs w:val="36"/>
          <w:rtl/>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t xml:space="preserve">وبالتالي يمكننا القول </w:t>
      </w:r>
      <w:r w:rsidR="00214F2C">
        <w:rPr>
          <w:rFonts w:ascii="Simplified Arabic" w:eastAsia="Times New Roman" w:hAnsi="Simplified Arabic" w:cs="Simplified Arabic" w:hint="cs"/>
          <w:color w:val="333333"/>
          <w:kern w:val="0"/>
          <w:sz w:val="36"/>
          <w:szCs w:val="36"/>
          <w:rtl/>
          <w:lang w:val="fr-DZ" w:eastAsia="fr-DZ"/>
          <w14:ligatures w14:val="none"/>
        </w:rPr>
        <w:t>إ</w:t>
      </w:r>
      <w:r w:rsidRPr="00CB5E64">
        <w:rPr>
          <w:rFonts w:ascii="Simplified Arabic" w:eastAsia="Times New Roman" w:hAnsi="Simplified Arabic" w:cs="Simplified Arabic"/>
          <w:color w:val="333333"/>
          <w:kern w:val="0"/>
          <w:sz w:val="36"/>
          <w:szCs w:val="36"/>
          <w:rtl/>
          <w:lang w:val="fr-DZ" w:eastAsia="fr-DZ"/>
          <w14:ligatures w14:val="none"/>
        </w:rPr>
        <w:t xml:space="preserve">ن أي نشاط عقلي لدى الانسان لا يتحول الى تفكير </w:t>
      </w:r>
      <w:proofErr w:type="gramStart"/>
      <w:r w:rsidRPr="00CB5E64">
        <w:rPr>
          <w:rFonts w:ascii="Simplified Arabic" w:eastAsia="Times New Roman" w:hAnsi="Simplified Arabic" w:cs="Simplified Arabic"/>
          <w:color w:val="333333"/>
          <w:kern w:val="0"/>
          <w:sz w:val="36"/>
          <w:szCs w:val="36"/>
          <w:rtl/>
          <w:lang w:val="fr-DZ" w:eastAsia="fr-DZ"/>
          <w14:ligatures w14:val="none"/>
        </w:rPr>
        <w:t>علمي</w:t>
      </w:r>
      <w:r w:rsidR="00214F2C">
        <w:rPr>
          <w:rFonts w:ascii="Simplified Arabic" w:eastAsia="Times New Roman" w:hAnsi="Simplified Arabic" w:cs="Simplified Arabic" w:hint="cs"/>
          <w:color w:val="333333"/>
          <w:kern w:val="0"/>
          <w:sz w:val="36"/>
          <w:szCs w:val="36"/>
          <w:rtl/>
          <w:lang w:val="fr-DZ" w:eastAsia="fr-DZ"/>
          <w14:ligatures w14:val="none"/>
        </w:rPr>
        <w:t xml:space="preserve"> </w:t>
      </w:r>
      <w:r w:rsidRPr="00CB5E64">
        <w:rPr>
          <w:rFonts w:ascii="Simplified Arabic" w:eastAsia="Times New Roman" w:hAnsi="Simplified Arabic" w:cs="Simplified Arabic"/>
          <w:color w:val="333333"/>
          <w:kern w:val="0"/>
          <w:sz w:val="36"/>
          <w:szCs w:val="36"/>
          <w:rtl/>
          <w:lang w:val="fr-DZ" w:eastAsia="fr-DZ"/>
          <w14:ligatures w14:val="none"/>
        </w:rPr>
        <w:t>،</w:t>
      </w:r>
      <w:proofErr w:type="gramEnd"/>
      <w:r w:rsidRPr="00CB5E64">
        <w:rPr>
          <w:rFonts w:ascii="Simplified Arabic" w:eastAsia="Times New Roman" w:hAnsi="Simplified Arabic" w:cs="Simplified Arabic"/>
          <w:color w:val="333333"/>
          <w:kern w:val="0"/>
          <w:sz w:val="36"/>
          <w:szCs w:val="36"/>
          <w:rtl/>
          <w:lang w:val="fr-DZ" w:eastAsia="fr-DZ"/>
          <w14:ligatures w14:val="none"/>
        </w:rPr>
        <w:t xml:space="preserve"> إلا في حال استهدافه فهم المشكلات والظواهر والقيام بتعليلها، والظاهرة أو المشكلة لن تكون مفهومة، إلا في حالة التعرف على أسبابها.</w:t>
      </w:r>
    </w:p>
    <w:p w14:paraId="34F08D40" w14:textId="77777777" w:rsidR="00CB5E64" w:rsidRPr="00CB5E64" w:rsidRDefault="00CB5E64" w:rsidP="00CB5E64">
      <w:pPr>
        <w:shd w:val="clear" w:color="auto" w:fill="FFFFFF"/>
        <w:bidi/>
        <w:spacing w:before="150" w:after="150" w:line="240" w:lineRule="auto"/>
        <w:jc w:val="both"/>
        <w:outlineLvl w:val="3"/>
        <w:rPr>
          <w:rFonts w:ascii="Simplified Arabic" w:eastAsia="Times New Roman" w:hAnsi="Simplified Arabic" w:cs="Simplified Arabic"/>
          <w:b/>
          <w:bCs/>
          <w:kern w:val="0"/>
          <w:sz w:val="36"/>
          <w:szCs w:val="36"/>
          <w:rtl/>
          <w:lang w:val="fr-DZ" w:eastAsia="fr-DZ"/>
          <w14:ligatures w14:val="none"/>
        </w:rPr>
      </w:pPr>
      <w:r w:rsidRPr="00CB5E64">
        <w:rPr>
          <w:rFonts w:ascii="Simplified Arabic" w:eastAsia="Times New Roman" w:hAnsi="Simplified Arabic" w:cs="Simplified Arabic"/>
          <w:b/>
          <w:bCs/>
          <w:kern w:val="0"/>
          <w:sz w:val="36"/>
          <w:szCs w:val="36"/>
          <w:rtl/>
          <w:lang w:val="fr-DZ" w:eastAsia="fr-DZ"/>
          <w14:ligatures w14:val="none"/>
        </w:rPr>
        <w:t>النسبية:</w:t>
      </w:r>
    </w:p>
    <w:p w14:paraId="0B6792CA" w14:textId="77777777" w:rsidR="00CB5E64" w:rsidRPr="00CB5E64" w:rsidRDefault="00CB5E64" w:rsidP="00CB5E64">
      <w:pPr>
        <w:shd w:val="clear" w:color="auto" w:fill="FFFFFF"/>
        <w:bidi/>
        <w:spacing w:after="150" w:line="240" w:lineRule="auto"/>
        <w:jc w:val="both"/>
        <w:rPr>
          <w:rFonts w:ascii="Simplified Arabic" w:eastAsia="Times New Roman" w:hAnsi="Simplified Arabic" w:cs="Simplified Arabic"/>
          <w:color w:val="333333"/>
          <w:kern w:val="0"/>
          <w:sz w:val="36"/>
          <w:szCs w:val="36"/>
          <w:rtl/>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t>والمقصود بالنسبية أن الحقائق المطلقة ليست موجودة في التفكير العلمي، فالحقائق فيها نسبة من الصدق والصحة، كما يمكن أن يكون فيها نسبة من الخطأ، وبالتالي فإن التفكير العلمي مع كل ادواته الخاصة بالبحث والتحليل عاجز عن الوصول الى الحقيقة المطلقة، واعتبارها مسلمة غير قابلة للخطأ، فكافة المعلومات والنتائج التي يصل اليها الباحث تبقى خاضعة للتجارب والاختبارات، وذلك بهدف التأكد من صحتها، والحقيقة المطلقة هي منطق وهمي وعاطفي بعيد كل البعد عن الواقع العلمي.</w:t>
      </w:r>
    </w:p>
    <w:p w14:paraId="1F770E40" w14:textId="77777777" w:rsidR="00CB5E64" w:rsidRPr="00CB5E64" w:rsidRDefault="00CB5E64" w:rsidP="00CB5E64">
      <w:pPr>
        <w:shd w:val="clear" w:color="auto" w:fill="FFFFFF"/>
        <w:bidi/>
        <w:spacing w:before="150" w:after="150" w:line="240" w:lineRule="auto"/>
        <w:jc w:val="both"/>
        <w:outlineLvl w:val="3"/>
        <w:rPr>
          <w:rFonts w:ascii="Simplified Arabic" w:eastAsia="Times New Roman" w:hAnsi="Simplified Arabic" w:cs="Simplified Arabic"/>
          <w:b/>
          <w:bCs/>
          <w:kern w:val="0"/>
          <w:sz w:val="36"/>
          <w:szCs w:val="36"/>
          <w:rtl/>
          <w:lang w:val="fr-DZ" w:eastAsia="fr-DZ"/>
          <w14:ligatures w14:val="none"/>
        </w:rPr>
      </w:pPr>
      <w:r w:rsidRPr="00CB5E64">
        <w:rPr>
          <w:rFonts w:ascii="Simplified Arabic" w:eastAsia="Times New Roman" w:hAnsi="Simplified Arabic" w:cs="Simplified Arabic"/>
          <w:b/>
          <w:bCs/>
          <w:kern w:val="0"/>
          <w:sz w:val="36"/>
          <w:szCs w:val="36"/>
          <w:rtl/>
          <w:lang w:val="fr-DZ" w:eastAsia="fr-DZ"/>
          <w14:ligatures w14:val="none"/>
        </w:rPr>
        <w:t>الموضوعية:</w:t>
      </w:r>
    </w:p>
    <w:p w14:paraId="356A6FF0" w14:textId="77777777" w:rsidR="00CB5E64" w:rsidRPr="00CB5E64" w:rsidRDefault="00CB5E64" w:rsidP="00CB5E64">
      <w:pPr>
        <w:shd w:val="clear" w:color="auto" w:fill="FFFFFF"/>
        <w:bidi/>
        <w:spacing w:after="150" w:line="240" w:lineRule="auto"/>
        <w:jc w:val="both"/>
        <w:rPr>
          <w:rFonts w:ascii="Simplified Arabic" w:eastAsia="Times New Roman" w:hAnsi="Simplified Arabic" w:cs="Simplified Arabic"/>
          <w:color w:val="333333"/>
          <w:kern w:val="0"/>
          <w:sz w:val="36"/>
          <w:szCs w:val="36"/>
          <w:rtl/>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t xml:space="preserve">وهي إحدى خصائص التفكير العلمي الأساسية، فالعلوم والدراسات والأبحاث العلمية تبنى بشكل اساسي على التجرد والحياد، والابتعاد عن الآراء والهواء الشخصية، وهنا لا نقصد فقط التخصصات العلمية التجريبية أو التجريدة كالفيزياء مثلاً، بل إن ذلك يشمل كافة التخصصات العلمية بما فيها تلك المختصة بدراسة الظواهر والمشكلات الإنسانية، كعلم النفس والعلوم الاجتماعية، فالتفكير العلمي يعتمد فقط على </w:t>
      </w:r>
      <w:r w:rsidRPr="00CB5E64">
        <w:rPr>
          <w:rFonts w:ascii="Simplified Arabic" w:eastAsia="Times New Roman" w:hAnsi="Simplified Arabic" w:cs="Simplified Arabic"/>
          <w:color w:val="333333"/>
          <w:kern w:val="0"/>
          <w:sz w:val="36"/>
          <w:szCs w:val="36"/>
          <w:rtl/>
          <w:lang w:val="fr-DZ" w:eastAsia="fr-DZ"/>
          <w14:ligatures w14:val="none"/>
        </w:rPr>
        <w:lastRenderedPageBreak/>
        <w:t>المعلومات والبيانات العلمية الدقيقة والموثوقة المثبتة بالقرائن والبراهين، ولا يتأثر بالميول الذاتية أو الدوافع الشخصية.</w:t>
      </w:r>
    </w:p>
    <w:p w14:paraId="4F5516FD" w14:textId="77777777" w:rsidR="00CB5E64" w:rsidRPr="00CB5E64" w:rsidRDefault="00CB5E64" w:rsidP="00CB5E64">
      <w:pPr>
        <w:shd w:val="clear" w:color="auto" w:fill="FFFFFF"/>
        <w:bidi/>
        <w:spacing w:before="150" w:after="150" w:line="240" w:lineRule="auto"/>
        <w:jc w:val="both"/>
        <w:outlineLvl w:val="3"/>
        <w:rPr>
          <w:rFonts w:ascii="Simplified Arabic" w:eastAsia="Times New Roman" w:hAnsi="Simplified Arabic" w:cs="Simplified Arabic"/>
          <w:b/>
          <w:bCs/>
          <w:kern w:val="0"/>
          <w:sz w:val="36"/>
          <w:szCs w:val="36"/>
          <w:rtl/>
          <w:lang w:val="fr-DZ" w:eastAsia="fr-DZ"/>
          <w14:ligatures w14:val="none"/>
        </w:rPr>
      </w:pPr>
      <w:r w:rsidRPr="00CB5E64">
        <w:rPr>
          <w:rFonts w:ascii="Simplified Arabic" w:eastAsia="Times New Roman" w:hAnsi="Simplified Arabic" w:cs="Simplified Arabic"/>
          <w:b/>
          <w:bCs/>
          <w:kern w:val="0"/>
          <w:sz w:val="36"/>
          <w:szCs w:val="36"/>
          <w:rtl/>
          <w:lang w:val="fr-DZ" w:eastAsia="fr-DZ"/>
          <w14:ligatures w14:val="none"/>
        </w:rPr>
        <w:t>التنظيم:</w:t>
      </w:r>
    </w:p>
    <w:p w14:paraId="0E5FC8B9" w14:textId="77777777" w:rsidR="00CB5E64" w:rsidRPr="00CB5E64" w:rsidRDefault="00CB5E64" w:rsidP="00CB5E64">
      <w:pPr>
        <w:shd w:val="clear" w:color="auto" w:fill="FFFFFF"/>
        <w:bidi/>
        <w:spacing w:after="150" w:line="240" w:lineRule="auto"/>
        <w:jc w:val="both"/>
        <w:rPr>
          <w:rFonts w:ascii="Simplified Arabic" w:eastAsia="Times New Roman" w:hAnsi="Simplified Arabic" w:cs="Simplified Arabic"/>
          <w:color w:val="333333"/>
          <w:kern w:val="0"/>
          <w:sz w:val="36"/>
          <w:szCs w:val="36"/>
          <w:rtl/>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t xml:space="preserve">إن التنظيم من أهم صفات </w:t>
      </w:r>
      <w:proofErr w:type="gramStart"/>
      <w:r w:rsidRPr="00CB5E64">
        <w:rPr>
          <w:rFonts w:ascii="Simplified Arabic" w:eastAsia="Times New Roman" w:hAnsi="Simplified Arabic" w:cs="Simplified Arabic"/>
          <w:color w:val="333333"/>
          <w:kern w:val="0"/>
          <w:sz w:val="36"/>
          <w:szCs w:val="36"/>
          <w:rtl/>
          <w:lang w:val="fr-DZ" w:eastAsia="fr-DZ"/>
          <w14:ligatures w14:val="none"/>
        </w:rPr>
        <w:t>و خصائص</w:t>
      </w:r>
      <w:proofErr w:type="gramEnd"/>
      <w:r w:rsidRPr="00CB5E64">
        <w:rPr>
          <w:rFonts w:ascii="Simplified Arabic" w:eastAsia="Times New Roman" w:hAnsi="Simplified Arabic" w:cs="Simplified Arabic"/>
          <w:color w:val="333333"/>
          <w:kern w:val="0"/>
          <w:sz w:val="36"/>
          <w:szCs w:val="36"/>
          <w:rtl/>
          <w:lang w:val="fr-DZ" w:eastAsia="fr-DZ"/>
          <w14:ligatures w14:val="none"/>
        </w:rPr>
        <w:t xml:space="preserve"> التفكير العلمي، أي ان الباحث عليه عدم ترك أفكاره تسير وهي طليقة وحرة، بل عليه تنظيمها وترتيبها بشكل منهجي وعلمي، وأن يتم هذا التنظيم بشكل واعي.</w:t>
      </w:r>
    </w:p>
    <w:p w14:paraId="0BA40866" w14:textId="77777777" w:rsidR="00CB5E64" w:rsidRPr="00CB5E64" w:rsidRDefault="00CB5E64" w:rsidP="00CB5E64">
      <w:pPr>
        <w:shd w:val="clear" w:color="auto" w:fill="FFFFFF"/>
        <w:bidi/>
        <w:spacing w:after="150" w:line="240" w:lineRule="auto"/>
        <w:jc w:val="both"/>
        <w:rPr>
          <w:rFonts w:ascii="Simplified Arabic" w:eastAsia="Times New Roman" w:hAnsi="Simplified Arabic" w:cs="Simplified Arabic"/>
          <w:color w:val="333333"/>
          <w:kern w:val="0"/>
          <w:sz w:val="36"/>
          <w:szCs w:val="36"/>
          <w:rtl/>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t>فيكون التنظيم عبر ترتيب المعلومات والبيانات وتحديد الخطوات البحثية، وتنسيق الأفكار حسب نسق معين بعيد عن العشوائية، مع تقسيم أسباب الظاهرة أو المشكلة البحثية الى أسباب رئيسية مباشرة واسباب ثانوية غير مباشرة، وبالتالي نجد أن التنظيم في الدراسة العلمية هو أمر لا يمكن الاستغناء عنه، والعشوائية ستضيع أهداف البحث حتماً وتوصلنا الى نتائج غير منطقية او غير دقيقة.</w:t>
      </w:r>
    </w:p>
    <w:p w14:paraId="2EE2E475" w14:textId="77777777" w:rsidR="00CB5E64" w:rsidRPr="00CB5E64" w:rsidRDefault="00CB5E64" w:rsidP="00CB5E64">
      <w:pPr>
        <w:shd w:val="clear" w:color="auto" w:fill="FFFFFF"/>
        <w:bidi/>
        <w:spacing w:before="150" w:after="150" w:line="240" w:lineRule="auto"/>
        <w:jc w:val="both"/>
        <w:outlineLvl w:val="3"/>
        <w:rPr>
          <w:rFonts w:ascii="Simplified Arabic" w:eastAsia="Times New Roman" w:hAnsi="Simplified Arabic" w:cs="Simplified Arabic"/>
          <w:b/>
          <w:bCs/>
          <w:kern w:val="0"/>
          <w:sz w:val="36"/>
          <w:szCs w:val="36"/>
          <w:rtl/>
          <w:lang w:val="fr-DZ" w:eastAsia="fr-DZ"/>
          <w14:ligatures w14:val="none"/>
        </w:rPr>
      </w:pPr>
      <w:r w:rsidRPr="00CB5E64">
        <w:rPr>
          <w:rFonts w:ascii="Simplified Arabic" w:eastAsia="Times New Roman" w:hAnsi="Simplified Arabic" w:cs="Simplified Arabic"/>
          <w:b/>
          <w:bCs/>
          <w:kern w:val="0"/>
          <w:sz w:val="36"/>
          <w:szCs w:val="36"/>
          <w:rtl/>
          <w:lang w:val="fr-DZ" w:eastAsia="fr-DZ"/>
          <w14:ligatures w14:val="none"/>
        </w:rPr>
        <w:t>التعددية:</w:t>
      </w:r>
    </w:p>
    <w:p w14:paraId="51632735" w14:textId="77777777" w:rsidR="00CB5E64" w:rsidRPr="00CB5E64" w:rsidRDefault="00CB5E64" w:rsidP="00CB5E64">
      <w:pPr>
        <w:shd w:val="clear" w:color="auto" w:fill="FFFFFF"/>
        <w:bidi/>
        <w:spacing w:after="150" w:line="240" w:lineRule="auto"/>
        <w:jc w:val="both"/>
        <w:rPr>
          <w:rFonts w:ascii="Simplified Arabic" w:eastAsia="Times New Roman" w:hAnsi="Simplified Arabic" w:cs="Simplified Arabic"/>
          <w:color w:val="333333"/>
          <w:kern w:val="0"/>
          <w:sz w:val="36"/>
          <w:szCs w:val="36"/>
          <w:rtl/>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t>وهذه الخاصية ترتبط بالسببية، فالمشكلة لا يشترط أن تنشأ من سبب واحد، فهي قد تنشأ من أسباب متعددة، وهذه الأسباب قد تكون ثانوية او رئيسية، كما قد تكون غير مباشرة أو مباشرة.</w:t>
      </w:r>
    </w:p>
    <w:p w14:paraId="63E3F9C3" w14:textId="77777777" w:rsidR="00CB5E64" w:rsidRPr="00CB5E64" w:rsidRDefault="00CB5E64" w:rsidP="00CB5E64">
      <w:pPr>
        <w:shd w:val="clear" w:color="auto" w:fill="FFFFFF"/>
        <w:bidi/>
        <w:spacing w:before="150" w:after="150" w:line="240" w:lineRule="auto"/>
        <w:jc w:val="both"/>
        <w:outlineLvl w:val="3"/>
        <w:rPr>
          <w:rFonts w:ascii="Simplified Arabic" w:eastAsia="Times New Roman" w:hAnsi="Simplified Arabic" w:cs="Simplified Arabic"/>
          <w:b/>
          <w:bCs/>
          <w:kern w:val="0"/>
          <w:sz w:val="36"/>
          <w:szCs w:val="36"/>
          <w:rtl/>
          <w:lang w:val="fr-DZ" w:eastAsia="fr-DZ"/>
          <w14:ligatures w14:val="none"/>
        </w:rPr>
      </w:pPr>
      <w:proofErr w:type="spellStart"/>
      <w:r w:rsidRPr="00CB5E64">
        <w:rPr>
          <w:rFonts w:ascii="Simplified Arabic" w:eastAsia="Times New Roman" w:hAnsi="Simplified Arabic" w:cs="Simplified Arabic"/>
          <w:b/>
          <w:bCs/>
          <w:kern w:val="0"/>
          <w:sz w:val="36"/>
          <w:szCs w:val="36"/>
          <w:rtl/>
          <w:lang w:val="fr-DZ" w:eastAsia="fr-DZ"/>
          <w14:ligatures w14:val="none"/>
        </w:rPr>
        <w:t>الهادفية</w:t>
      </w:r>
      <w:proofErr w:type="spellEnd"/>
      <w:r w:rsidRPr="00CB5E64">
        <w:rPr>
          <w:rFonts w:ascii="Simplified Arabic" w:eastAsia="Times New Roman" w:hAnsi="Simplified Arabic" w:cs="Simplified Arabic"/>
          <w:b/>
          <w:bCs/>
          <w:kern w:val="0"/>
          <w:sz w:val="36"/>
          <w:szCs w:val="36"/>
          <w:rtl/>
          <w:lang w:val="fr-DZ" w:eastAsia="fr-DZ"/>
          <w14:ligatures w14:val="none"/>
        </w:rPr>
        <w:t>:</w:t>
      </w:r>
    </w:p>
    <w:p w14:paraId="3BF1A20E" w14:textId="77777777" w:rsidR="00CB5E64" w:rsidRPr="00CB5E64" w:rsidRDefault="00CB5E64" w:rsidP="00CB5E64">
      <w:pPr>
        <w:shd w:val="clear" w:color="auto" w:fill="FFFFFF"/>
        <w:bidi/>
        <w:spacing w:after="150" w:line="240" w:lineRule="auto"/>
        <w:jc w:val="both"/>
        <w:rPr>
          <w:rFonts w:ascii="Simplified Arabic" w:eastAsia="Times New Roman" w:hAnsi="Simplified Arabic" w:cs="Simplified Arabic"/>
          <w:color w:val="333333"/>
          <w:kern w:val="0"/>
          <w:sz w:val="36"/>
          <w:szCs w:val="36"/>
          <w:rtl/>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t>إن التفكير العلمي لا يكون عن فراغ، فيجب أن يكون له أهداف يحاول الباحث العلمي الوصول اليها، كأن يكون الهدف هو حل لمشكلة معينة أو تفسير لإحدى الظواهر على سبيل المثال.</w:t>
      </w:r>
    </w:p>
    <w:p w14:paraId="3FE2C25C" w14:textId="77777777" w:rsidR="00CB5E64" w:rsidRPr="00CB5E64" w:rsidRDefault="00CB5E64" w:rsidP="00CB5E64">
      <w:pPr>
        <w:shd w:val="clear" w:color="auto" w:fill="FFFFFF"/>
        <w:bidi/>
        <w:spacing w:before="150" w:after="150" w:line="240" w:lineRule="auto"/>
        <w:jc w:val="both"/>
        <w:outlineLvl w:val="3"/>
        <w:rPr>
          <w:rFonts w:ascii="Simplified Arabic" w:eastAsia="Times New Roman" w:hAnsi="Simplified Arabic" w:cs="Simplified Arabic"/>
          <w:kern w:val="0"/>
          <w:sz w:val="36"/>
          <w:szCs w:val="36"/>
          <w:rtl/>
          <w:lang w:val="fr-DZ" w:eastAsia="fr-DZ"/>
          <w14:ligatures w14:val="none"/>
        </w:rPr>
      </w:pPr>
      <w:r w:rsidRPr="00CB5E64">
        <w:rPr>
          <w:rFonts w:ascii="Simplified Arabic" w:eastAsia="Times New Roman" w:hAnsi="Simplified Arabic" w:cs="Simplified Arabic"/>
          <w:kern w:val="0"/>
          <w:sz w:val="36"/>
          <w:szCs w:val="36"/>
          <w:rtl/>
          <w:lang w:val="fr-DZ" w:eastAsia="fr-DZ"/>
          <w14:ligatures w14:val="none"/>
        </w:rPr>
        <w:t>التراكمية:</w:t>
      </w:r>
    </w:p>
    <w:p w14:paraId="79472400" w14:textId="77777777" w:rsidR="00CB5E64" w:rsidRPr="00CB5E64" w:rsidRDefault="00CB5E64" w:rsidP="00CB5E64">
      <w:pPr>
        <w:shd w:val="clear" w:color="auto" w:fill="FFFFFF"/>
        <w:bidi/>
        <w:spacing w:after="150" w:line="240" w:lineRule="auto"/>
        <w:jc w:val="both"/>
        <w:rPr>
          <w:rFonts w:ascii="Simplified Arabic" w:eastAsia="Times New Roman" w:hAnsi="Simplified Arabic" w:cs="Simplified Arabic"/>
          <w:color w:val="333333"/>
          <w:kern w:val="0"/>
          <w:sz w:val="36"/>
          <w:szCs w:val="36"/>
          <w:rtl/>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lastRenderedPageBreak/>
        <w:t>المقصود بالتراكمية أن يبنى العلم خطوة خطوة، حيث تكون المعلومات والنظريات القديمة الأساس الذي لا يتم الاستغناء عنه، بل تبنى عليه المعلومات شيئاً فشيئاً، والمقصود أن المعارف العلمية هرمية يكمل بعضها البعض الآخر. </w:t>
      </w:r>
    </w:p>
    <w:p w14:paraId="393D1960" w14:textId="77777777" w:rsidR="00CB5E64" w:rsidRPr="00CB5E64" w:rsidRDefault="00CB5E64" w:rsidP="00CB5E64">
      <w:pPr>
        <w:shd w:val="clear" w:color="auto" w:fill="FFFFFF"/>
        <w:bidi/>
        <w:spacing w:before="150" w:after="150" w:line="240" w:lineRule="auto"/>
        <w:jc w:val="both"/>
        <w:outlineLvl w:val="3"/>
        <w:rPr>
          <w:rFonts w:ascii="Simplified Arabic" w:eastAsia="Times New Roman" w:hAnsi="Simplified Arabic" w:cs="Simplified Arabic"/>
          <w:b/>
          <w:bCs/>
          <w:kern w:val="0"/>
          <w:sz w:val="36"/>
          <w:szCs w:val="36"/>
          <w:rtl/>
          <w:lang w:val="fr-DZ" w:eastAsia="fr-DZ"/>
          <w14:ligatures w14:val="none"/>
        </w:rPr>
      </w:pPr>
      <w:r w:rsidRPr="00CB5E64">
        <w:rPr>
          <w:rFonts w:ascii="Simplified Arabic" w:eastAsia="Times New Roman" w:hAnsi="Simplified Arabic" w:cs="Simplified Arabic"/>
          <w:b/>
          <w:bCs/>
          <w:kern w:val="0"/>
          <w:sz w:val="36"/>
          <w:szCs w:val="36"/>
          <w:rtl/>
          <w:lang w:val="fr-DZ" w:eastAsia="fr-DZ"/>
          <w14:ligatures w14:val="none"/>
        </w:rPr>
        <w:t>الدقة:</w:t>
      </w:r>
    </w:p>
    <w:p w14:paraId="780337A3" w14:textId="77777777" w:rsidR="00CB5E64" w:rsidRPr="00CB5E64" w:rsidRDefault="00CB5E64" w:rsidP="00CB5E64">
      <w:pPr>
        <w:shd w:val="clear" w:color="auto" w:fill="FFFFFF"/>
        <w:bidi/>
        <w:spacing w:after="150" w:line="240" w:lineRule="auto"/>
        <w:jc w:val="both"/>
        <w:rPr>
          <w:rFonts w:ascii="Simplified Arabic" w:eastAsia="Times New Roman" w:hAnsi="Simplified Arabic" w:cs="Simplified Arabic"/>
          <w:color w:val="333333"/>
          <w:kern w:val="0"/>
          <w:sz w:val="36"/>
          <w:szCs w:val="36"/>
          <w:rtl/>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t>إن التفكير العلمي يفترض أن يتسم بالوضوح والدقة في جميع طروحاته ونظرياته، فهو من خصائص التفكير العلمي الذي يتناقض مع الامور الاحتمالية الغير متأكد منها.</w:t>
      </w:r>
    </w:p>
    <w:p w14:paraId="2E7A5829" w14:textId="77777777" w:rsidR="00CB5E64" w:rsidRPr="00CB5E64" w:rsidRDefault="00CB5E64" w:rsidP="00CB5E64">
      <w:pPr>
        <w:shd w:val="clear" w:color="auto" w:fill="FFFFFF"/>
        <w:bidi/>
        <w:spacing w:before="150" w:after="150" w:line="240" w:lineRule="auto"/>
        <w:jc w:val="both"/>
        <w:outlineLvl w:val="3"/>
        <w:rPr>
          <w:rFonts w:ascii="Simplified Arabic" w:eastAsia="Times New Roman" w:hAnsi="Simplified Arabic" w:cs="Simplified Arabic"/>
          <w:b/>
          <w:bCs/>
          <w:kern w:val="0"/>
          <w:sz w:val="36"/>
          <w:szCs w:val="36"/>
          <w:rtl/>
          <w:lang w:val="fr-DZ" w:eastAsia="fr-DZ"/>
          <w14:ligatures w14:val="none"/>
        </w:rPr>
      </w:pPr>
      <w:r w:rsidRPr="00CB5E64">
        <w:rPr>
          <w:rFonts w:ascii="Simplified Arabic" w:eastAsia="Times New Roman" w:hAnsi="Simplified Arabic" w:cs="Simplified Arabic"/>
          <w:b/>
          <w:bCs/>
          <w:kern w:val="0"/>
          <w:sz w:val="36"/>
          <w:szCs w:val="36"/>
          <w:rtl/>
          <w:lang w:val="fr-DZ" w:eastAsia="fr-DZ"/>
          <w14:ligatures w14:val="none"/>
        </w:rPr>
        <w:t>الشمولية:</w:t>
      </w:r>
    </w:p>
    <w:p w14:paraId="2694DEC2" w14:textId="77777777" w:rsidR="00CB5E64" w:rsidRPr="00CB5E64" w:rsidRDefault="00CB5E64" w:rsidP="00CB5E64">
      <w:pPr>
        <w:shd w:val="clear" w:color="auto" w:fill="FFFFFF"/>
        <w:bidi/>
        <w:spacing w:after="150" w:line="240" w:lineRule="auto"/>
        <w:jc w:val="both"/>
        <w:rPr>
          <w:rFonts w:ascii="Simplified Arabic" w:eastAsia="Times New Roman" w:hAnsi="Simplified Arabic" w:cs="Simplified Arabic"/>
          <w:color w:val="333333"/>
          <w:kern w:val="0"/>
          <w:sz w:val="36"/>
          <w:szCs w:val="36"/>
          <w:rtl/>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t>إن اكتشاف أي نظرية أو ظاهرة أو الوصول الى حلول بشكل علمي، يجب أن يتسم بالشمولية كي نصل الى نظرية أو قانون، وهي يجب أن تنسحب على كل الظواهر التي تشابهها.</w:t>
      </w:r>
    </w:p>
    <w:p w14:paraId="3832855B" w14:textId="77777777" w:rsidR="00CB5E64" w:rsidRPr="00CB5E64" w:rsidRDefault="00CB5E64" w:rsidP="00CB5E64">
      <w:pPr>
        <w:shd w:val="clear" w:color="auto" w:fill="FFFFFF"/>
        <w:bidi/>
        <w:spacing w:before="150" w:after="150" w:line="240" w:lineRule="auto"/>
        <w:jc w:val="both"/>
        <w:outlineLvl w:val="3"/>
        <w:rPr>
          <w:rFonts w:ascii="Simplified Arabic" w:eastAsia="Times New Roman" w:hAnsi="Simplified Arabic" w:cs="Simplified Arabic"/>
          <w:b/>
          <w:bCs/>
          <w:kern w:val="0"/>
          <w:sz w:val="36"/>
          <w:szCs w:val="36"/>
          <w:rtl/>
          <w:lang w:val="fr-DZ" w:eastAsia="fr-DZ"/>
          <w14:ligatures w14:val="none"/>
        </w:rPr>
      </w:pPr>
      <w:r w:rsidRPr="00CB5E64">
        <w:rPr>
          <w:rFonts w:ascii="Simplified Arabic" w:eastAsia="Times New Roman" w:hAnsi="Simplified Arabic" w:cs="Simplified Arabic"/>
          <w:b/>
          <w:bCs/>
          <w:kern w:val="0"/>
          <w:sz w:val="36"/>
          <w:szCs w:val="36"/>
          <w:rtl/>
          <w:lang w:val="fr-DZ" w:eastAsia="fr-DZ"/>
          <w14:ligatures w14:val="none"/>
        </w:rPr>
        <w:t>التحقق والاستدلال:</w:t>
      </w:r>
    </w:p>
    <w:p w14:paraId="0532B57A" w14:textId="77777777" w:rsidR="00CB5E64" w:rsidRPr="00CB5E64" w:rsidRDefault="00CB5E64" w:rsidP="00CB5E64">
      <w:pPr>
        <w:shd w:val="clear" w:color="auto" w:fill="FFFFFF"/>
        <w:bidi/>
        <w:spacing w:after="150" w:line="240" w:lineRule="auto"/>
        <w:jc w:val="both"/>
        <w:rPr>
          <w:rFonts w:ascii="Simplified Arabic" w:eastAsia="Times New Roman" w:hAnsi="Simplified Arabic" w:cs="Simplified Arabic"/>
          <w:color w:val="333333"/>
          <w:kern w:val="0"/>
          <w:sz w:val="36"/>
          <w:szCs w:val="36"/>
          <w:rtl/>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t>إن التحقق والاستدلال من خصائص التفكير العلمي الاساسية، فهذا التفكير يختلف عن باقي أنواع التفكير باعتباره يعتمد على البراهين والادلة المثبتة، التي وصل اليها الباحث بعد الدراسة والملاحظة واتباع الخطوات العلمية الاكاديمية المنهجية المنظمة، والتي تقوم على الاستدلال والمنطق السليم.</w:t>
      </w:r>
    </w:p>
    <w:p w14:paraId="0568AC64" w14:textId="77777777" w:rsidR="00CB5E64" w:rsidRPr="00CB5E64" w:rsidRDefault="00CB5E64" w:rsidP="00CB5E64">
      <w:pPr>
        <w:shd w:val="clear" w:color="auto" w:fill="FFFFFF"/>
        <w:bidi/>
        <w:spacing w:after="150" w:line="240" w:lineRule="auto"/>
        <w:jc w:val="both"/>
        <w:rPr>
          <w:rFonts w:ascii="Simplified Arabic" w:eastAsia="Times New Roman" w:hAnsi="Simplified Arabic" w:cs="Simplified Arabic"/>
          <w:color w:val="333333"/>
          <w:kern w:val="0"/>
          <w:sz w:val="36"/>
          <w:szCs w:val="36"/>
          <w:rtl/>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t>وبذلك نكون قد ألقينا نظرة شاملة على التفكير العلمي وتعريفه، بالإضافة الى تفصيل أهم خصائص التفكير العلمي، آملين أن نكون قد وفقنا بتقديم المعلومات التي تحتاجون اليها.</w:t>
      </w:r>
    </w:p>
    <w:p w14:paraId="1BAA2C1B" w14:textId="77777777" w:rsidR="00CB5E64" w:rsidRPr="00CB5E64" w:rsidRDefault="00CB5E64" w:rsidP="00CB5E64">
      <w:pPr>
        <w:shd w:val="clear" w:color="auto" w:fill="FFFFFF"/>
        <w:spacing w:after="150" w:line="240" w:lineRule="auto"/>
        <w:jc w:val="both"/>
        <w:rPr>
          <w:rFonts w:ascii="Simplified Arabic" w:eastAsia="Times New Roman" w:hAnsi="Simplified Arabic" w:cs="Simplified Arabic"/>
          <w:color w:val="333333"/>
          <w:kern w:val="0"/>
          <w:sz w:val="36"/>
          <w:szCs w:val="36"/>
          <w:rtl/>
          <w:lang w:val="fr-DZ" w:eastAsia="fr-DZ"/>
          <w14:ligatures w14:val="none"/>
        </w:rPr>
      </w:pPr>
      <w:r w:rsidRPr="00CB5E64">
        <w:rPr>
          <w:rFonts w:ascii="Simplified Arabic" w:eastAsia="Times New Roman" w:hAnsi="Simplified Arabic" w:cs="Simplified Arabic"/>
          <w:color w:val="333333"/>
          <w:kern w:val="0"/>
          <w:sz w:val="36"/>
          <w:szCs w:val="36"/>
          <w:rtl/>
          <w:lang w:val="fr-DZ" w:eastAsia="fr-DZ"/>
          <w14:ligatures w14:val="none"/>
        </w:rPr>
        <w:t> </w:t>
      </w:r>
    </w:p>
    <w:p w14:paraId="54AA9580" w14:textId="77777777" w:rsidR="00CB5E64" w:rsidRPr="00CB5E64" w:rsidRDefault="00CB5E64" w:rsidP="00CB5E64">
      <w:pPr>
        <w:bidi/>
        <w:jc w:val="both"/>
        <w:rPr>
          <w:rFonts w:ascii="Simplified Arabic" w:hAnsi="Simplified Arabic" w:cs="Simplified Arabic"/>
          <w:b/>
          <w:bCs/>
          <w:sz w:val="36"/>
          <w:szCs w:val="36"/>
        </w:rPr>
      </w:pPr>
    </w:p>
    <w:sectPr w:rsidR="00CB5E64" w:rsidRPr="00CB5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C2"/>
    <w:rsid w:val="00214F2C"/>
    <w:rsid w:val="003E49C2"/>
    <w:rsid w:val="006F57BF"/>
    <w:rsid w:val="009A4067"/>
    <w:rsid w:val="00CB5E64"/>
    <w:rsid w:val="00EA5C10"/>
    <w:rsid w:val="00F86D5E"/>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3500"/>
  <w15:chartTrackingRefBased/>
  <w15:docId w15:val="{46F951ED-2C2C-45F2-82E6-F19B93F8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3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kheiro daiche</dc:creator>
  <cp:keywords/>
  <dc:description/>
  <cp:lastModifiedBy>kheiro daiche</cp:lastModifiedBy>
  <cp:revision>4</cp:revision>
  <dcterms:created xsi:type="dcterms:W3CDTF">2025-01-05T22:54:00Z</dcterms:created>
  <dcterms:modified xsi:type="dcterms:W3CDTF">2025-01-05T23:00:00Z</dcterms:modified>
</cp:coreProperties>
</file>