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9F0" w:rsidRPr="00605A51" w:rsidRDefault="009931EE" w:rsidP="003B6061">
      <w:pPr>
        <w:bidi/>
        <w:jc w:val="lowKashida"/>
        <w:rPr>
          <w:rFonts w:ascii="Simplified Arabic" w:hAnsi="Simplified Arabic" w:cs="Simplified Arabic"/>
          <w:sz w:val="28"/>
          <w:szCs w:val="28"/>
          <w:rtl/>
          <w:lang w:bidi="ar-DZ"/>
        </w:rPr>
      </w:pPr>
      <w:proofErr w:type="gramStart"/>
      <w:r w:rsidRPr="00605A51">
        <w:rPr>
          <w:rFonts w:ascii="Simplified Arabic" w:hAnsi="Simplified Arabic" w:cs="Simplified Arabic"/>
          <w:sz w:val="28"/>
          <w:szCs w:val="28"/>
          <w:rtl/>
          <w:lang w:bidi="ar-DZ"/>
        </w:rPr>
        <w:t>المحاضرة</w:t>
      </w:r>
      <w:proofErr w:type="gramEnd"/>
      <w:r w:rsidRPr="00605A51">
        <w:rPr>
          <w:rFonts w:ascii="Simplified Arabic" w:hAnsi="Simplified Arabic" w:cs="Simplified Arabic"/>
          <w:sz w:val="28"/>
          <w:szCs w:val="28"/>
          <w:rtl/>
          <w:lang w:bidi="ar-DZ"/>
        </w:rPr>
        <w:t xml:space="preserve"> العاشرة: الإبداع والأسس النفسية</w:t>
      </w:r>
    </w:p>
    <w:p w:rsidR="009931EE" w:rsidRPr="00605A51" w:rsidRDefault="009931EE" w:rsidP="003B6061">
      <w:pPr>
        <w:bidi/>
        <w:jc w:val="lowKashida"/>
        <w:rPr>
          <w:rFonts w:ascii="Simplified Arabic" w:hAnsi="Simplified Arabic" w:cs="Simplified Arabic"/>
          <w:sz w:val="28"/>
          <w:szCs w:val="28"/>
          <w:rtl/>
          <w:lang w:bidi="ar-DZ"/>
        </w:rPr>
      </w:pPr>
      <w:r w:rsidRPr="00605A51">
        <w:rPr>
          <w:rFonts w:ascii="Simplified Arabic" w:hAnsi="Simplified Arabic" w:cs="Simplified Arabic"/>
          <w:sz w:val="28"/>
          <w:szCs w:val="28"/>
          <w:rtl/>
          <w:lang w:bidi="ar-DZ"/>
        </w:rPr>
        <w:t>قائمة المراجع:</w:t>
      </w:r>
    </w:p>
    <w:p w:rsidR="009931EE" w:rsidRPr="00605A51" w:rsidRDefault="009931EE" w:rsidP="003B6061">
      <w:pPr>
        <w:pStyle w:val="Paragraphedeliste"/>
        <w:numPr>
          <w:ilvl w:val="0"/>
          <w:numId w:val="1"/>
        </w:numPr>
        <w:bidi/>
        <w:jc w:val="lowKashida"/>
        <w:rPr>
          <w:rFonts w:ascii="Simplified Arabic" w:hAnsi="Simplified Arabic" w:cs="Simplified Arabic"/>
          <w:sz w:val="28"/>
          <w:szCs w:val="28"/>
          <w:lang w:bidi="ar-DZ"/>
        </w:rPr>
      </w:pPr>
      <w:r w:rsidRPr="00605A51">
        <w:rPr>
          <w:rFonts w:ascii="Simplified Arabic" w:hAnsi="Simplified Arabic" w:cs="Simplified Arabic"/>
          <w:sz w:val="28"/>
          <w:szCs w:val="28"/>
          <w:rtl/>
          <w:lang w:bidi="ar-DZ"/>
        </w:rPr>
        <w:t>مصطفى سويف: الأسس النفسية للإبداع الفني في الشعر خاصة.</w:t>
      </w:r>
    </w:p>
    <w:p w:rsidR="00D669E4" w:rsidRPr="00605A51" w:rsidRDefault="00D669E4" w:rsidP="003B6061">
      <w:pPr>
        <w:pStyle w:val="Paragraphedeliste"/>
        <w:numPr>
          <w:ilvl w:val="0"/>
          <w:numId w:val="1"/>
        </w:numPr>
        <w:bidi/>
        <w:jc w:val="lowKashida"/>
        <w:rPr>
          <w:rFonts w:ascii="Simplified Arabic" w:hAnsi="Simplified Arabic" w:cs="Simplified Arabic"/>
          <w:sz w:val="28"/>
          <w:szCs w:val="28"/>
          <w:lang w:bidi="ar-DZ"/>
        </w:rPr>
      </w:pPr>
      <w:proofErr w:type="gramStart"/>
      <w:r w:rsidRPr="00605A51">
        <w:rPr>
          <w:rFonts w:ascii="Simplified Arabic" w:hAnsi="Simplified Arabic" w:cs="Simplified Arabic"/>
          <w:sz w:val="28"/>
          <w:szCs w:val="28"/>
          <w:rtl/>
          <w:lang w:bidi="ar-DZ"/>
        </w:rPr>
        <w:t>شاكر</w:t>
      </w:r>
      <w:proofErr w:type="gramEnd"/>
      <w:r w:rsidRPr="00605A51">
        <w:rPr>
          <w:rFonts w:ascii="Simplified Arabic" w:hAnsi="Simplified Arabic" w:cs="Simplified Arabic"/>
          <w:sz w:val="28"/>
          <w:szCs w:val="28"/>
          <w:rtl/>
          <w:lang w:bidi="ar-DZ"/>
        </w:rPr>
        <w:t xml:space="preserve"> عبد الحميد: الأسس النفسية للإبداع الأدبي ( في القصة القصيرة خاصة )</w:t>
      </w:r>
    </w:p>
    <w:p w:rsidR="003B6061" w:rsidRPr="00605A51" w:rsidRDefault="003B6061" w:rsidP="003B6061">
      <w:pPr>
        <w:pStyle w:val="Paragraphedeliste"/>
        <w:numPr>
          <w:ilvl w:val="0"/>
          <w:numId w:val="1"/>
        </w:numPr>
        <w:bidi/>
        <w:jc w:val="lowKashida"/>
        <w:rPr>
          <w:rFonts w:ascii="Simplified Arabic" w:hAnsi="Simplified Arabic" w:cs="Simplified Arabic"/>
          <w:sz w:val="28"/>
          <w:szCs w:val="28"/>
          <w:lang w:bidi="ar-DZ"/>
        </w:rPr>
      </w:pPr>
      <w:r w:rsidRPr="00605A51">
        <w:rPr>
          <w:rFonts w:ascii="Simplified Arabic" w:hAnsi="Simplified Arabic" w:cs="Simplified Arabic"/>
          <w:sz w:val="28"/>
          <w:szCs w:val="28"/>
          <w:rtl/>
        </w:rPr>
        <w:t>إبراهيم مذكور: معجم العلوم الاجتماعية .</w:t>
      </w:r>
    </w:p>
    <w:p w:rsidR="006C71AB" w:rsidRPr="00605A51" w:rsidRDefault="006C71AB" w:rsidP="006C71AB">
      <w:pPr>
        <w:pStyle w:val="Paragraphedeliste"/>
        <w:numPr>
          <w:ilvl w:val="0"/>
          <w:numId w:val="1"/>
        </w:numPr>
        <w:bidi/>
        <w:jc w:val="lowKashida"/>
        <w:rPr>
          <w:rFonts w:ascii="Simplified Arabic" w:hAnsi="Simplified Arabic" w:cs="Simplified Arabic"/>
          <w:sz w:val="28"/>
          <w:szCs w:val="28"/>
          <w:lang w:bidi="ar-DZ"/>
        </w:rPr>
      </w:pPr>
      <w:proofErr w:type="spellStart"/>
      <w:r w:rsidRPr="00605A51">
        <w:rPr>
          <w:rFonts w:ascii="Simplified Arabic" w:hAnsi="Simplified Arabic" w:cs="Simplified Arabic"/>
          <w:sz w:val="28"/>
          <w:szCs w:val="28"/>
          <w:rtl/>
        </w:rPr>
        <w:t>فرويد</w:t>
      </w:r>
      <w:proofErr w:type="spellEnd"/>
      <w:r w:rsidRPr="00605A51">
        <w:rPr>
          <w:rFonts w:ascii="Simplified Arabic" w:hAnsi="Simplified Arabic" w:cs="Simplified Arabic"/>
          <w:sz w:val="28"/>
          <w:szCs w:val="28"/>
          <w:rtl/>
        </w:rPr>
        <w:t>: خمسة دروس في التحليل النفسي، تر: جورج طرابيشي.</w:t>
      </w:r>
    </w:p>
    <w:p w:rsidR="006C71AB" w:rsidRPr="00605A51" w:rsidRDefault="006C71AB" w:rsidP="006C71AB">
      <w:pPr>
        <w:pStyle w:val="Paragraphedeliste"/>
        <w:numPr>
          <w:ilvl w:val="0"/>
          <w:numId w:val="1"/>
        </w:numPr>
        <w:bidi/>
        <w:jc w:val="lowKashida"/>
        <w:rPr>
          <w:rFonts w:ascii="Simplified Arabic" w:hAnsi="Simplified Arabic" w:cs="Simplified Arabic"/>
          <w:sz w:val="28"/>
          <w:szCs w:val="28"/>
          <w:lang w:bidi="ar-DZ"/>
        </w:rPr>
      </w:pPr>
      <w:proofErr w:type="spellStart"/>
      <w:r w:rsidRPr="00605A51">
        <w:rPr>
          <w:rFonts w:ascii="Simplified Arabic" w:hAnsi="Simplified Arabic" w:cs="Simplified Arabic"/>
          <w:sz w:val="28"/>
          <w:szCs w:val="28"/>
          <w:rtl/>
        </w:rPr>
        <w:t>فرويد</w:t>
      </w:r>
      <w:proofErr w:type="spellEnd"/>
      <w:r w:rsidRPr="00605A51">
        <w:rPr>
          <w:rFonts w:ascii="Simplified Arabic" w:hAnsi="Simplified Arabic" w:cs="Simplified Arabic"/>
          <w:sz w:val="28"/>
          <w:szCs w:val="28"/>
          <w:rtl/>
        </w:rPr>
        <w:t>: حياتي والتحليل النفسي.</w:t>
      </w:r>
    </w:p>
    <w:p w:rsidR="00B05E05" w:rsidRDefault="00B05E05" w:rsidP="00B05E05">
      <w:pPr>
        <w:pStyle w:val="Paragraphedeliste"/>
        <w:numPr>
          <w:ilvl w:val="0"/>
          <w:numId w:val="1"/>
        </w:numPr>
        <w:bidi/>
        <w:jc w:val="lowKashida"/>
        <w:rPr>
          <w:rFonts w:ascii="Simplified Arabic" w:hAnsi="Simplified Arabic" w:cs="Simplified Arabic" w:hint="cs"/>
          <w:sz w:val="28"/>
          <w:szCs w:val="28"/>
          <w:lang w:bidi="ar-DZ"/>
        </w:rPr>
      </w:pPr>
      <w:proofErr w:type="spellStart"/>
      <w:r w:rsidRPr="00605A51">
        <w:rPr>
          <w:rFonts w:ascii="Simplified Arabic" w:hAnsi="Simplified Arabic" w:cs="Simplified Arabic"/>
          <w:sz w:val="28"/>
          <w:szCs w:val="28"/>
          <w:rtl/>
        </w:rPr>
        <w:t>فرويد</w:t>
      </w:r>
      <w:proofErr w:type="spellEnd"/>
      <w:r w:rsidRPr="00605A51">
        <w:rPr>
          <w:rFonts w:ascii="Simplified Arabic" w:hAnsi="Simplified Arabic" w:cs="Simplified Arabic"/>
          <w:sz w:val="28"/>
          <w:szCs w:val="28"/>
          <w:rtl/>
        </w:rPr>
        <w:t>: التحليل النفسي والفن.</w:t>
      </w:r>
    </w:p>
    <w:p w:rsidR="00F170EF" w:rsidRDefault="00F170EF" w:rsidP="00F170EF">
      <w:pPr>
        <w:pStyle w:val="Paragraphedeliste"/>
        <w:numPr>
          <w:ilvl w:val="0"/>
          <w:numId w:val="1"/>
        </w:numPr>
        <w:bidi/>
        <w:jc w:val="lowKashida"/>
        <w:rPr>
          <w:rFonts w:ascii="Simplified Arabic" w:hAnsi="Simplified Arabic" w:cs="Simplified Arabic" w:hint="cs"/>
          <w:sz w:val="28"/>
          <w:szCs w:val="28"/>
          <w:lang w:bidi="ar-DZ"/>
        </w:rPr>
      </w:pPr>
      <w:proofErr w:type="spellStart"/>
      <w:r>
        <w:rPr>
          <w:rFonts w:ascii="Simplified Arabic" w:hAnsi="Simplified Arabic" w:cs="Simplified Arabic" w:hint="cs"/>
          <w:sz w:val="28"/>
          <w:szCs w:val="28"/>
          <w:rtl/>
        </w:rPr>
        <w:t>سيغموند</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فرويد</w:t>
      </w:r>
      <w:proofErr w:type="spellEnd"/>
      <w:r>
        <w:rPr>
          <w:rFonts w:ascii="Simplified Arabic" w:hAnsi="Simplified Arabic" w:cs="Simplified Arabic" w:hint="cs"/>
          <w:sz w:val="28"/>
          <w:szCs w:val="28"/>
          <w:rtl/>
        </w:rPr>
        <w:t>: مدخل إلى التحليل النفسي.</w:t>
      </w:r>
    </w:p>
    <w:p w:rsidR="00F170EF" w:rsidRDefault="00F170EF" w:rsidP="00F170EF">
      <w:pPr>
        <w:pStyle w:val="Paragraphedeliste"/>
        <w:numPr>
          <w:ilvl w:val="0"/>
          <w:numId w:val="1"/>
        </w:numPr>
        <w:bidi/>
        <w:jc w:val="lowKashida"/>
        <w:rPr>
          <w:rFonts w:ascii="Simplified Arabic" w:hAnsi="Simplified Arabic" w:cs="Simplified Arabic" w:hint="cs"/>
          <w:sz w:val="28"/>
          <w:szCs w:val="28"/>
          <w:lang w:bidi="ar-DZ"/>
        </w:rPr>
      </w:pPr>
      <w:r>
        <w:rPr>
          <w:rFonts w:ascii="Simplified Arabic" w:hAnsi="Simplified Arabic" w:cs="Simplified Arabic" w:hint="cs"/>
          <w:sz w:val="28"/>
          <w:szCs w:val="28"/>
          <w:rtl/>
        </w:rPr>
        <w:t xml:space="preserve">المقاربة السيكولوجية للأدب. مركز الدراسات والبحوث الإنسانية والاجتماعية </w:t>
      </w:r>
      <w:proofErr w:type="spellStart"/>
      <w:r>
        <w:rPr>
          <w:rFonts w:ascii="Simplified Arabic" w:hAnsi="Simplified Arabic" w:cs="Simplified Arabic" w:hint="cs"/>
          <w:sz w:val="28"/>
          <w:szCs w:val="28"/>
          <w:rtl/>
        </w:rPr>
        <w:t>بوجدة</w:t>
      </w:r>
      <w:proofErr w:type="spellEnd"/>
      <w:r>
        <w:rPr>
          <w:rFonts w:ascii="Simplified Arabic" w:hAnsi="Simplified Arabic" w:cs="Simplified Arabic" w:hint="cs"/>
          <w:sz w:val="28"/>
          <w:szCs w:val="28"/>
          <w:rtl/>
        </w:rPr>
        <w:t>- المملكة المغربية -</w:t>
      </w:r>
    </w:p>
    <w:p w:rsidR="00253A3B" w:rsidRDefault="00253A3B" w:rsidP="00253A3B">
      <w:pPr>
        <w:bidi/>
        <w:ind w:left="360"/>
        <w:jc w:val="lowKashida"/>
        <w:rPr>
          <w:rFonts w:ascii="Simplified Arabic" w:hAnsi="Simplified Arabic" w:cs="Simplified Arabic" w:hint="cs"/>
          <w:sz w:val="28"/>
          <w:szCs w:val="28"/>
          <w:rtl/>
          <w:lang w:bidi="ar-DZ"/>
        </w:rPr>
      </w:pPr>
    </w:p>
    <w:p w:rsidR="00E072A7" w:rsidRPr="00605A51" w:rsidRDefault="00253A3B" w:rsidP="00F170EF">
      <w:pPr>
        <w:bidi/>
        <w:ind w:left="360"/>
        <w:jc w:val="lowKashida"/>
        <w:rPr>
          <w:rFonts w:ascii="Simplified Arabic" w:hAnsi="Simplified Arabic" w:cs="Simplified Arabic"/>
          <w:sz w:val="28"/>
          <w:szCs w:val="28"/>
          <w:rtl/>
          <w:lang w:bidi="ar-DZ"/>
        </w:rPr>
      </w:pPr>
      <w:proofErr w:type="gramStart"/>
      <w:r w:rsidRPr="005943B1">
        <w:rPr>
          <w:rFonts w:ascii="Simplified Arabic" w:hAnsi="Simplified Arabic" w:cs="Simplified Arabic" w:hint="cs"/>
          <w:b/>
          <w:bCs/>
          <w:sz w:val="28"/>
          <w:szCs w:val="28"/>
          <w:rtl/>
          <w:lang w:bidi="ar-DZ"/>
        </w:rPr>
        <w:t>تمهيد</w:t>
      </w:r>
      <w:proofErr w:type="gramEnd"/>
      <w:r>
        <w:rPr>
          <w:rFonts w:ascii="Simplified Arabic" w:hAnsi="Simplified Arabic" w:cs="Simplified Arabic" w:hint="cs"/>
          <w:sz w:val="28"/>
          <w:szCs w:val="28"/>
          <w:rtl/>
          <w:lang w:bidi="ar-DZ"/>
        </w:rPr>
        <w:t xml:space="preserve">: يمكن للعلوم الإنسانية، بما فيها التحليل النفسي أن يستفيد من الأدب لأجل تحليلاته. وقد كان هذا حال مدرسة التحليل النفسي مع مؤسسها </w:t>
      </w:r>
      <w:proofErr w:type="spellStart"/>
      <w:r>
        <w:rPr>
          <w:rFonts w:ascii="Simplified Arabic" w:hAnsi="Simplified Arabic" w:cs="Simplified Arabic" w:hint="cs"/>
          <w:sz w:val="28"/>
          <w:szCs w:val="28"/>
          <w:rtl/>
          <w:lang w:bidi="ar-DZ"/>
        </w:rPr>
        <w:t>سيجموند</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فرويد</w:t>
      </w:r>
      <w:proofErr w:type="spellEnd"/>
      <w:r>
        <w:rPr>
          <w:rFonts w:ascii="Simplified Arabic" w:hAnsi="Simplified Arabic" w:cs="Simplified Arabic" w:hint="cs"/>
          <w:sz w:val="28"/>
          <w:szCs w:val="28"/>
          <w:rtl/>
          <w:lang w:bidi="ar-DZ"/>
        </w:rPr>
        <w:t>.</w:t>
      </w:r>
    </w:p>
    <w:p w:rsidR="00E072A7" w:rsidRPr="00605A51" w:rsidRDefault="003B6061" w:rsidP="006C71AB">
      <w:pPr>
        <w:bidi/>
        <w:ind w:left="360"/>
        <w:jc w:val="lowKashida"/>
        <w:rPr>
          <w:rFonts w:ascii="Simplified Arabic" w:hAnsi="Simplified Arabic" w:cs="Simplified Arabic"/>
          <w:sz w:val="28"/>
          <w:szCs w:val="28"/>
          <w:rtl/>
          <w:lang w:bidi="ar-DZ"/>
        </w:rPr>
      </w:pPr>
      <w:r w:rsidRPr="00605A51">
        <w:rPr>
          <w:rFonts w:ascii="Simplified Arabic" w:hAnsi="Simplified Arabic" w:cs="Simplified Arabic"/>
          <w:b/>
          <w:bCs/>
          <w:sz w:val="28"/>
          <w:szCs w:val="28"/>
          <w:rtl/>
          <w:lang w:bidi="ar-DZ"/>
        </w:rPr>
        <w:t xml:space="preserve">الدراسات النفسية قبل </w:t>
      </w:r>
      <w:proofErr w:type="spellStart"/>
      <w:r w:rsidRPr="00605A51">
        <w:rPr>
          <w:rFonts w:ascii="Simplified Arabic" w:hAnsi="Simplified Arabic" w:cs="Simplified Arabic"/>
          <w:b/>
          <w:bCs/>
          <w:sz w:val="28"/>
          <w:szCs w:val="28"/>
          <w:rtl/>
          <w:lang w:bidi="ar-DZ"/>
        </w:rPr>
        <w:t>فرويد</w:t>
      </w:r>
      <w:proofErr w:type="spellEnd"/>
      <w:r w:rsidRPr="00605A51">
        <w:rPr>
          <w:rFonts w:ascii="Simplified Arabic" w:hAnsi="Simplified Arabic" w:cs="Simplified Arabic"/>
          <w:sz w:val="28"/>
          <w:szCs w:val="28"/>
          <w:rtl/>
          <w:lang w:bidi="ar-DZ"/>
        </w:rPr>
        <w:t xml:space="preserve"> : </w:t>
      </w:r>
      <w:r w:rsidRPr="00605A51">
        <w:rPr>
          <w:rFonts w:ascii="Simplified Arabic" w:hAnsi="Simplified Arabic" w:cs="Simplified Arabic"/>
          <w:sz w:val="28"/>
          <w:szCs w:val="28"/>
          <w:rtl/>
        </w:rPr>
        <w:t xml:space="preserve">نذكر هنا أنّ الدّراسات النفسية قبل </w:t>
      </w:r>
      <w:proofErr w:type="spellStart"/>
      <w:r w:rsidRPr="00605A51">
        <w:rPr>
          <w:rFonts w:ascii="Simplified Arabic" w:hAnsi="Simplified Arabic" w:cs="Simplified Arabic"/>
          <w:sz w:val="28"/>
          <w:szCs w:val="28"/>
          <w:rtl/>
        </w:rPr>
        <w:t>فرويد</w:t>
      </w:r>
      <w:proofErr w:type="spellEnd"/>
      <w:r w:rsidRPr="00605A51">
        <w:rPr>
          <w:rFonts w:ascii="Simplified Arabic" w:hAnsi="Simplified Arabic" w:cs="Simplified Arabic"/>
          <w:sz w:val="28"/>
          <w:szCs w:val="28"/>
          <w:rtl/>
        </w:rPr>
        <w:t xml:space="preserve"> كانت تبحث عن الجوانب الشعورية للنفس البشرية، من منطلق كون بنية النفس البشرية ذات طابع مادّي، يمكن تحليله إلى عناصره الأساسية اعتماداً على عمليات الاستبطان الدّاخلية. في مقابل ذلك يرى </w:t>
      </w:r>
      <w:proofErr w:type="spellStart"/>
      <w:r w:rsidRPr="00605A51">
        <w:rPr>
          <w:rFonts w:ascii="Simplified Arabic" w:hAnsi="Simplified Arabic" w:cs="Simplified Arabic"/>
          <w:sz w:val="28"/>
          <w:szCs w:val="28"/>
          <w:rtl/>
        </w:rPr>
        <w:t>فرويد</w:t>
      </w:r>
      <w:proofErr w:type="spellEnd"/>
      <w:r w:rsidRPr="00605A51">
        <w:rPr>
          <w:rFonts w:ascii="Simplified Arabic" w:hAnsi="Simplified Arabic" w:cs="Simplified Arabic"/>
          <w:sz w:val="28"/>
          <w:szCs w:val="28"/>
          <w:rtl/>
        </w:rPr>
        <w:t xml:space="preserve"> أنّ الجوانب الشعورية لا تشكّل إلّا جزءاً محدوداً بالقياس إلى عالم اللاشعور (اللاوعي)، الذي يشكل محور العمليات النفسية “وقد صاغ </w:t>
      </w:r>
      <w:proofErr w:type="spellStart"/>
      <w:r w:rsidRPr="00605A51">
        <w:rPr>
          <w:rFonts w:ascii="Simplified Arabic" w:hAnsi="Simplified Arabic" w:cs="Simplified Arabic"/>
          <w:sz w:val="28"/>
          <w:szCs w:val="28"/>
          <w:rtl/>
        </w:rPr>
        <w:t>فرويد</w:t>
      </w:r>
      <w:proofErr w:type="spellEnd"/>
      <w:r w:rsidRPr="00605A51">
        <w:rPr>
          <w:rFonts w:ascii="Simplified Arabic" w:hAnsi="Simplified Arabic" w:cs="Simplified Arabic"/>
          <w:sz w:val="28"/>
          <w:szCs w:val="28"/>
          <w:rtl/>
        </w:rPr>
        <w:t xml:space="preserve"> هذا الفرض العلمي الأساسي…حين تبيّن استحالة فهم الظواهر النفسية سواء </w:t>
      </w:r>
      <w:proofErr w:type="spellStart"/>
      <w:r w:rsidRPr="00605A51">
        <w:rPr>
          <w:rFonts w:ascii="Simplified Arabic" w:hAnsi="Simplified Arabic" w:cs="Simplified Arabic"/>
          <w:sz w:val="28"/>
          <w:szCs w:val="28"/>
          <w:rtl/>
        </w:rPr>
        <w:t>النفسوية</w:t>
      </w:r>
      <w:proofErr w:type="spellEnd"/>
      <w:r w:rsidRPr="00605A51">
        <w:rPr>
          <w:rFonts w:ascii="Simplified Arabic" w:hAnsi="Simplified Arabic" w:cs="Simplified Arabic"/>
          <w:sz w:val="28"/>
          <w:szCs w:val="28"/>
          <w:rtl/>
        </w:rPr>
        <w:t xml:space="preserve"> كالهفوات والأحلام، أو المرضية كالأعراض الهستيرية بواسطة معطيات الشعور وحده[…] اللاشعور نظام عقلي له خصائص كيفية مميّزة، قوامه الأفكار والخواطر المعربة عن الدّفعات الغريزية والممثلة لها، والتي لا تستهدف إلا تفريغ شحناتها، فهو إذن دفعات راغبة يحرّكها طلب اللّذة</w:t>
      </w:r>
      <w:r w:rsidR="006C71AB" w:rsidRPr="00605A51">
        <w:rPr>
          <w:rFonts w:ascii="Simplified Arabic" w:hAnsi="Simplified Arabic" w:cs="Simplified Arabic"/>
          <w:sz w:val="28"/>
          <w:szCs w:val="28"/>
          <w:rtl/>
        </w:rPr>
        <w:t xml:space="preserve">  </w:t>
      </w:r>
      <w:r w:rsidRPr="00605A51">
        <w:rPr>
          <w:rFonts w:ascii="Simplified Arabic" w:hAnsi="Simplified Arabic" w:cs="Simplified Arabic"/>
          <w:sz w:val="28"/>
          <w:szCs w:val="28"/>
          <w:rtl/>
        </w:rPr>
        <w:t xml:space="preserve">وتجنّب </w:t>
      </w:r>
      <w:proofErr w:type="spellStart"/>
      <w:r w:rsidRPr="00605A51">
        <w:rPr>
          <w:rFonts w:ascii="Simplified Arabic" w:hAnsi="Simplified Arabic" w:cs="Simplified Arabic"/>
          <w:sz w:val="28"/>
          <w:szCs w:val="28"/>
          <w:rtl/>
        </w:rPr>
        <w:t>اللالذة</w:t>
      </w:r>
      <w:proofErr w:type="spellEnd"/>
      <w:r w:rsidRPr="00605A51">
        <w:rPr>
          <w:rFonts w:ascii="Simplified Arabic" w:hAnsi="Simplified Arabic" w:cs="Simplified Arabic"/>
          <w:sz w:val="28"/>
          <w:szCs w:val="28"/>
          <w:rtl/>
        </w:rPr>
        <w:t xml:space="preserve">. </w:t>
      </w:r>
      <w:r w:rsidRPr="00605A51">
        <w:rPr>
          <w:rFonts w:ascii="Simplified Arabic" w:hAnsi="Simplified Arabic" w:cs="Simplified Arabic"/>
          <w:sz w:val="24"/>
          <w:szCs w:val="24"/>
          <w:rtl/>
        </w:rPr>
        <w:t>(انظر مصطلح “لاشعوري” في: معجم العلوم الاجتماعية للدكتور إبراهيم مذكور، الهيئة المصرية العامة للكتاب، القاهرة، 1975، ص : 192)</w:t>
      </w:r>
    </w:p>
    <w:p w:rsidR="00E072A7" w:rsidRPr="00605A51" w:rsidRDefault="00E072A7" w:rsidP="003B6061">
      <w:pPr>
        <w:bidi/>
        <w:ind w:left="360"/>
        <w:jc w:val="lowKashida"/>
        <w:rPr>
          <w:rFonts w:ascii="Simplified Arabic" w:hAnsi="Simplified Arabic" w:cs="Simplified Arabic"/>
          <w:sz w:val="28"/>
          <w:szCs w:val="28"/>
          <w:rtl/>
          <w:lang w:bidi="ar-DZ"/>
        </w:rPr>
      </w:pPr>
      <w:r w:rsidRPr="00605A51">
        <w:rPr>
          <w:rFonts w:ascii="Simplified Arabic" w:hAnsi="Simplified Arabic" w:cs="Simplified Arabic"/>
          <w:b/>
          <w:bCs/>
          <w:sz w:val="28"/>
          <w:szCs w:val="28"/>
          <w:rtl/>
          <w:lang w:bidi="ar-DZ"/>
        </w:rPr>
        <w:t>تعريف اللاشعور</w:t>
      </w:r>
      <w:r w:rsidRPr="00605A51">
        <w:rPr>
          <w:rFonts w:ascii="Simplified Arabic" w:hAnsi="Simplified Arabic" w:cs="Simplified Arabic"/>
          <w:sz w:val="28"/>
          <w:szCs w:val="28"/>
          <w:rtl/>
          <w:lang w:bidi="ar-DZ"/>
        </w:rPr>
        <w:t xml:space="preserve">: يستخدم المصطلح للإشارة إلى الموقع أو المكان أو الجانب النفسي الذي يشتمل على الوظائف المكبوتة الخاصة </w:t>
      </w:r>
      <w:proofErr w:type="spellStart"/>
      <w:r w:rsidRPr="00605A51">
        <w:rPr>
          <w:rFonts w:ascii="Simplified Arabic" w:hAnsi="Simplified Arabic" w:cs="Simplified Arabic"/>
          <w:sz w:val="28"/>
          <w:szCs w:val="28"/>
          <w:rtl/>
          <w:lang w:bidi="ar-DZ"/>
        </w:rPr>
        <w:t>بالهو</w:t>
      </w:r>
      <w:proofErr w:type="spellEnd"/>
      <w:r w:rsidRPr="00605A51">
        <w:rPr>
          <w:rFonts w:ascii="Simplified Arabic" w:hAnsi="Simplified Arabic" w:cs="Simplified Arabic"/>
          <w:sz w:val="28"/>
          <w:szCs w:val="28"/>
          <w:rtl/>
          <w:lang w:bidi="ar-DZ"/>
        </w:rPr>
        <w:t xml:space="preserve"> </w:t>
      </w:r>
      <w:r w:rsidRPr="00605A51">
        <w:rPr>
          <w:rFonts w:ascii="Simplified Arabic" w:hAnsi="Simplified Arabic" w:cs="Simplified Arabic"/>
          <w:sz w:val="28"/>
          <w:szCs w:val="28"/>
          <w:lang w:bidi="ar-DZ"/>
        </w:rPr>
        <w:t>Id</w:t>
      </w:r>
      <w:r w:rsidRPr="00605A51">
        <w:rPr>
          <w:rFonts w:ascii="Simplified Arabic" w:hAnsi="Simplified Arabic" w:cs="Simplified Arabic"/>
          <w:sz w:val="28"/>
          <w:szCs w:val="28"/>
          <w:rtl/>
          <w:lang w:bidi="ar-DZ"/>
        </w:rPr>
        <w:t xml:space="preserve"> ( الجانب الخاص بالغرائز من النفس في ضوء نظرية </w:t>
      </w:r>
      <w:proofErr w:type="spellStart"/>
      <w:r w:rsidRPr="00605A51">
        <w:rPr>
          <w:rFonts w:ascii="Simplified Arabic" w:hAnsi="Simplified Arabic" w:cs="Simplified Arabic"/>
          <w:sz w:val="28"/>
          <w:szCs w:val="28"/>
          <w:rtl/>
          <w:lang w:bidi="ar-DZ"/>
        </w:rPr>
        <w:t>فرويد</w:t>
      </w:r>
      <w:proofErr w:type="spellEnd"/>
      <w:r w:rsidRPr="00605A51">
        <w:rPr>
          <w:rFonts w:ascii="Simplified Arabic" w:hAnsi="Simplified Arabic" w:cs="Simplified Arabic"/>
          <w:sz w:val="28"/>
          <w:szCs w:val="28"/>
          <w:rtl/>
          <w:lang w:bidi="ar-DZ"/>
        </w:rPr>
        <w:t xml:space="preserve"> ) فاللاشعور إذن يشتمل على الدوافع والرغبات البدائية وعلى الذكريات والصور والنّزعات التي تثير القلق إلى حد كبير ولا يمكن قبولها عند مستوى </w:t>
      </w:r>
      <w:r w:rsidRPr="00605A51">
        <w:rPr>
          <w:rFonts w:ascii="Simplified Arabic" w:hAnsi="Simplified Arabic" w:cs="Simplified Arabic"/>
          <w:sz w:val="28"/>
          <w:szCs w:val="28"/>
          <w:rtl/>
          <w:lang w:bidi="ar-DZ"/>
        </w:rPr>
        <w:lastRenderedPageBreak/>
        <w:t xml:space="preserve">الشعور ومن ثم يتم تحويلها إلى منطقة اللاشعور وكبتها هناك. ( </w:t>
      </w:r>
      <w:proofErr w:type="gramStart"/>
      <w:r w:rsidRPr="00605A51">
        <w:rPr>
          <w:rFonts w:ascii="Simplified Arabic" w:hAnsi="Simplified Arabic" w:cs="Simplified Arabic"/>
          <w:sz w:val="28"/>
          <w:szCs w:val="28"/>
          <w:rtl/>
          <w:lang w:bidi="ar-DZ"/>
        </w:rPr>
        <w:t>شاكر</w:t>
      </w:r>
      <w:proofErr w:type="gramEnd"/>
      <w:r w:rsidRPr="00605A51">
        <w:rPr>
          <w:rFonts w:ascii="Simplified Arabic" w:hAnsi="Simplified Arabic" w:cs="Simplified Arabic"/>
          <w:sz w:val="28"/>
          <w:szCs w:val="28"/>
          <w:rtl/>
          <w:lang w:bidi="ar-DZ"/>
        </w:rPr>
        <w:t xml:space="preserve"> عبد الحميد: الأسس النفسية للإبداع الأدبي </w:t>
      </w:r>
      <w:r w:rsidR="00FA58DB" w:rsidRPr="00605A51">
        <w:rPr>
          <w:rFonts w:ascii="Simplified Arabic" w:hAnsi="Simplified Arabic" w:cs="Simplified Arabic"/>
          <w:sz w:val="28"/>
          <w:szCs w:val="28"/>
          <w:rtl/>
          <w:lang w:bidi="ar-DZ"/>
        </w:rPr>
        <w:t xml:space="preserve">في القصة القصيرة خاصة، </w:t>
      </w:r>
      <w:r w:rsidRPr="00605A51">
        <w:rPr>
          <w:rFonts w:ascii="Simplified Arabic" w:hAnsi="Simplified Arabic" w:cs="Simplified Arabic"/>
          <w:sz w:val="28"/>
          <w:szCs w:val="28"/>
          <w:rtl/>
          <w:lang w:bidi="ar-DZ"/>
        </w:rPr>
        <w:t>ص 52.</w:t>
      </w:r>
      <w:r w:rsidR="00FA58DB" w:rsidRPr="00605A51">
        <w:rPr>
          <w:rFonts w:ascii="Simplified Arabic" w:hAnsi="Simplified Arabic" w:cs="Simplified Arabic"/>
          <w:sz w:val="28"/>
          <w:szCs w:val="28"/>
          <w:rtl/>
          <w:lang w:bidi="ar-DZ"/>
        </w:rPr>
        <w:t>)</w:t>
      </w:r>
    </w:p>
    <w:p w:rsidR="00C35500" w:rsidRPr="00605A51" w:rsidRDefault="00C35500" w:rsidP="003B6061">
      <w:pPr>
        <w:bidi/>
        <w:ind w:left="360"/>
        <w:jc w:val="lowKashida"/>
        <w:rPr>
          <w:rFonts w:ascii="Simplified Arabic" w:hAnsi="Simplified Arabic" w:cs="Simplified Arabic"/>
          <w:sz w:val="28"/>
          <w:szCs w:val="28"/>
          <w:rtl/>
          <w:lang w:bidi="ar-DZ"/>
        </w:rPr>
      </w:pPr>
      <w:r w:rsidRPr="00605A51">
        <w:rPr>
          <w:rFonts w:ascii="Simplified Arabic" w:hAnsi="Simplified Arabic" w:cs="Simplified Arabic"/>
          <w:sz w:val="28"/>
          <w:szCs w:val="28"/>
          <w:rtl/>
          <w:lang w:bidi="ar-DZ"/>
        </w:rPr>
        <w:t xml:space="preserve">إن ما يتم كبته لا يخمد أو ينتهي أو يموت، بل يستمر في وجوده الحي عند مستوى اللاشعور، إنه يظهر ويكشف عن نفسه من خلال إسقاطه لنفسه </w:t>
      </w:r>
      <w:r w:rsidR="00A802DB" w:rsidRPr="00605A51">
        <w:rPr>
          <w:rFonts w:ascii="Simplified Arabic" w:hAnsi="Simplified Arabic" w:cs="Simplified Arabic"/>
          <w:sz w:val="28"/>
          <w:szCs w:val="28"/>
          <w:rtl/>
          <w:lang w:bidi="ar-DZ"/>
        </w:rPr>
        <w:t xml:space="preserve">في شكل رمزي مميز خاصة في الأحلام والأفعال اللاإرادية والأمراض النفسية وكذلك في الإبداع الفني . ( </w:t>
      </w:r>
      <w:proofErr w:type="gramStart"/>
      <w:r w:rsidR="00A802DB" w:rsidRPr="00605A51">
        <w:rPr>
          <w:rFonts w:ascii="Simplified Arabic" w:hAnsi="Simplified Arabic" w:cs="Simplified Arabic"/>
          <w:sz w:val="28"/>
          <w:szCs w:val="28"/>
          <w:rtl/>
          <w:lang w:bidi="ar-DZ"/>
        </w:rPr>
        <w:t>شاكر</w:t>
      </w:r>
      <w:proofErr w:type="gramEnd"/>
      <w:r w:rsidR="00A802DB" w:rsidRPr="00605A51">
        <w:rPr>
          <w:rFonts w:ascii="Simplified Arabic" w:hAnsi="Simplified Arabic" w:cs="Simplified Arabic"/>
          <w:sz w:val="28"/>
          <w:szCs w:val="28"/>
          <w:rtl/>
          <w:lang w:bidi="ar-DZ"/>
        </w:rPr>
        <w:t xml:space="preserve"> عبد الحميد: الأسس النفسية للإبداع الأدبي في القصة القصيرة خاصة، ص 52)</w:t>
      </w:r>
    </w:p>
    <w:p w:rsidR="00AE4A7F" w:rsidRPr="00605A51" w:rsidRDefault="00AE4A7F" w:rsidP="003B6061">
      <w:pPr>
        <w:bidi/>
        <w:ind w:left="360"/>
        <w:jc w:val="lowKashida"/>
        <w:rPr>
          <w:rFonts w:ascii="Simplified Arabic" w:hAnsi="Simplified Arabic" w:cs="Simplified Arabic"/>
          <w:b/>
          <w:bCs/>
          <w:sz w:val="28"/>
          <w:szCs w:val="28"/>
          <w:rtl/>
          <w:lang w:bidi="ar-DZ"/>
        </w:rPr>
      </w:pPr>
      <w:r w:rsidRPr="00605A51">
        <w:rPr>
          <w:rFonts w:ascii="Simplified Arabic" w:hAnsi="Simplified Arabic" w:cs="Simplified Arabic"/>
          <w:b/>
          <w:bCs/>
          <w:sz w:val="28"/>
          <w:szCs w:val="28"/>
          <w:rtl/>
          <w:lang w:bidi="ar-DZ"/>
        </w:rPr>
        <w:t xml:space="preserve">التفسير النفسي للإبداع عند </w:t>
      </w:r>
      <w:proofErr w:type="spellStart"/>
      <w:r w:rsidRPr="00605A51">
        <w:rPr>
          <w:rFonts w:ascii="Simplified Arabic" w:hAnsi="Simplified Arabic" w:cs="Simplified Arabic"/>
          <w:b/>
          <w:bCs/>
          <w:sz w:val="28"/>
          <w:szCs w:val="28"/>
          <w:rtl/>
          <w:lang w:bidi="ar-DZ"/>
        </w:rPr>
        <w:t>فرويد</w:t>
      </w:r>
      <w:proofErr w:type="spellEnd"/>
      <w:r w:rsidRPr="00605A51">
        <w:rPr>
          <w:rFonts w:ascii="Simplified Arabic" w:hAnsi="Simplified Arabic" w:cs="Simplified Arabic"/>
          <w:b/>
          <w:bCs/>
          <w:sz w:val="28"/>
          <w:szCs w:val="28"/>
          <w:rtl/>
          <w:lang w:bidi="ar-DZ"/>
        </w:rPr>
        <w:t>:</w:t>
      </w:r>
    </w:p>
    <w:p w:rsidR="00B75673" w:rsidRPr="00605A51" w:rsidRDefault="00B75673" w:rsidP="00B75673">
      <w:pPr>
        <w:pStyle w:val="NormalWeb"/>
        <w:bidi/>
        <w:jc w:val="both"/>
        <w:rPr>
          <w:rFonts w:ascii="Simplified Arabic" w:hAnsi="Simplified Arabic" w:cs="Simplified Arabic"/>
        </w:rPr>
      </w:pPr>
      <w:r w:rsidRPr="00605A51">
        <w:rPr>
          <w:rFonts w:ascii="Simplified Arabic" w:hAnsi="Simplified Arabic" w:cs="Simplified Arabic"/>
          <w:sz w:val="28"/>
          <w:szCs w:val="28"/>
          <w:rtl/>
        </w:rPr>
        <w:t xml:space="preserve">من هذا المنطلق سيبحث </w:t>
      </w:r>
      <w:proofErr w:type="spellStart"/>
      <w:r w:rsidRPr="00605A51">
        <w:rPr>
          <w:rFonts w:ascii="Simplified Arabic" w:hAnsi="Simplified Arabic" w:cs="Simplified Arabic"/>
          <w:sz w:val="28"/>
          <w:szCs w:val="28"/>
          <w:rtl/>
        </w:rPr>
        <w:t>فرويد</w:t>
      </w:r>
      <w:proofErr w:type="spellEnd"/>
      <w:r w:rsidRPr="00605A51">
        <w:rPr>
          <w:rFonts w:ascii="Simplified Arabic" w:hAnsi="Simplified Arabic" w:cs="Simplified Arabic"/>
          <w:sz w:val="28"/>
          <w:szCs w:val="28"/>
          <w:rtl/>
        </w:rPr>
        <w:t xml:space="preserve"> عن بعض ما يؤكد هذه الفرضيات في الأدب والنقد، لذلك يقول أحد الباحثين</w:t>
      </w:r>
      <w:r w:rsidRPr="00605A51">
        <w:rPr>
          <w:rFonts w:ascii="Simplified Arabic" w:hAnsi="Simplified Arabic" w:cs="Simplified Arabic"/>
          <w:sz w:val="28"/>
          <w:szCs w:val="28"/>
        </w:rPr>
        <w:t>:</w:t>
      </w:r>
    </w:p>
    <w:p w:rsidR="00B75673" w:rsidRPr="00605A51" w:rsidRDefault="00B75673" w:rsidP="00B75673">
      <w:pPr>
        <w:pStyle w:val="NormalWeb"/>
        <w:bidi/>
        <w:jc w:val="both"/>
        <w:rPr>
          <w:rFonts w:ascii="Simplified Arabic" w:hAnsi="Simplified Arabic" w:cs="Simplified Arabic"/>
        </w:rPr>
      </w:pPr>
      <w:r w:rsidRPr="00605A51">
        <w:rPr>
          <w:rFonts w:ascii="Simplified Arabic" w:hAnsi="Simplified Arabic" w:cs="Simplified Arabic"/>
          <w:sz w:val="28"/>
          <w:szCs w:val="28"/>
        </w:rPr>
        <w:t>“</w:t>
      </w:r>
      <w:r w:rsidRPr="00605A51">
        <w:rPr>
          <w:rFonts w:ascii="Simplified Arabic" w:hAnsi="Simplified Arabic" w:cs="Simplified Arabic"/>
          <w:sz w:val="28"/>
          <w:szCs w:val="28"/>
          <w:rtl/>
        </w:rPr>
        <w:t xml:space="preserve">ليس من المدهش إذن أن نَلْقَ عند </w:t>
      </w:r>
      <w:proofErr w:type="spellStart"/>
      <w:r w:rsidRPr="00605A51">
        <w:rPr>
          <w:rFonts w:ascii="Simplified Arabic" w:hAnsi="Simplified Arabic" w:cs="Simplified Arabic"/>
          <w:sz w:val="28"/>
          <w:szCs w:val="28"/>
          <w:rtl/>
        </w:rPr>
        <w:t>فرويد</w:t>
      </w:r>
      <w:proofErr w:type="spellEnd"/>
      <w:r w:rsidRPr="00605A51">
        <w:rPr>
          <w:rFonts w:ascii="Simplified Arabic" w:hAnsi="Simplified Arabic" w:cs="Simplified Arabic"/>
          <w:sz w:val="28"/>
          <w:szCs w:val="28"/>
          <w:rtl/>
        </w:rPr>
        <w:t xml:space="preserve"> مفهوماً للفنان والمبدع والقاص والشاعر، ومفهوماً للأثر وعملياته الإبداعية، ومفهوماً للقراءة والقارئ، فهذه المفاهيم هي في الواقع مرتبطة </w:t>
      </w:r>
      <w:proofErr w:type="spellStart"/>
      <w:r w:rsidRPr="00605A51">
        <w:rPr>
          <w:rFonts w:ascii="Simplified Arabic" w:hAnsi="Simplified Arabic" w:cs="Simplified Arabic"/>
          <w:sz w:val="28"/>
          <w:szCs w:val="28"/>
          <w:rtl/>
        </w:rPr>
        <w:t>ببعضهــا</w:t>
      </w:r>
      <w:proofErr w:type="spellEnd"/>
      <w:r w:rsidRPr="00605A51">
        <w:rPr>
          <w:rFonts w:ascii="Simplified Arabic" w:hAnsi="Simplified Arabic" w:cs="Simplified Arabic"/>
          <w:sz w:val="28"/>
          <w:szCs w:val="28"/>
          <w:rtl/>
        </w:rPr>
        <w:t xml:space="preserve"> البعض. </w:t>
      </w:r>
      <w:r w:rsidR="006C71AB" w:rsidRPr="00605A51">
        <w:rPr>
          <w:rFonts w:ascii="Simplified Arabic" w:hAnsi="Simplified Arabic" w:cs="Simplified Arabic"/>
          <w:sz w:val="28"/>
          <w:szCs w:val="28"/>
          <w:rtl/>
        </w:rPr>
        <w:t xml:space="preserve">(جون لوي </w:t>
      </w:r>
      <w:proofErr w:type="spellStart"/>
      <w:r w:rsidR="006C71AB" w:rsidRPr="00605A51">
        <w:rPr>
          <w:rFonts w:ascii="Simplified Arabic" w:hAnsi="Simplified Arabic" w:cs="Simplified Arabic"/>
          <w:sz w:val="28"/>
          <w:szCs w:val="28"/>
          <w:rtl/>
        </w:rPr>
        <w:t>بودري</w:t>
      </w:r>
      <w:proofErr w:type="spellEnd"/>
      <w:r w:rsidR="006C71AB" w:rsidRPr="00605A51">
        <w:rPr>
          <w:rFonts w:ascii="Simplified Arabic" w:hAnsi="Simplified Arabic" w:cs="Simplified Arabic"/>
          <w:sz w:val="28"/>
          <w:szCs w:val="28"/>
          <w:rtl/>
        </w:rPr>
        <w:t xml:space="preserve">، </w:t>
      </w:r>
      <w:proofErr w:type="spellStart"/>
      <w:r w:rsidR="006C71AB" w:rsidRPr="00605A51">
        <w:rPr>
          <w:rFonts w:ascii="Simplified Arabic" w:hAnsi="Simplified Arabic" w:cs="Simplified Arabic"/>
          <w:sz w:val="28"/>
          <w:szCs w:val="28"/>
          <w:rtl/>
        </w:rPr>
        <w:t>فرويد</w:t>
      </w:r>
      <w:proofErr w:type="spellEnd"/>
      <w:r w:rsidR="006C71AB" w:rsidRPr="00605A51">
        <w:rPr>
          <w:rFonts w:ascii="Simplified Arabic" w:hAnsi="Simplified Arabic" w:cs="Simplified Arabic"/>
          <w:sz w:val="28"/>
          <w:szCs w:val="28"/>
          <w:rtl/>
        </w:rPr>
        <w:t xml:space="preserve"> والإبداع الأدبي، ترجمة موريس أبو ناظر، الفكر العربي المعاصر، عدد 23، 1983، ص: 126 )</w:t>
      </w:r>
    </w:p>
    <w:p w:rsidR="00B75673" w:rsidRPr="00605A51" w:rsidRDefault="00B75673" w:rsidP="006C71AB">
      <w:pPr>
        <w:pStyle w:val="NormalWeb"/>
        <w:bidi/>
        <w:jc w:val="both"/>
        <w:rPr>
          <w:rFonts w:ascii="Simplified Arabic" w:hAnsi="Simplified Arabic" w:cs="Simplified Arabic"/>
          <w:rtl/>
          <w:lang w:bidi="ar-DZ"/>
        </w:rPr>
      </w:pPr>
      <w:r w:rsidRPr="00605A51">
        <w:rPr>
          <w:rFonts w:ascii="Simplified Arabic" w:hAnsi="Simplified Arabic" w:cs="Simplified Arabic"/>
          <w:sz w:val="28"/>
          <w:szCs w:val="28"/>
          <w:rtl/>
        </w:rPr>
        <w:t xml:space="preserve">من خلال هذه </w:t>
      </w:r>
      <w:proofErr w:type="spellStart"/>
      <w:r w:rsidRPr="00605A51">
        <w:rPr>
          <w:rFonts w:ascii="Simplified Arabic" w:hAnsi="Simplified Arabic" w:cs="Simplified Arabic"/>
          <w:sz w:val="28"/>
          <w:szCs w:val="28"/>
          <w:rtl/>
        </w:rPr>
        <w:t>القولة</w:t>
      </w:r>
      <w:proofErr w:type="spellEnd"/>
      <w:r w:rsidRPr="00605A51">
        <w:rPr>
          <w:rFonts w:ascii="Simplified Arabic" w:hAnsi="Simplified Arabic" w:cs="Simplified Arabic"/>
          <w:sz w:val="28"/>
          <w:szCs w:val="28"/>
          <w:rtl/>
        </w:rPr>
        <w:t xml:space="preserve"> يمكن حصر انشغالات </w:t>
      </w:r>
      <w:proofErr w:type="spellStart"/>
      <w:r w:rsidRPr="00605A51">
        <w:rPr>
          <w:rFonts w:ascii="Simplified Arabic" w:hAnsi="Simplified Arabic" w:cs="Simplified Arabic"/>
          <w:sz w:val="28"/>
          <w:szCs w:val="28"/>
          <w:rtl/>
        </w:rPr>
        <w:t>فرويد</w:t>
      </w:r>
      <w:proofErr w:type="spellEnd"/>
      <w:r w:rsidRPr="00605A51">
        <w:rPr>
          <w:rFonts w:ascii="Simplified Arabic" w:hAnsi="Simplified Arabic" w:cs="Simplified Arabic"/>
          <w:sz w:val="28"/>
          <w:szCs w:val="28"/>
          <w:rtl/>
        </w:rPr>
        <w:t xml:space="preserve"> في ثلاثة محاور: محور شخصية المبدع، محور الإبداع والعمليات التي يخضع لها العمل الأدبي، ومحور القراءة</w:t>
      </w:r>
      <w:r w:rsidRPr="00605A51">
        <w:rPr>
          <w:rFonts w:ascii="Simplified Arabic" w:hAnsi="Simplified Arabic" w:cs="Simplified Arabic"/>
          <w:sz w:val="28"/>
          <w:szCs w:val="28"/>
        </w:rPr>
        <w:t>.</w:t>
      </w:r>
    </w:p>
    <w:p w:rsidR="00B75673" w:rsidRPr="00605A51" w:rsidRDefault="00B75673" w:rsidP="006C71AB">
      <w:pPr>
        <w:pStyle w:val="NormalWeb"/>
        <w:bidi/>
        <w:jc w:val="both"/>
        <w:rPr>
          <w:rFonts w:ascii="Simplified Arabic" w:hAnsi="Simplified Arabic" w:cs="Simplified Arabic"/>
        </w:rPr>
      </w:pPr>
      <w:r w:rsidRPr="00605A51">
        <w:rPr>
          <w:rFonts w:ascii="Simplified Arabic" w:hAnsi="Simplified Arabic" w:cs="Simplified Arabic"/>
          <w:sz w:val="28"/>
          <w:szCs w:val="28"/>
          <w:rtl/>
        </w:rPr>
        <w:t xml:space="preserve">لكي نفهم كلام </w:t>
      </w:r>
      <w:proofErr w:type="spellStart"/>
      <w:r w:rsidRPr="00605A51">
        <w:rPr>
          <w:rFonts w:ascii="Simplified Arabic" w:hAnsi="Simplified Arabic" w:cs="Simplified Arabic"/>
          <w:sz w:val="28"/>
          <w:szCs w:val="28"/>
          <w:rtl/>
        </w:rPr>
        <w:t>فرويد</w:t>
      </w:r>
      <w:proofErr w:type="spellEnd"/>
      <w:r w:rsidRPr="00605A51">
        <w:rPr>
          <w:rFonts w:ascii="Simplified Arabic" w:hAnsi="Simplified Arabic" w:cs="Simplified Arabic"/>
          <w:sz w:val="28"/>
          <w:szCs w:val="28"/>
          <w:rtl/>
        </w:rPr>
        <w:t xml:space="preserve"> في الموضوع لابدّ من تقديم الخطوط الرئيسية لنظرية التحليل النفسي: لقد أسس نظريته هذه، وهو بصدد تفسير ظاهرة </w:t>
      </w:r>
      <w:r w:rsidRPr="00605A51">
        <w:rPr>
          <w:rFonts w:ascii="Simplified Arabic" w:hAnsi="Simplified Arabic" w:cs="Simplified Arabic"/>
          <w:sz w:val="28"/>
          <w:szCs w:val="28"/>
        </w:rPr>
        <w:t>“</w:t>
      </w:r>
      <w:proofErr w:type="spellStart"/>
      <w:r w:rsidR="006C71AB" w:rsidRPr="00605A51">
        <w:rPr>
          <w:rFonts w:ascii="Simplified Arabic" w:hAnsi="Simplified Arabic" w:cs="Simplified Arabic"/>
          <w:sz w:val="28"/>
          <w:szCs w:val="28"/>
          <w:rtl/>
        </w:rPr>
        <w:t>العصاب</w:t>
      </w:r>
      <w:proofErr w:type="spellEnd"/>
      <w:r w:rsidR="006C71AB" w:rsidRPr="00605A51">
        <w:rPr>
          <w:rFonts w:ascii="Simplified Arabic" w:hAnsi="Simplified Arabic" w:cs="Simplified Arabic"/>
          <w:sz w:val="28"/>
          <w:szCs w:val="28"/>
          <w:rtl/>
        </w:rPr>
        <w:t>”. إنّ هذا</w:t>
      </w:r>
      <w:r w:rsidRPr="00605A51">
        <w:rPr>
          <w:rFonts w:ascii="Simplified Arabic" w:hAnsi="Simplified Arabic" w:cs="Simplified Arabic"/>
          <w:sz w:val="28"/>
          <w:szCs w:val="28"/>
          <w:rtl/>
        </w:rPr>
        <w:t xml:space="preserve"> المرض راجع -في رأيه- إلى ميول وغرائز نفسية ذات صلة بجنس المحارم، كبتت -في الغالب- في لاوعي المريض، وطردت خارج مجال الوعي نظراً لعدم توافقها مع “</w:t>
      </w:r>
      <w:proofErr w:type="spellStart"/>
      <w:r w:rsidRPr="00605A51">
        <w:rPr>
          <w:rFonts w:ascii="Simplified Arabic" w:hAnsi="Simplified Arabic" w:cs="Simplified Arabic"/>
          <w:sz w:val="28"/>
          <w:szCs w:val="28"/>
          <w:rtl/>
        </w:rPr>
        <w:t>المواضعات</w:t>
      </w:r>
      <w:proofErr w:type="spellEnd"/>
      <w:r w:rsidRPr="00605A51">
        <w:rPr>
          <w:rFonts w:ascii="Simplified Arabic" w:hAnsi="Simplified Arabic" w:cs="Simplified Arabic"/>
          <w:sz w:val="28"/>
          <w:szCs w:val="28"/>
          <w:rtl/>
        </w:rPr>
        <w:t>” الاجتماعية والأخلاقية. السبيل إلى شفاء المريض هو الكشف عن “لاوعيه”، من خلال تحليل ما يصدر عنه من أحلام، أو خواطر عابرة، أو نكت، أو أفعال عرضية، أو إبداع فنّي</w:t>
      </w:r>
      <w:r w:rsidR="006C71AB" w:rsidRPr="00605A51">
        <w:rPr>
          <w:rFonts w:ascii="Simplified Arabic" w:hAnsi="Simplified Arabic" w:cs="Simplified Arabic"/>
          <w:sz w:val="28"/>
          <w:szCs w:val="28"/>
          <w:rtl/>
        </w:rPr>
        <w:t>.</w:t>
      </w:r>
    </w:p>
    <w:p w:rsidR="00B75673" w:rsidRPr="00605A51" w:rsidRDefault="00B75673" w:rsidP="006C71AB">
      <w:pPr>
        <w:pStyle w:val="NormalWeb"/>
        <w:bidi/>
        <w:jc w:val="both"/>
        <w:rPr>
          <w:rFonts w:ascii="Simplified Arabic" w:hAnsi="Simplified Arabic" w:cs="Simplified Arabic"/>
        </w:rPr>
      </w:pPr>
      <w:r w:rsidRPr="00605A51">
        <w:rPr>
          <w:rFonts w:ascii="Simplified Arabic" w:hAnsi="Simplified Arabic" w:cs="Simplified Arabic"/>
          <w:sz w:val="28"/>
          <w:szCs w:val="28"/>
          <w:rtl/>
        </w:rPr>
        <w:t xml:space="preserve">ويرى </w:t>
      </w:r>
      <w:proofErr w:type="spellStart"/>
      <w:r w:rsidRPr="00605A51">
        <w:rPr>
          <w:rFonts w:ascii="Simplified Arabic" w:hAnsi="Simplified Arabic" w:cs="Simplified Arabic"/>
          <w:sz w:val="28"/>
          <w:szCs w:val="28"/>
          <w:rtl/>
        </w:rPr>
        <w:t>فرويد</w:t>
      </w:r>
      <w:proofErr w:type="spellEnd"/>
      <w:r w:rsidRPr="00605A51">
        <w:rPr>
          <w:rFonts w:ascii="Simplified Arabic" w:hAnsi="Simplified Arabic" w:cs="Simplified Arabic"/>
          <w:sz w:val="28"/>
          <w:szCs w:val="28"/>
          <w:rtl/>
        </w:rPr>
        <w:t xml:space="preserve"> أنّ هذه الرغبات الدّفينة في اللاشعور تؤول إلى قناة من القنوات التالية</w:t>
      </w:r>
      <w:r w:rsidRPr="00605A51">
        <w:rPr>
          <w:rFonts w:ascii="Simplified Arabic" w:hAnsi="Simplified Arabic" w:cs="Simplified Arabic"/>
          <w:sz w:val="28"/>
          <w:szCs w:val="28"/>
        </w:rPr>
        <w:t>:</w:t>
      </w:r>
    </w:p>
    <w:p w:rsidR="00B75673" w:rsidRPr="00605A51" w:rsidRDefault="00B75673" w:rsidP="006C71AB">
      <w:pPr>
        <w:pStyle w:val="NormalWeb"/>
        <w:bidi/>
        <w:jc w:val="both"/>
        <w:rPr>
          <w:rFonts w:ascii="Simplified Arabic" w:hAnsi="Simplified Arabic" w:cs="Simplified Arabic"/>
        </w:rPr>
      </w:pPr>
      <w:r w:rsidRPr="00605A51">
        <w:rPr>
          <w:rFonts w:ascii="Simplified Arabic" w:hAnsi="Simplified Arabic" w:cs="Simplified Arabic"/>
          <w:sz w:val="28"/>
          <w:szCs w:val="28"/>
        </w:rPr>
        <w:t xml:space="preserve">– </w:t>
      </w:r>
      <w:r w:rsidRPr="00605A51">
        <w:rPr>
          <w:rFonts w:ascii="Simplified Arabic" w:hAnsi="Simplified Arabic" w:cs="Simplified Arabic"/>
          <w:sz w:val="28"/>
          <w:szCs w:val="28"/>
          <w:rtl/>
        </w:rPr>
        <w:t>إمّا أن تلبى هذه الغرائز بصورة طبيعية</w:t>
      </w:r>
      <w:r w:rsidRPr="00605A51">
        <w:rPr>
          <w:rFonts w:ascii="Simplified Arabic" w:hAnsi="Simplified Arabic" w:cs="Simplified Arabic"/>
          <w:sz w:val="28"/>
          <w:szCs w:val="28"/>
        </w:rPr>
        <w:t>.</w:t>
      </w:r>
    </w:p>
    <w:p w:rsidR="00B75673" w:rsidRPr="00605A51" w:rsidRDefault="00B75673" w:rsidP="006C71AB">
      <w:pPr>
        <w:pStyle w:val="NormalWeb"/>
        <w:bidi/>
        <w:jc w:val="both"/>
        <w:rPr>
          <w:rFonts w:ascii="Simplified Arabic" w:hAnsi="Simplified Arabic" w:cs="Simplified Arabic"/>
        </w:rPr>
      </w:pPr>
      <w:r w:rsidRPr="00605A51">
        <w:rPr>
          <w:rFonts w:ascii="Simplified Arabic" w:hAnsi="Simplified Arabic" w:cs="Simplified Arabic"/>
          <w:sz w:val="28"/>
          <w:szCs w:val="28"/>
        </w:rPr>
        <w:t xml:space="preserve">– </w:t>
      </w:r>
      <w:r w:rsidRPr="00605A51">
        <w:rPr>
          <w:rFonts w:ascii="Simplified Arabic" w:hAnsi="Simplified Arabic" w:cs="Simplified Arabic"/>
          <w:sz w:val="28"/>
          <w:szCs w:val="28"/>
          <w:rtl/>
        </w:rPr>
        <w:t>وإمّا أن تخضع الغريزة لسلطان العقل فيلغي الإنسان التفكير في مثل تلك الرغبات</w:t>
      </w:r>
      <w:r w:rsidRPr="00605A51">
        <w:rPr>
          <w:rFonts w:ascii="Simplified Arabic" w:hAnsi="Simplified Arabic" w:cs="Simplified Arabic"/>
          <w:sz w:val="28"/>
          <w:szCs w:val="28"/>
        </w:rPr>
        <w:t>.</w:t>
      </w:r>
    </w:p>
    <w:p w:rsidR="00B75673" w:rsidRPr="00605A51" w:rsidRDefault="00B75673" w:rsidP="006C71AB">
      <w:pPr>
        <w:pStyle w:val="NormalWeb"/>
        <w:bidi/>
        <w:jc w:val="both"/>
        <w:rPr>
          <w:rFonts w:ascii="Simplified Arabic" w:hAnsi="Simplified Arabic" w:cs="Simplified Arabic"/>
        </w:rPr>
      </w:pPr>
      <w:r w:rsidRPr="00605A51">
        <w:rPr>
          <w:rFonts w:ascii="Simplified Arabic" w:hAnsi="Simplified Arabic" w:cs="Simplified Arabic"/>
          <w:sz w:val="28"/>
          <w:szCs w:val="28"/>
        </w:rPr>
        <w:t xml:space="preserve">– </w:t>
      </w:r>
      <w:r w:rsidRPr="00605A51">
        <w:rPr>
          <w:rFonts w:ascii="Simplified Arabic" w:hAnsi="Simplified Arabic" w:cs="Simplified Arabic"/>
          <w:sz w:val="28"/>
          <w:szCs w:val="28"/>
          <w:rtl/>
        </w:rPr>
        <w:t xml:space="preserve">وإمّا أن يحرّف هذه الرغبات نحو مجرى آخر عن طريق ما يسمّيه “التسامي” أو </w:t>
      </w:r>
      <w:r w:rsidRPr="00605A51">
        <w:rPr>
          <w:rFonts w:ascii="Simplified Arabic" w:hAnsi="Simplified Arabic" w:cs="Simplified Arabic"/>
          <w:sz w:val="28"/>
          <w:szCs w:val="28"/>
        </w:rPr>
        <w:t>“</w:t>
      </w:r>
      <w:r w:rsidRPr="00605A51">
        <w:rPr>
          <w:rFonts w:ascii="Simplified Arabic" w:hAnsi="Simplified Arabic" w:cs="Simplified Arabic"/>
          <w:sz w:val="28"/>
          <w:szCs w:val="28"/>
          <w:rtl/>
        </w:rPr>
        <w:t>التصعيد</w:t>
      </w:r>
      <w:r w:rsidRPr="00605A51">
        <w:rPr>
          <w:rFonts w:ascii="Simplified Arabic" w:hAnsi="Simplified Arabic" w:cs="Simplified Arabic"/>
          <w:sz w:val="28"/>
          <w:szCs w:val="28"/>
        </w:rPr>
        <w:t xml:space="preserve">” Sublimation </w:t>
      </w:r>
      <w:r w:rsidRPr="00605A51">
        <w:rPr>
          <w:rFonts w:ascii="Simplified Arabic" w:hAnsi="Simplified Arabic" w:cs="Simplified Arabic"/>
          <w:sz w:val="28"/>
          <w:szCs w:val="28"/>
          <w:rtl/>
        </w:rPr>
        <w:t>فيحلّ محلّ الغريزة الجنسية هدف آخر له قيمة في المجتمع</w:t>
      </w:r>
      <w:r w:rsidR="006C71AB" w:rsidRPr="00605A51">
        <w:rPr>
          <w:rFonts w:ascii="Simplified Arabic" w:hAnsi="Simplified Arabic" w:cs="Simplified Arabic"/>
          <w:sz w:val="28"/>
          <w:szCs w:val="28"/>
          <w:rtl/>
        </w:rPr>
        <w:t>. (</w:t>
      </w:r>
      <w:proofErr w:type="spellStart"/>
      <w:r w:rsidR="006C71AB" w:rsidRPr="00605A51">
        <w:rPr>
          <w:rFonts w:ascii="Simplified Arabic" w:hAnsi="Simplified Arabic" w:cs="Simplified Arabic"/>
          <w:sz w:val="28"/>
          <w:szCs w:val="28"/>
          <w:rtl/>
        </w:rPr>
        <w:t>فرويد</w:t>
      </w:r>
      <w:proofErr w:type="spellEnd"/>
      <w:r w:rsidR="006C71AB" w:rsidRPr="00605A51">
        <w:rPr>
          <w:rFonts w:ascii="Simplified Arabic" w:hAnsi="Simplified Arabic" w:cs="Simplified Arabic"/>
          <w:sz w:val="28"/>
          <w:szCs w:val="28"/>
          <w:rtl/>
        </w:rPr>
        <w:t>، خمسة دروس في التحليل النفسي، ترجمة: جورج طرابيشي، دار الطليعة والنشر، بيروت، ط1، 1979، ص: 64-65 )</w:t>
      </w:r>
    </w:p>
    <w:p w:rsidR="00B75673" w:rsidRPr="00605A51" w:rsidRDefault="00B75673" w:rsidP="00297EAF">
      <w:pPr>
        <w:pStyle w:val="NormalWeb"/>
        <w:bidi/>
        <w:jc w:val="both"/>
        <w:rPr>
          <w:rFonts w:ascii="Simplified Arabic" w:hAnsi="Simplified Arabic" w:cs="Simplified Arabic"/>
        </w:rPr>
      </w:pPr>
      <w:proofErr w:type="gramStart"/>
      <w:r w:rsidRPr="00605A51">
        <w:rPr>
          <w:rFonts w:ascii="Simplified Arabic" w:hAnsi="Simplified Arabic" w:cs="Simplified Arabic"/>
          <w:sz w:val="28"/>
          <w:szCs w:val="28"/>
          <w:rtl/>
        </w:rPr>
        <w:t>الحلّ</w:t>
      </w:r>
      <w:proofErr w:type="gramEnd"/>
      <w:r w:rsidRPr="00605A51">
        <w:rPr>
          <w:rFonts w:ascii="Simplified Arabic" w:hAnsi="Simplified Arabic" w:cs="Simplified Arabic"/>
          <w:sz w:val="28"/>
          <w:szCs w:val="28"/>
          <w:rtl/>
        </w:rPr>
        <w:t xml:space="preserve"> الثالث، هو الذي </w:t>
      </w:r>
      <w:proofErr w:type="spellStart"/>
      <w:r w:rsidRPr="00605A51">
        <w:rPr>
          <w:rFonts w:ascii="Simplified Arabic" w:hAnsi="Simplified Arabic" w:cs="Simplified Arabic"/>
          <w:sz w:val="28"/>
          <w:szCs w:val="28"/>
          <w:rtl/>
        </w:rPr>
        <w:t>يهمّنا</w:t>
      </w:r>
      <w:proofErr w:type="spellEnd"/>
      <w:r w:rsidRPr="00605A51">
        <w:rPr>
          <w:rFonts w:ascii="Simplified Arabic" w:hAnsi="Simplified Arabic" w:cs="Simplified Arabic"/>
          <w:sz w:val="28"/>
          <w:szCs w:val="28"/>
          <w:rtl/>
        </w:rPr>
        <w:t xml:space="preserve"> في إطار تفسير عملية الإبداع من وجهة نظر نظرية التحليل النفسي. إذن فالتسامي له علاقة بالدّافع </w:t>
      </w:r>
      <w:proofErr w:type="spellStart"/>
      <w:r w:rsidRPr="00605A51">
        <w:rPr>
          <w:rFonts w:ascii="Simplified Arabic" w:hAnsi="Simplified Arabic" w:cs="Simplified Arabic"/>
          <w:sz w:val="28"/>
          <w:szCs w:val="28"/>
          <w:rtl/>
        </w:rPr>
        <w:t>الشبقي</w:t>
      </w:r>
      <w:proofErr w:type="spellEnd"/>
      <w:r w:rsidRPr="00605A51">
        <w:rPr>
          <w:rFonts w:ascii="Simplified Arabic" w:hAnsi="Simplified Arabic" w:cs="Simplified Arabic"/>
          <w:sz w:val="28"/>
          <w:szCs w:val="28"/>
          <w:rtl/>
        </w:rPr>
        <w:t>: بمعنى أنّ الإنسان إذا استطاع أن يستبدل بأهدافه ا</w:t>
      </w:r>
      <w:r w:rsidR="00297EAF" w:rsidRPr="00605A51">
        <w:rPr>
          <w:rFonts w:ascii="Simplified Arabic" w:hAnsi="Simplified Arabic" w:cs="Simplified Arabic"/>
          <w:sz w:val="28"/>
          <w:szCs w:val="28"/>
          <w:rtl/>
        </w:rPr>
        <w:t>لقريبة أهدافاً أخرى تمتاز –أولا-</w:t>
      </w:r>
      <w:r w:rsidRPr="00605A51">
        <w:rPr>
          <w:rFonts w:ascii="Simplified Arabic" w:hAnsi="Simplified Arabic" w:cs="Simplified Arabic"/>
          <w:sz w:val="28"/>
          <w:szCs w:val="28"/>
          <w:rtl/>
        </w:rPr>
        <w:t xml:space="preserve"> بأنّها أرفع قيمة من الناحية الاجتماعية، وثانياً بأنّها غير جنسية فقد قام بعملية </w:t>
      </w:r>
      <w:r w:rsidRPr="00605A51">
        <w:rPr>
          <w:rFonts w:ascii="Simplified Arabic" w:hAnsi="Simplified Arabic" w:cs="Simplified Arabic"/>
          <w:sz w:val="28"/>
          <w:szCs w:val="28"/>
        </w:rPr>
        <w:t>“</w:t>
      </w:r>
      <w:r w:rsidRPr="00605A51">
        <w:rPr>
          <w:rFonts w:ascii="Simplified Arabic" w:hAnsi="Simplified Arabic" w:cs="Simplified Arabic"/>
          <w:sz w:val="28"/>
          <w:szCs w:val="28"/>
          <w:rtl/>
        </w:rPr>
        <w:t xml:space="preserve">تسام”. لذلك يخلص </w:t>
      </w:r>
      <w:proofErr w:type="spellStart"/>
      <w:r w:rsidRPr="00605A51">
        <w:rPr>
          <w:rFonts w:ascii="Simplified Arabic" w:hAnsi="Simplified Arabic" w:cs="Simplified Arabic"/>
          <w:sz w:val="28"/>
          <w:szCs w:val="28"/>
          <w:rtl/>
        </w:rPr>
        <w:t>فرويد</w:t>
      </w:r>
      <w:proofErr w:type="spellEnd"/>
      <w:r w:rsidRPr="00605A51">
        <w:rPr>
          <w:rFonts w:ascii="Simplified Arabic" w:hAnsi="Simplified Arabic" w:cs="Simplified Arabic"/>
          <w:sz w:val="28"/>
          <w:szCs w:val="28"/>
          <w:rtl/>
        </w:rPr>
        <w:t xml:space="preserve"> إلى القول : إنّ “الفنان كالمريض العصبي ينسحب من ذلك الواقع الذي لا يبعث على </w:t>
      </w:r>
      <w:proofErr w:type="spellStart"/>
      <w:r w:rsidRPr="00605A51">
        <w:rPr>
          <w:rFonts w:ascii="Simplified Arabic" w:hAnsi="Simplified Arabic" w:cs="Simplified Arabic"/>
          <w:sz w:val="28"/>
          <w:szCs w:val="28"/>
          <w:rtl/>
        </w:rPr>
        <w:t>الرضى</w:t>
      </w:r>
      <w:proofErr w:type="spellEnd"/>
      <w:r w:rsidRPr="00605A51">
        <w:rPr>
          <w:rFonts w:ascii="Simplified Arabic" w:hAnsi="Simplified Arabic" w:cs="Simplified Arabic"/>
          <w:sz w:val="28"/>
          <w:szCs w:val="28"/>
          <w:rtl/>
        </w:rPr>
        <w:t xml:space="preserve"> إلى ذلك العالم الخيالي، لكنه يبقى وطيد العزم، بخلاف المريض العصبي، على سلوك طريق العودة ليرسخ موطئ قدميه في الواقع</w:t>
      </w:r>
      <w:r w:rsidR="00297EAF" w:rsidRPr="00605A51">
        <w:rPr>
          <w:rFonts w:ascii="Simplified Arabic" w:hAnsi="Simplified Arabic" w:cs="Simplified Arabic"/>
          <w:sz w:val="28"/>
          <w:szCs w:val="28"/>
          <w:rtl/>
        </w:rPr>
        <w:t xml:space="preserve"> (</w:t>
      </w:r>
      <w:proofErr w:type="spellStart"/>
      <w:r w:rsidR="00297EAF" w:rsidRPr="00605A51">
        <w:rPr>
          <w:rFonts w:ascii="Simplified Arabic" w:hAnsi="Simplified Arabic" w:cs="Simplified Arabic"/>
          <w:sz w:val="28"/>
          <w:szCs w:val="28"/>
          <w:rtl/>
        </w:rPr>
        <w:t>سيجموند</w:t>
      </w:r>
      <w:proofErr w:type="spellEnd"/>
      <w:r w:rsidR="00297EAF" w:rsidRPr="00605A51">
        <w:rPr>
          <w:rFonts w:ascii="Simplified Arabic" w:hAnsi="Simplified Arabic" w:cs="Simplified Arabic"/>
          <w:sz w:val="28"/>
          <w:szCs w:val="28"/>
          <w:rtl/>
        </w:rPr>
        <w:t xml:space="preserve"> </w:t>
      </w:r>
      <w:proofErr w:type="spellStart"/>
      <w:r w:rsidR="00297EAF" w:rsidRPr="00605A51">
        <w:rPr>
          <w:rFonts w:ascii="Simplified Arabic" w:hAnsi="Simplified Arabic" w:cs="Simplified Arabic"/>
          <w:sz w:val="28"/>
          <w:szCs w:val="28"/>
          <w:rtl/>
        </w:rPr>
        <w:t>فرويد</w:t>
      </w:r>
      <w:proofErr w:type="spellEnd"/>
      <w:r w:rsidR="00297EAF" w:rsidRPr="00605A51">
        <w:rPr>
          <w:rFonts w:ascii="Simplified Arabic" w:hAnsi="Simplified Arabic" w:cs="Simplified Arabic"/>
          <w:sz w:val="28"/>
          <w:szCs w:val="28"/>
          <w:rtl/>
        </w:rPr>
        <w:t>، حياتي والتحليل النفسي، ص: 87</w:t>
      </w:r>
      <w:r w:rsidR="00297EAF" w:rsidRPr="00605A51">
        <w:rPr>
          <w:rFonts w:ascii="Simplified Arabic" w:hAnsi="Simplified Arabic" w:cs="Simplified Arabic"/>
          <w:sz w:val="28"/>
          <w:szCs w:val="28"/>
        </w:rPr>
        <w:t>.</w:t>
      </w:r>
      <w:r w:rsidR="00297EAF" w:rsidRPr="00605A51">
        <w:rPr>
          <w:rFonts w:ascii="Simplified Arabic" w:hAnsi="Simplified Arabic" w:cs="Simplified Arabic"/>
          <w:sz w:val="28"/>
          <w:szCs w:val="28"/>
          <w:rtl/>
        </w:rPr>
        <w:t xml:space="preserve"> )</w:t>
      </w:r>
    </w:p>
    <w:p w:rsidR="00B75673" w:rsidRDefault="00B75673" w:rsidP="00297EAF">
      <w:pPr>
        <w:pStyle w:val="NormalWeb"/>
        <w:bidi/>
        <w:jc w:val="both"/>
        <w:rPr>
          <w:rFonts w:ascii="Simplified Arabic" w:hAnsi="Simplified Arabic" w:cs="Simplified Arabic" w:hint="cs"/>
          <w:sz w:val="28"/>
          <w:szCs w:val="28"/>
          <w:rtl/>
        </w:rPr>
      </w:pPr>
      <w:r w:rsidRPr="00605A51">
        <w:rPr>
          <w:rFonts w:ascii="Simplified Arabic" w:hAnsi="Simplified Arabic" w:cs="Simplified Arabic"/>
          <w:sz w:val="28"/>
          <w:szCs w:val="28"/>
          <w:rtl/>
        </w:rPr>
        <w:t xml:space="preserve">إن </w:t>
      </w:r>
      <w:proofErr w:type="spellStart"/>
      <w:r w:rsidRPr="00605A51">
        <w:rPr>
          <w:rFonts w:ascii="Simplified Arabic" w:hAnsi="Simplified Arabic" w:cs="Simplified Arabic"/>
          <w:sz w:val="28"/>
          <w:szCs w:val="28"/>
          <w:rtl/>
        </w:rPr>
        <w:t>فرويد</w:t>
      </w:r>
      <w:proofErr w:type="spellEnd"/>
      <w:r w:rsidRPr="00605A51">
        <w:rPr>
          <w:rFonts w:ascii="Simplified Arabic" w:hAnsi="Simplified Arabic" w:cs="Simplified Arabic"/>
          <w:sz w:val="28"/>
          <w:szCs w:val="28"/>
          <w:rtl/>
        </w:rPr>
        <w:t xml:space="preserve"> ينظر إلى الإبداع الأدبي –والفني بشكل عام- بوصفه حالة مرضية، لا فرق بينها وبين حالة </w:t>
      </w:r>
      <w:proofErr w:type="spellStart"/>
      <w:r w:rsidRPr="00605A51">
        <w:rPr>
          <w:rFonts w:ascii="Simplified Arabic" w:hAnsi="Simplified Arabic" w:cs="Simplified Arabic"/>
          <w:sz w:val="28"/>
          <w:szCs w:val="28"/>
          <w:rtl/>
        </w:rPr>
        <w:t>العصاب</w:t>
      </w:r>
      <w:proofErr w:type="spellEnd"/>
      <w:r w:rsidRPr="00605A51">
        <w:rPr>
          <w:rFonts w:ascii="Simplified Arabic" w:hAnsi="Simplified Arabic" w:cs="Simplified Arabic"/>
          <w:sz w:val="28"/>
          <w:szCs w:val="28"/>
          <w:rtl/>
        </w:rPr>
        <w:t xml:space="preserve"> إلا في كونه مقبولاً ومثمناً من طرف الرأي العام، في حين يخلو مرض </w:t>
      </w:r>
      <w:proofErr w:type="spellStart"/>
      <w:r w:rsidRPr="00605A51">
        <w:rPr>
          <w:rFonts w:ascii="Simplified Arabic" w:hAnsi="Simplified Arabic" w:cs="Simplified Arabic"/>
          <w:sz w:val="28"/>
          <w:szCs w:val="28"/>
          <w:rtl/>
        </w:rPr>
        <w:t>العصاب</w:t>
      </w:r>
      <w:proofErr w:type="spellEnd"/>
      <w:r w:rsidRPr="00605A51">
        <w:rPr>
          <w:rFonts w:ascii="Simplified Arabic" w:hAnsi="Simplified Arabic" w:cs="Simplified Arabic"/>
          <w:sz w:val="28"/>
          <w:szCs w:val="28"/>
          <w:rtl/>
        </w:rPr>
        <w:t xml:space="preserve"> من التقدير الاجتماعي</w:t>
      </w:r>
      <w:r w:rsidR="00297EAF" w:rsidRPr="00605A51">
        <w:rPr>
          <w:rFonts w:ascii="Simplified Arabic" w:hAnsi="Simplified Arabic" w:cs="Simplified Arabic"/>
          <w:sz w:val="28"/>
          <w:szCs w:val="28"/>
          <w:rtl/>
        </w:rPr>
        <w:t>.</w:t>
      </w:r>
    </w:p>
    <w:p w:rsidR="00F170EF" w:rsidRPr="00EA34C6" w:rsidRDefault="00A84393" w:rsidP="00F170EF">
      <w:pPr>
        <w:pStyle w:val="NormalWeb"/>
        <w:bidi/>
        <w:jc w:val="both"/>
        <w:rPr>
          <w:rFonts w:ascii="Simplified Arabic" w:hAnsi="Simplified Arabic" w:cs="Simplified Arabic" w:hint="cs"/>
          <w:b/>
          <w:bCs/>
          <w:sz w:val="28"/>
          <w:szCs w:val="28"/>
          <w:rtl/>
        </w:rPr>
      </w:pPr>
      <w:proofErr w:type="gramStart"/>
      <w:r w:rsidRPr="00EA34C6">
        <w:rPr>
          <w:rFonts w:ascii="Simplified Arabic" w:hAnsi="Simplified Arabic" w:cs="Simplified Arabic" w:hint="cs"/>
          <w:b/>
          <w:bCs/>
          <w:sz w:val="28"/>
          <w:szCs w:val="28"/>
          <w:rtl/>
        </w:rPr>
        <w:t>صعوبات</w:t>
      </w:r>
      <w:proofErr w:type="gramEnd"/>
      <w:r w:rsidR="00F170EF" w:rsidRPr="00EA34C6">
        <w:rPr>
          <w:rFonts w:ascii="Simplified Arabic" w:hAnsi="Simplified Arabic" w:cs="Simplified Arabic" w:hint="cs"/>
          <w:b/>
          <w:bCs/>
          <w:sz w:val="28"/>
          <w:szCs w:val="28"/>
          <w:rtl/>
        </w:rPr>
        <w:t xml:space="preserve"> التحليل النفسي: </w:t>
      </w:r>
    </w:p>
    <w:p w:rsidR="00A84393" w:rsidRDefault="00A84393" w:rsidP="00A84393">
      <w:pPr>
        <w:pStyle w:val="NormalWeb"/>
        <w:bidi/>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تتصل الصعوبة الأولى بطريقة تعليم التحليل النفسي، فقد اعتاد الطلبة في دراسة الطب أن يروا ويعاينوا النماذج التشريحية، وترسبات التفاعلات </w:t>
      </w:r>
      <w:proofErr w:type="spellStart"/>
      <w:r>
        <w:rPr>
          <w:rFonts w:ascii="Simplified Arabic" w:hAnsi="Simplified Arabic" w:cs="Simplified Arabic" w:hint="cs"/>
          <w:sz w:val="28"/>
          <w:szCs w:val="28"/>
          <w:rtl/>
        </w:rPr>
        <w:t>الكيمياوية</w:t>
      </w:r>
      <w:proofErr w:type="spellEnd"/>
      <w:r>
        <w:rPr>
          <w:rFonts w:ascii="Simplified Arabic" w:hAnsi="Simplified Arabic" w:cs="Simplified Arabic" w:hint="cs"/>
          <w:sz w:val="28"/>
          <w:szCs w:val="28"/>
          <w:rtl/>
        </w:rPr>
        <w:t xml:space="preserve">، وتقلص العضلة بفعل تنبيه أعصابها...لكن الأمور تجري على غير هذا المجرى في التحليل النفسي. </w:t>
      </w:r>
      <w:proofErr w:type="gramStart"/>
      <w:r>
        <w:rPr>
          <w:rFonts w:ascii="Simplified Arabic" w:hAnsi="Simplified Arabic" w:cs="Simplified Arabic" w:hint="cs"/>
          <w:sz w:val="28"/>
          <w:szCs w:val="28"/>
          <w:rtl/>
        </w:rPr>
        <w:t>فالمعالجة</w:t>
      </w:r>
      <w:proofErr w:type="gramEnd"/>
      <w:r>
        <w:rPr>
          <w:rFonts w:ascii="Simplified Arabic" w:hAnsi="Simplified Arabic" w:cs="Simplified Arabic" w:hint="cs"/>
          <w:sz w:val="28"/>
          <w:szCs w:val="28"/>
          <w:rtl/>
        </w:rPr>
        <w:t xml:space="preserve"> التحليلية النفسية </w:t>
      </w:r>
      <w:r w:rsidR="004758AF">
        <w:rPr>
          <w:rFonts w:ascii="Simplified Arabic" w:hAnsi="Simplified Arabic" w:cs="Simplified Arabic" w:hint="cs"/>
          <w:sz w:val="28"/>
          <w:szCs w:val="28"/>
          <w:rtl/>
        </w:rPr>
        <w:t xml:space="preserve">لا تشتمل إلا على تبادل كلام بين المحلل والطبيب. إذ يتكلم المريض ، ويروي أحداث حياته الماضية وانطباعاته الحاضرة، ويتشكى، </w:t>
      </w:r>
      <w:proofErr w:type="spellStart"/>
      <w:r w:rsidR="004758AF">
        <w:rPr>
          <w:rFonts w:ascii="Simplified Arabic" w:hAnsi="Simplified Arabic" w:cs="Simplified Arabic" w:hint="cs"/>
          <w:sz w:val="28"/>
          <w:szCs w:val="28"/>
          <w:rtl/>
        </w:rPr>
        <w:t>ويعترف</w:t>
      </w:r>
      <w:proofErr w:type="spellEnd"/>
      <w:r w:rsidR="004758AF">
        <w:rPr>
          <w:rFonts w:ascii="Simplified Arabic" w:hAnsi="Simplified Arabic" w:cs="Simplified Arabic" w:hint="cs"/>
          <w:sz w:val="28"/>
          <w:szCs w:val="28"/>
          <w:rtl/>
        </w:rPr>
        <w:t xml:space="preserve"> </w:t>
      </w:r>
      <w:proofErr w:type="spellStart"/>
      <w:r w:rsidR="004758AF">
        <w:rPr>
          <w:rFonts w:ascii="Simplified Arabic" w:hAnsi="Simplified Arabic" w:cs="Simplified Arabic" w:hint="cs"/>
          <w:sz w:val="28"/>
          <w:szCs w:val="28"/>
          <w:rtl/>
        </w:rPr>
        <w:t>برغائبه</w:t>
      </w:r>
      <w:proofErr w:type="spellEnd"/>
      <w:r w:rsidR="004758AF">
        <w:rPr>
          <w:rFonts w:ascii="Simplified Arabic" w:hAnsi="Simplified Arabic" w:cs="Simplified Arabic" w:hint="cs"/>
          <w:sz w:val="28"/>
          <w:szCs w:val="28"/>
          <w:rtl/>
        </w:rPr>
        <w:t xml:space="preserve"> وانفعالاته، ويسعى الطبيب إلى توجيه مسار أفكار المريض.</w:t>
      </w:r>
    </w:p>
    <w:p w:rsidR="004758AF" w:rsidRDefault="004758AF" w:rsidP="004758AF">
      <w:pPr>
        <w:pStyle w:val="NormalWeb"/>
        <w:bidi/>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والتحليل النفسي خاص من نوعه، </w:t>
      </w:r>
      <w:proofErr w:type="gramStart"/>
      <w:r>
        <w:rPr>
          <w:rFonts w:ascii="Simplified Arabic" w:hAnsi="Simplified Arabic" w:cs="Simplified Arabic" w:hint="cs"/>
          <w:sz w:val="28"/>
          <w:szCs w:val="28"/>
          <w:rtl/>
        </w:rPr>
        <w:t>لأنه</w:t>
      </w:r>
      <w:proofErr w:type="gramEnd"/>
      <w:r>
        <w:rPr>
          <w:rFonts w:ascii="Simplified Arabic" w:hAnsi="Simplified Arabic" w:cs="Simplified Arabic" w:hint="cs"/>
          <w:sz w:val="28"/>
          <w:szCs w:val="28"/>
          <w:rtl/>
        </w:rPr>
        <w:t xml:space="preserve"> لا يحتمل وجود سامعين. لهذا يتعذر على طلبة هذا العلم </w:t>
      </w:r>
      <w:r w:rsidR="00950096">
        <w:rPr>
          <w:rFonts w:ascii="Simplified Arabic" w:hAnsi="Simplified Arabic" w:cs="Simplified Arabic" w:hint="cs"/>
          <w:sz w:val="28"/>
          <w:szCs w:val="28"/>
          <w:rtl/>
        </w:rPr>
        <w:t xml:space="preserve">حضور جلسة للمعالجة التحليلية النفسية، وكل ما </w:t>
      </w:r>
      <w:proofErr w:type="spellStart"/>
      <w:r w:rsidR="00950096">
        <w:rPr>
          <w:rFonts w:ascii="Simplified Arabic" w:hAnsi="Simplified Arabic" w:cs="Simplified Arabic" w:hint="cs"/>
          <w:sz w:val="28"/>
          <w:szCs w:val="28"/>
          <w:rtl/>
        </w:rPr>
        <w:t>يطاله</w:t>
      </w:r>
      <w:proofErr w:type="spellEnd"/>
      <w:r w:rsidR="00950096">
        <w:rPr>
          <w:rFonts w:ascii="Simplified Arabic" w:hAnsi="Simplified Arabic" w:cs="Simplified Arabic" w:hint="cs"/>
          <w:sz w:val="28"/>
          <w:szCs w:val="28"/>
          <w:rtl/>
        </w:rPr>
        <w:t xml:space="preserve"> طلبة هذا العلم هو الاستماع إلى ما يقال عنها</w:t>
      </w:r>
      <w:r w:rsidR="00F70A6D">
        <w:rPr>
          <w:rFonts w:ascii="Simplified Arabic" w:hAnsi="Simplified Arabic" w:cs="Simplified Arabic" w:hint="cs"/>
          <w:sz w:val="28"/>
          <w:szCs w:val="28"/>
          <w:rtl/>
        </w:rPr>
        <w:t>.</w:t>
      </w:r>
    </w:p>
    <w:p w:rsidR="00F70A6D" w:rsidRPr="00605A51" w:rsidRDefault="00F70A6D" w:rsidP="00F70A6D">
      <w:pPr>
        <w:pStyle w:val="NormalWeb"/>
        <w:bidi/>
        <w:jc w:val="both"/>
        <w:rPr>
          <w:rFonts w:ascii="Simplified Arabic" w:hAnsi="Simplified Arabic" w:cs="Simplified Arabic"/>
        </w:rPr>
      </w:pPr>
      <w:r>
        <w:rPr>
          <w:rFonts w:ascii="Simplified Arabic" w:hAnsi="Simplified Arabic" w:cs="Simplified Arabic" w:hint="cs"/>
          <w:sz w:val="28"/>
          <w:szCs w:val="28"/>
          <w:rtl/>
        </w:rPr>
        <w:t>أما الصعوبة الثانية التي تعترض سبيل التحليل النفسي، فهي أن طبيعة الدراسات الطبية السابقة لم تعن بالحياة النفسية، وباعدت الشقة بينها وبين الحياة النفسية للإنسان، فكل ما ركزت عليه الدراسات الطبية السالفة هو المنظور البيولوجي، وأهملت الطريقة السيكولوجية في التفكير، وكان النظر إلى هذه الطريقة بعين الريبة، فأنكرت عليها كل صفة علمية، وترك أمرها لغير أهل العلم وللشعراء وفلاسفة الطبيعة والمتصوفة</w:t>
      </w:r>
      <w:r w:rsidR="00637F71">
        <w:rPr>
          <w:rFonts w:ascii="Simplified Arabic" w:hAnsi="Simplified Arabic" w:cs="Simplified Arabic" w:hint="cs"/>
          <w:sz w:val="28"/>
          <w:szCs w:val="28"/>
          <w:rtl/>
        </w:rPr>
        <w:t xml:space="preserve">. فهذه الثغرة في نمط التدريس وطرائق التفكير القارة حتى عهد </w:t>
      </w:r>
      <w:proofErr w:type="spellStart"/>
      <w:r w:rsidR="00637F71">
        <w:rPr>
          <w:rFonts w:ascii="Simplified Arabic" w:hAnsi="Simplified Arabic" w:cs="Simplified Arabic" w:hint="cs"/>
          <w:sz w:val="28"/>
          <w:szCs w:val="28"/>
          <w:rtl/>
        </w:rPr>
        <w:t>سيجموند</w:t>
      </w:r>
      <w:proofErr w:type="spellEnd"/>
      <w:r w:rsidR="00637F71">
        <w:rPr>
          <w:rFonts w:ascii="Simplified Arabic" w:hAnsi="Simplified Arabic" w:cs="Simplified Arabic" w:hint="cs"/>
          <w:sz w:val="28"/>
          <w:szCs w:val="28"/>
          <w:rtl/>
        </w:rPr>
        <w:t xml:space="preserve"> </w:t>
      </w:r>
      <w:proofErr w:type="spellStart"/>
      <w:r w:rsidR="00637F71">
        <w:rPr>
          <w:rFonts w:ascii="Simplified Arabic" w:hAnsi="Simplified Arabic" w:cs="Simplified Arabic" w:hint="cs"/>
          <w:sz w:val="28"/>
          <w:szCs w:val="28"/>
          <w:rtl/>
        </w:rPr>
        <w:t>فرويد</w:t>
      </w:r>
      <w:proofErr w:type="spellEnd"/>
      <w:r w:rsidR="00637F71">
        <w:rPr>
          <w:rFonts w:ascii="Simplified Arabic" w:hAnsi="Simplified Arabic" w:cs="Simplified Arabic" w:hint="cs"/>
          <w:sz w:val="28"/>
          <w:szCs w:val="28"/>
          <w:rtl/>
        </w:rPr>
        <w:t>، جعلت طلبة العلم يركزون على الطب البيولوجي، وينفرون من الطب النفسي.</w:t>
      </w:r>
      <w:r w:rsidR="00895AEC">
        <w:rPr>
          <w:rFonts w:ascii="Simplified Arabic" w:hAnsi="Simplified Arabic" w:cs="Simplified Arabic" w:hint="cs"/>
          <w:sz w:val="28"/>
          <w:szCs w:val="28"/>
          <w:rtl/>
        </w:rPr>
        <w:t xml:space="preserve">( </w:t>
      </w:r>
      <w:proofErr w:type="spellStart"/>
      <w:r w:rsidR="00895AEC">
        <w:rPr>
          <w:rFonts w:ascii="Simplified Arabic" w:hAnsi="Simplified Arabic" w:cs="Simplified Arabic" w:hint="cs"/>
          <w:sz w:val="28"/>
          <w:szCs w:val="28"/>
          <w:rtl/>
        </w:rPr>
        <w:t>سيجموند</w:t>
      </w:r>
      <w:proofErr w:type="spellEnd"/>
      <w:r w:rsidR="00895AEC">
        <w:rPr>
          <w:rFonts w:ascii="Simplified Arabic" w:hAnsi="Simplified Arabic" w:cs="Simplified Arabic" w:hint="cs"/>
          <w:sz w:val="28"/>
          <w:szCs w:val="28"/>
          <w:rtl/>
        </w:rPr>
        <w:t xml:space="preserve"> </w:t>
      </w:r>
      <w:proofErr w:type="spellStart"/>
      <w:r w:rsidR="00895AEC">
        <w:rPr>
          <w:rFonts w:ascii="Simplified Arabic" w:hAnsi="Simplified Arabic" w:cs="Simplified Arabic" w:hint="cs"/>
          <w:sz w:val="28"/>
          <w:szCs w:val="28"/>
          <w:rtl/>
        </w:rPr>
        <w:t>فرويد</w:t>
      </w:r>
      <w:proofErr w:type="spellEnd"/>
      <w:r w:rsidR="00895AEC">
        <w:rPr>
          <w:rFonts w:ascii="Simplified Arabic" w:hAnsi="Simplified Arabic" w:cs="Simplified Arabic" w:hint="cs"/>
          <w:sz w:val="28"/>
          <w:szCs w:val="28"/>
          <w:rtl/>
        </w:rPr>
        <w:t>: مدخل إلى التحليل النفسي ص 11- 16)</w:t>
      </w:r>
    </w:p>
    <w:p w:rsidR="00B75673" w:rsidRPr="00605A51" w:rsidRDefault="00B75673" w:rsidP="00B75673">
      <w:pPr>
        <w:bidi/>
        <w:ind w:left="360"/>
        <w:jc w:val="lowKashida"/>
        <w:rPr>
          <w:rFonts w:ascii="Simplified Arabic" w:hAnsi="Simplified Arabic" w:cs="Simplified Arabic"/>
          <w:sz w:val="28"/>
          <w:szCs w:val="28"/>
          <w:lang w:bidi="ar-DZ"/>
        </w:rPr>
      </w:pPr>
    </w:p>
    <w:sectPr w:rsidR="00B75673" w:rsidRPr="00605A51" w:rsidSect="009931E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473D0"/>
    <w:multiLevelType w:val="hybridMultilevel"/>
    <w:tmpl w:val="A9A4AADE"/>
    <w:lvl w:ilvl="0" w:tplc="CBB0C9E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drawingGridHorizontalSpacing w:val="110"/>
  <w:displayHorizontalDrawingGridEvery w:val="2"/>
  <w:characterSpacingControl w:val="doNotCompress"/>
  <w:savePreviewPicture/>
  <w:compat/>
  <w:rsids>
    <w:rsidRoot w:val="009931EE"/>
    <w:rsid w:val="00253A3B"/>
    <w:rsid w:val="00297EAF"/>
    <w:rsid w:val="003B6061"/>
    <w:rsid w:val="003E1CDD"/>
    <w:rsid w:val="004124F8"/>
    <w:rsid w:val="004629F0"/>
    <w:rsid w:val="004758AF"/>
    <w:rsid w:val="0048017E"/>
    <w:rsid w:val="005943B1"/>
    <w:rsid w:val="00605A51"/>
    <w:rsid w:val="00637F71"/>
    <w:rsid w:val="006C71AB"/>
    <w:rsid w:val="00895AEC"/>
    <w:rsid w:val="00950096"/>
    <w:rsid w:val="009931EE"/>
    <w:rsid w:val="00A802DB"/>
    <w:rsid w:val="00A84393"/>
    <w:rsid w:val="00AD18BB"/>
    <w:rsid w:val="00AE4A7F"/>
    <w:rsid w:val="00B008BD"/>
    <w:rsid w:val="00B05E05"/>
    <w:rsid w:val="00B75673"/>
    <w:rsid w:val="00C35500"/>
    <w:rsid w:val="00D669E4"/>
    <w:rsid w:val="00E072A7"/>
    <w:rsid w:val="00EA34C6"/>
    <w:rsid w:val="00F170EF"/>
    <w:rsid w:val="00F70A6D"/>
    <w:rsid w:val="00FA58D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9F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31EE"/>
    <w:pPr>
      <w:ind w:left="720"/>
      <w:contextualSpacing/>
    </w:pPr>
  </w:style>
  <w:style w:type="paragraph" w:styleId="NormalWeb">
    <w:name w:val="Normal (Web)"/>
    <w:basedOn w:val="Normal"/>
    <w:uiPriority w:val="99"/>
    <w:semiHidden/>
    <w:unhideWhenUsed/>
    <w:rsid w:val="00B7567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3234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3</Pages>
  <Words>880</Words>
  <Characters>4843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18</cp:revision>
  <dcterms:created xsi:type="dcterms:W3CDTF">2025-01-02T13:51:00Z</dcterms:created>
  <dcterms:modified xsi:type="dcterms:W3CDTF">2025-01-05T21:13:00Z</dcterms:modified>
</cp:coreProperties>
</file>