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F4019" w14:textId="31063FF1" w:rsidR="0066067E" w:rsidRPr="00771823" w:rsidRDefault="0066067E" w:rsidP="00771823">
      <w:pPr>
        <w:bidi/>
        <w:spacing w:line="360" w:lineRule="auto"/>
        <w:jc w:val="center"/>
        <w:rPr>
          <w:rFonts w:asciiTheme="majorBidi" w:hAnsiTheme="majorBidi" w:cstheme="majorBidi"/>
          <w:b/>
          <w:bCs/>
          <w:sz w:val="32"/>
          <w:szCs w:val="32"/>
          <w:rtl/>
          <w:lang w:bidi="ar-DZ"/>
        </w:rPr>
      </w:pPr>
      <w:r w:rsidRPr="00771823">
        <w:rPr>
          <w:rFonts w:asciiTheme="majorBidi" w:hAnsiTheme="majorBidi" w:cstheme="majorBidi"/>
          <w:b/>
          <w:bCs/>
          <w:sz w:val="32"/>
          <w:szCs w:val="32"/>
          <w:rtl/>
          <w:lang w:bidi="ar-DZ"/>
        </w:rPr>
        <w:t>بسم الله الرحمان الرحيم</w:t>
      </w:r>
    </w:p>
    <w:p w14:paraId="219AD67D" w14:textId="77777777" w:rsidR="00663CFB" w:rsidRPr="00771823" w:rsidRDefault="00663CFB" w:rsidP="00771823">
      <w:pPr>
        <w:bidi/>
        <w:spacing w:line="360" w:lineRule="auto"/>
        <w:jc w:val="both"/>
        <w:rPr>
          <w:rFonts w:asciiTheme="majorBidi" w:hAnsiTheme="majorBidi" w:cstheme="majorBidi"/>
          <w:b/>
          <w:bCs/>
          <w:sz w:val="32"/>
          <w:szCs w:val="32"/>
          <w:lang w:bidi="ar-DZ"/>
        </w:rPr>
      </w:pPr>
    </w:p>
    <w:p w14:paraId="4C233BA5" w14:textId="7EF7DFEB" w:rsidR="00124DAC" w:rsidRPr="00771823" w:rsidRDefault="0066067E" w:rsidP="00771823">
      <w:pPr>
        <w:bidi/>
        <w:spacing w:line="360" w:lineRule="auto"/>
        <w:jc w:val="both"/>
        <w:rPr>
          <w:rFonts w:asciiTheme="majorBidi" w:hAnsiTheme="majorBidi" w:cstheme="majorBidi"/>
          <w:sz w:val="32"/>
          <w:szCs w:val="32"/>
          <w:rtl/>
          <w:lang w:bidi="ar-DZ"/>
        </w:rPr>
      </w:pPr>
      <w:r w:rsidRPr="00771823">
        <w:rPr>
          <w:rFonts w:asciiTheme="majorBidi" w:hAnsiTheme="majorBidi" w:cstheme="majorBidi"/>
          <w:b/>
          <w:bCs/>
          <w:sz w:val="32"/>
          <w:szCs w:val="32"/>
          <w:rtl/>
          <w:lang w:bidi="ar-DZ"/>
        </w:rPr>
        <w:t xml:space="preserve">المحاضرة                                     </w:t>
      </w:r>
      <w:r w:rsidR="00EA4386" w:rsidRPr="00771823">
        <w:rPr>
          <w:rFonts w:asciiTheme="majorBidi" w:hAnsiTheme="majorBidi" w:cstheme="majorBidi"/>
          <w:b/>
          <w:bCs/>
          <w:sz w:val="32"/>
          <w:szCs w:val="32"/>
          <w:rtl/>
          <w:lang w:bidi="ar-DZ"/>
        </w:rPr>
        <w:t xml:space="preserve">                                           الأسلوبية </w:t>
      </w:r>
      <w:r w:rsidR="00E86399" w:rsidRPr="00771823">
        <w:rPr>
          <w:rFonts w:asciiTheme="majorBidi" w:hAnsiTheme="majorBidi" w:cstheme="majorBidi"/>
          <w:sz w:val="32"/>
          <w:szCs w:val="32"/>
          <w:rtl/>
          <w:lang w:bidi="ar-DZ"/>
        </w:rPr>
        <w:t xml:space="preserve">                             </w:t>
      </w:r>
    </w:p>
    <w:p w14:paraId="69E3935D" w14:textId="6B2E97EB" w:rsidR="00B1700B" w:rsidRDefault="00EA4386" w:rsidP="00771823">
      <w:pPr>
        <w:bidi/>
        <w:spacing w:line="360" w:lineRule="auto"/>
        <w:jc w:val="both"/>
        <w:rPr>
          <w:rFonts w:asciiTheme="majorBidi" w:hAnsiTheme="majorBidi" w:cstheme="majorBidi"/>
          <w:sz w:val="32"/>
          <w:szCs w:val="32"/>
          <w:rtl/>
          <w:lang w:bidi="ar-DZ"/>
        </w:rPr>
      </w:pPr>
      <w:r w:rsidRPr="00771823">
        <w:rPr>
          <w:rFonts w:asciiTheme="majorBidi" w:hAnsiTheme="majorBidi" w:cstheme="majorBidi"/>
          <w:sz w:val="32"/>
          <w:szCs w:val="32"/>
          <w:rtl/>
          <w:lang w:bidi="ar-DZ"/>
        </w:rPr>
        <w:t xml:space="preserve">من المناهج النقدية التي يمكن بواسطتها مقاربة النصوص الشعرية نذكر الأسلوبية، </w:t>
      </w:r>
      <w:r w:rsidR="00E6547B" w:rsidRPr="00771823">
        <w:rPr>
          <w:rFonts w:asciiTheme="majorBidi" w:hAnsiTheme="majorBidi" w:cstheme="majorBidi"/>
          <w:sz w:val="32"/>
          <w:szCs w:val="32"/>
          <w:rtl/>
          <w:lang w:bidi="ar-DZ"/>
        </w:rPr>
        <w:t xml:space="preserve">مع الإشارة إلى أن الأسلوبية هي الأخرى </w:t>
      </w:r>
      <w:proofErr w:type="spellStart"/>
      <w:r w:rsidR="00E6547B" w:rsidRPr="00771823">
        <w:rPr>
          <w:rFonts w:asciiTheme="majorBidi" w:hAnsiTheme="majorBidi" w:cstheme="majorBidi"/>
          <w:sz w:val="32"/>
          <w:szCs w:val="32"/>
          <w:rtl/>
          <w:lang w:bidi="ar-DZ"/>
        </w:rPr>
        <w:t>أسلوبيات</w:t>
      </w:r>
      <w:proofErr w:type="spellEnd"/>
      <w:r w:rsidR="004109D3" w:rsidRPr="00771823">
        <w:rPr>
          <w:rFonts w:asciiTheme="majorBidi" w:hAnsiTheme="majorBidi" w:cstheme="majorBidi"/>
          <w:sz w:val="32"/>
          <w:szCs w:val="32"/>
          <w:rtl/>
          <w:lang w:bidi="ar-DZ"/>
        </w:rPr>
        <w:t>*</w:t>
      </w:r>
      <w:r w:rsidR="00E6547B" w:rsidRPr="00771823">
        <w:rPr>
          <w:rFonts w:asciiTheme="majorBidi" w:hAnsiTheme="majorBidi" w:cstheme="majorBidi"/>
          <w:sz w:val="32"/>
          <w:szCs w:val="32"/>
          <w:rtl/>
          <w:lang w:bidi="ar-DZ"/>
        </w:rPr>
        <w:t xml:space="preserve">، </w:t>
      </w:r>
      <w:r w:rsidR="00B1700B" w:rsidRPr="00771823">
        <w:rPr>
          <w:rFonts w:asciiTheme="majorBidi" w:hAnsiTheme="majorBidi" w:cstheme="majorBidi"/>
          <w:sz w:val="32"/>
          <w:szCs w:val="32"/>
          <w:rtl/>
          <w:lang w:bidi="ar-DZ"/>
        </w:rPr>
        <w:t xml:space="preserve">الأهم أن الأسلوبية </w:t>
      </w:r>
      <w:r w:rsidRPr="00771823">
        <w:rPr>
          <w:rFonts w:asciiTheme="majorBidi" w:hAnsiTheme="majorBidi" w:cstheme="majorBidi"/>
          <w:sz w:val="32"/>
          <w:szCs w:val="32"/>
          <w:rtl/>
          <w:lang w:bidi="ar-DZ"/>
        </w:rPr>
        <w:t xml:space="preserve">قد استطاعت </w:t>
      </w:r>
      <w:r w:rsidR="00B1700B" w:rsidRPr="00771823">
        <w:rPr>
          <w:rFonts w:asciiTheme="majorBidi" w:hAnsiTheme="majorBidi" w:cstheme="majorBidi"/>
          <w:sz w:val="32"/>
          <w:szCs w:val="32"/>
          <w:rtl/>
          <w:lang w:bidi="ar-DZ"/>
        </w:rPr>
        <w:t>أمام هذا الزخم من المناهج النقدية أن</w:t>
      </w:r>
      <w:r w:rsidRPr="00771823">
        <w:rPr>
          <w:rFonts w:asciiTheme="majorBidi" w:hAnsiTheme="majorBidi" w:cstheme="majorBidi"/>
          <w:sz w:val="32"/>
          <w:szCs w:val="32"/>
          <w:rtl/>
          <w:lang w:bidi="ar-DZ"/>
        </w:rPr>
        <w:t xml:space="preserve"> توفر العديد من ال</w:t>
      </w:r>
      <w:r w:rsidR="00B1700B" w:rsidRPr="00771823">
        <w:rPr>
          <w:rFonts w:asciiTheme="majorBidi" w:hAnsiTheme="majorBidi" w:cstheme="majorBidi"/>
          <w:sz w:val="32"/>
          <w:szCs w:val="32"/>
          <w:rtl/>
          <w:lang w:bidi="ar-DZ"/>
        </w:rPr>
        <w:t>معاول</w:t>
      </w:r>
      <w:r w:rsidRPr="00771823">
        <w:rPr>
          <w:rFonts w:asciiTheme="majorBidi" w:hAnsiTheme="majorBidi" w:cstheme="majorBidi"/>
          <w:sz w:val="32"/>
          <w:szCs w:val="32"/>
          <w:rtl/>
          <w:lang w:bidi="ar-DZ"/>
        </w:rPr>
        <w:t xml:space="preserve"> الإجرائية التي يمكن استثمارها في مقاربة النصوص الشعرية، </w:t>
      </w:r>
      <w:r w:rsidR="00B1700B" w:rsidRPr="00771823">
        <w:rPr>
          <w:rFonts w:asciiTheme="majorBidi" w:hAnsiTheme="majorBidi" w:cstheme="majorBidi"/>
          <w:sz w:val="32"/>
          <w:szCs w:val="32"/>
          <w:rtl/>
          <w:lang w:bidi="ar-DZ"/>
        </w:rPr>
        <w:t xml:space="preserve">قديمة، كانت أو حديثة أو معاصرة. </w:t>
      </w:r>
    </w:p>
    <w:p w14:paraId="1CD77592" w14:textId="15912C04" w:rsidR="00ED0B7D" w:rsidRDefault="00ED0B7D" w:rsidP="00ED0B7D">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قدمت تعريفات كثيرة للأسلوبية، منها تعريف جوزيف ميشال شريم الأسلوبية بقوله: "هي تحليل لغوي موضوعه الأسلوب، وشرطه الموضوعية، وركيزته الألسنية"</w:t>
      </w:r>
      <w:r>
        <w:rPr>
          <w:rFonts w:asciiTheme="majorBidi" w:hAnsiTheme="majorBidi" w:cstheme="majorBidi" w:hint="cs"/>
          <w:b/>
          <w:bCs/>
          <w:sz w:val="32"/>
          <w:szCs w:val="32"/>
          <w:vertAlign w:val="superscript"/>
          <w:rtl/>
          <w:lang w:bidi="ar-DZ"/>
        </w:rPr>
        <w:t>1</w:t>
      </w:r>
      <w:r>
        <w:rPr>
          <w:rFonts w:asciiTheme="majorBidi" w:hAnsiTheme="majorBidi" w:cstheme="majorBidi" w:hint="cs"/>
          <w:sz w:val="32"/>
          <w:szCs w:val="32"/>
          <w:rtl/>
          <w:lang w:bidi="ar-DZ"/>
        </w:rPr>
        <w:t>.</w:t>
      </w:r>
    </w:p>
    <w:p w14:paraId="38B034BF" w14:textId="7E04142A" w:rsidR="00ED0B7D" w:rsidRPr="00771823" w:rsidRDefault="00ED0B7D" w:rsidP="00ED0B7D">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في الوقت الذي نجد فيه تعريفا آخر للأسلوبية وضعه بيار </w:t>
      </w:r>
      <w:proofErr w:type="spellStart"/>
      <w:r>
        <w:rPr>
          <w:rFonts w:asciiTheme="majorBidi" w:hAnsiTheme="majorBidi" w:cstheme="majorBidi" w:hint="cs"/>
          <w:sz w:val="32"/>
          <w:szCs w:val="32"/>
          <w:rtl/>
          <w:lang w:bidi="ar-DZ"/>
        </w:rPr>
        <w:t>غيرو</w:t>
      </w:r>
      <w:proofErr w:type="spellEnd"/>
      <w:r>
        <w:rPr>
          <w:rFonts w:asciiTheme="majorBidi" w:hAnsiTheme="majorBidi" w:cstheme="majorBidi" w:hint="cs"/>
          <w:sz w:val="32"/>
          <w:szCs w:val="32"/>
          <w:rtl/>
          <w:lang w:bidi="ar-DZ"/>
        </w:rPr>
        <w:t>، حيث قال: "الأسلوبية هي دراسة المتغيرات اللسانية إزاء المعيار القاعدي، ...والقواعد في هذا المنظور هي مجموعة القوانين التي يفرضها النظام والمعيار على مستعمل اللغة"</w:t>
      </w:r>
      <w:r>
        <w:rPr>
          <w:rFonts w:asciiTheme="majorBidi" w:hAnsiTheme="majorBidi" w:cstheme="majorBidi" w:hint="cs"/>
          <w:b/>
          <w:bCs/>
          <w:sz w:val="32"/>
          <w:szCs w:val="32"/>
          <w:vertAlign w:val="superscript"/>
          <w:rtl/>
          <w:lang w:bidi="ar-DZ"/>
        </w:rPr>
        <w:t>2</w:t>
      </w:r>
      <w:r>
        <w:rPr>
          <w:rFonts w:asciiTheme="majorBidi" w:hAnsiTheme="majorBidi" w:cstheme="majorBidi" w:hint="cs"/>
          <w:sz w:val="32"/>
          <w:szCs w:val="32"/>
          <w:rtl/>
          <w:lang w:bidi="ar-DZ"/>
        </w:rPr>
        <w:t xml:space="preserve">.  </w:t>
      </w:r>
    </w:p>
    <w:p w14:paraId="4C8E5F39" w14:textId="470E135C" w:rsidR="00B1700B" w:rsidRPr="00771823" w:rsidRDefault="00B1700B" w:rsidP="00771823">
      <w:pPr>
        <w:bidi/>
        <w:spacing w:line="360" w:lineRule="auto"/>
        <w:jc w:val="both"/>
        <w:rPr>
          <w:rFonts w:asciiTheme="majorBidi" w:hAnsiTheme="majorBidi" w:cstheme="majorBidi"/>
          <w:sz w:val="32"/>
          <w:szCs w:val="32"/>
          <w:rtl/>
          <w:lang w:bidi="ar-DZ"/>
        </w:rPr>
      </w:pPr>
      <w:r w:rsidRPr="00771823">
        <w:rPr>
          <w:rFonts w:asciiTheme="majorBidi" w:hAnsiTheme="majorBidi" w:cstheme="majorBidi"/>
          <w:sz w:val="32"/>
          <w:szCs w:val="32"/>
          <w:rtl/>
          <w:lang w:bidi="ar-DZ"/>
        </w:rPr>
        <w:t>قدم للأسلوبية عديد علماء نذكر كرير انترج 1887م حين بشر بعلم في الأسلوب من خلال انتباهه إلى فكرة الأسلوب الفرنسي المهجور في تلك الفترة</w:t>
      </w:r>
      <w:r w:rsidR="00295D50">
        <w:rPr>
          <w:rFonts w:asciiTheme="majorBidi" w:hAnsiTheme="majorBidi" w:cstheme="majorBidi" w:hint="cs"/>
          <w:b/>
          <w:bCs/>
          <w:sz w:val="32"/>
          <w:szCs w:val="32"/>
          <w:vertAlign w:val="superscript"/>
          <w:rtl/>
          <w:lang w:bidi="ar-DZ"/>
        </w:rPr>
        <w:t>3</w:t>
      </w:r>
      <w:r w:rsidRPr="00771823">
        <w:rPr>
          <w:rFonts w:asciiTheme="majorBidi" w:hAnsiTheme="majorBidi" w:cstheme="majorBidi"/>
          <w:sz w:val="32"/>
          <w:szCs w:val="32"/>
          <w:rtl/>
          <w:lang w:bidi="ar-DZ"/>
        </w:rPr>
        <w:t xml:space="preserve">. </w:t>
      </w:r>
      <w:r w:rsidR="004109D3" w:rsidRPr="00771823">
        <w:rPr>
          <w:rFonts w:asciiTheme="majorBidi" w:hAnsiTheme="majorBidi" w:cstheme="majorBidi"/>
          <w:sz w:val="32"/>
          <w:szCs w:val="32"/>
          <w:rtl/>
          <w:lang w:bidi="ar-DZ"/>
        </w:rPr>
        <w:t>ل</w:t>
      </w:r>
      <w:r w:rsidRPr="00771823">
        <w:rPr>
          <w:rFonts w:asciiTheme="majorBidi" w:hAnsiTheme="majorBidi" w:cstheme="majorBidi"/>
          <w:sz w:val="32"/>
          <w:szCs w:val="32"/>
          <w:rtl/>
          <w:lang w:bidi="ar-DZ"/>
        </w:rPr>
        <w:t xml:space="preserve">تتوالى جهود العلماء فيما بعد </w:t>
      </w:r>
      <w:r w:rsidR="004109D3" w:rsidRPr="00771823">
        <w:rPr>
          <w:rFonts w:asciiTheme="majorBidi" w:hAnsiTheme="majorBidi" w:cstheme="majorBidi"/>
          <w:sz w:val="32"/>
          <w:szCs w:val="32"/>
          <w:rtl/>
          <w:lang w:bidi="ar-DZ"/>
        </w:rPr>
        <w:t>مؤسسة لعلم الأسلوب ولكننا سنقف مع</w:t>
      </w:r>
      <w:r w:rsidRPr="00771823">
        <w:rPr>
          <w:rFonts w:asciiTheme="majorBidi" w:hAnsiTheme="majorBidi" w:cstheme="majorBidi"/>
          <w:sz w:val="32"/>
          <w:szCs w:val="32"/>
          <w:rtl/>
          <w:lang w:bidi="ar-DZ"/>
        </w:rPr>
        <w:t xml:space="preserve"> شارل بالي عندما سعى هذا الأخير إلى التأصيل لعلم الأسلوب</w:t>
      </w:r>
      <w:r w:rsidR="004109D3" w:rsidRPr="00771823">
        <w:rPr>
          <w:rFonts w:asciiTheme="majorBidi" w:hAnsiTheme="majorBidi" w:cstheme="majorBidi"/>
          <w:sz w:val="32"/>
          <w:szCs w:val="32"/>
          <w:rtl/>
          <w:lang w:bidi="ar-DZ"/>
        </w:rPr>
        <w:t xml:space="preserve"> من خلال ّدراسة العناصر التعبيرية في اللغة تعبيرا وتأثيرا"</w:t>
      </w:r>
      <w:r w:rsidR="00295D50">
        <w:rPr>
          <w:rFonts w:asciiTheme="majorBidi" w:hAnsiTheme="majorBidi" w:cstheme="majorBidi" w:hint="cs"/>
          <w:b/>
          <w:bCs/>
          <w:sz w:val="32"/>
          <w:szCs w:val="32"/>
          <w:vertAlign w:val="superscript"/>
          <w:rtl/>
          <w:lang w:bidi="ar-DZ"/>
        </w:rPr>
        <w:t>4</w:t>
      </w:r>
      <w:r w:rsidR="004109D3" w:rsidRPr="00771823">
        <w:rPr>
          <w:rFonts w:asciiTheme="majorBidi" w:hAnsiTheme="majorBidi" w:cstheme="majorBidi"/>
          <w:sz w:val="32"/>
          <w:szCs w:val="32"/>
          <w:rtl/>
          <w:lang w:bidi="ar-DZ"/>
        </w:rPr>
        <w:t>. حيث ركز بالي ّعلى الأسلوبية اللغوية أي الأبعاد النفسية والوجدانية في اللغة (ما سماه التعبيرية اللغوية)"</w:t>
      </w:r>
      <w:r w:rsidR="00295D50">
        <w:rPr>
          <w:rFonts w:asciiTheme="majorBidi" w:hAnsiTheme="majorBidi" w:cstheme="majorBidi" w:hint="cs"/>
          <w:b/>
          <w:bCs/>
          <w:sz w:val="32"/>
          <w:szCs w:val="32"/>
          <w:vertAlign w:val="superscript"/>
          <w:rtl/>
          <w:lang w:bidi="ar-DZ"/>
        </w:rPr>
        <w:t>5</w:t>
      </w:r>
      <w:r w:rsidR="004109D3" w:rsidRPr="00771823">
        <w:rPr>
          <w:rFonts w:asciiTheme="majorBidi" w:hAnsiTheme="majorBidi" w:cstheme="majorBidi"/>
          <w:sz w:val="32"/>
          <w:szCs w:val="32"/>
          <w:rtl/>
          <w:lang w:bidi="ar-DZ"/>
        </w:rPr>
        <w:t xml:space="preserve">.وبهذا يكون بالي قد أسس لأحد أنواع الأسلوبية لتكون بهذا الأسلوبية الوجه الجمالي للألسنية تبحث في الخصائص الشعرية والتعبيرية التي </w:t>
      </w:r>
      <w:proofErr w:type="spellStart"/>
      <w:r w:rsidR="004109D3" w:rsidRPr="00771823">
        <w:rPr>
          <w:rFonts w:asciiTheme="majorBidi" w:hAnsiTheme="majorBidi" w:cstheme="majorBidi"/>
          <w:sz w:val="32"/>
          <w:szCs w:val="32"/>
          <w:rtl/>
          <w:lang w:bidi="ar-DZ"/>
        </w:rPr>
        <w:t>يتوسلها</w:t>
      </w:r>
      <w:proofErr w:type="spellEnd"/>
      <w:r w:rsidR="004109D3" w:rsidRPr="00771823">
        <w:rPr>
          <w:rFonts w:asciiTheme="majorBidi" w:hAnsiTheme="majorBidi" w:cstheme="majorBidi"/>
          <w:sz w:val="32"/>
          <w:szCs w:val="32"/>
          <w:rtl/>
          <w:lang w:bidi="ar-DZ"/>
        </w:rPr>
        <w:t xml:space="preserve"> الخطاب الأدبي*. </w:t>
      </w:r>
      <w:r w:rsidRPr="00771823">
        <w:rPr>
          <w:rFonts w:asciiTheme="majorBidi" w:hAnsiTheme="majorBidi" w:cstheme="majorBidi"/>
          <w:sz w:val="32"/>
          <w:szCs w:val="32"/>
          <w:rtl/>
          <w:lang w:bidi="ar-DZ"/>
        </w:rPr>
        <w:t xml:space="preserve"> </w:t>
      </w:r>
    </w:p>
    <w:p w14:paraId="10CC40A7" w14:textId="437A18F8" w:rsidR="004109D3" w:rsidRPr="00771823" w:rsidRDefault="004109D3" w:rsidP="00771823">
      <w:pPr>
        <w:bidi/>
        <w:spacing w:line="360" w:lineRule="auto"/>
        <w:jc w:val="both"/>
        <w:rPr>
          <w:rFonts w:asciiTheme="majorBidi" w:hAnsiTheme="majorBidi" w:cstheme="majorBidi"/>
          <w:sz w:val="32"/>
          <w:szCs w:val="32"/>
          <w:rtl/>
          <w:lang w:bidi="ar-DZ"/>
        </w:rPr>
      </w:pPr>
      <w:r w:rsidRPr="00771823">
        <w:rPr>
          <w:rFonts w:asciiTheme="majorBidi" w:hAnsiTheme="majorBidi" w:cstheme="majorBidi"/>
          <w:sz w:val="32"/>
          <w:szCs w:val="32"/>
          <w:rtl/>
          <w:lang w:bidi="ar-DZ"/>
        </w:rPr>
        <w:t xml:space="preserve">ومن العلماء الذين حرصوا على تقديمات الأسلوبية نورد بيار </w:t>
      </w:r>
      <w:proofErr w:type="spellStart"/>
      <w:r w:rsidRPr="00771823">
        <w:rPr>
          <w:rFonts w:asciiTheme="majorBidi" w:hAnsiTheme="majorBidi" w:cstheme="majorBidi"/>
          <w:sz w:val="32"/>
          <w:szCs w:val="32"/>
          <w:rtl/>
          <w:lang w:bidi="ar-DZ"/>
        </w:rPr>
        <w:t>غييرو</w:t>
      </w:r>
      <w:proofErr w:type="spellEnd"/>
      <w:r w:rsidRPr="00771823">
        <w:rPr>
          <w:rFonts w:asciiTheme="majorBidi" w:hAnsiTheme="majorBidi" w:cstheme="majorBidi"/>
          <w:sz w:val="32"/>
          <w:szCs w:val="32"/>
          <w:rtl/>
          <w:lang w:bidi="ar-DZ"/>
        </w:rPr>
        <w:t>، الذي يرى بأن الأسلوبية "هي دراسة المتغيرات اللسانية إزاء المعيار القاعدي وهذا ما يتطابق مع التقارب القديم الذي يضع البلاغة في مواجهة القواعد، والقواعد في هذا المنظور هي مجموعة القوانين أي مجموعة الالتزامات التي يفرضها النظام والمعيار على مستعمل اللغة"</w:t>
      </w:r>
      <w:r w:rsidR="00295D50">
        <w:rPr>
          <w:rFonts w:asciiTheme="majorBidi" w:hAnsiTheme="majorBidi" w:cstheme="majorBidi" w:hint="cs"/>
          <w:b/>
          <w:bCs/>
          <w:sz w:val="32"/>
          <w:szCs w:val="32"/>
          <w:vertAlign w:val="superscript"/>
          <w:rtl/>
          <w:lang w:bidi="ar-DZ"/>
        </w:rPr>
        <w:t>6</w:t>
      </w:r>
      <w:r w:rsidRPr="00771823">
        <w:rPr>
          <w:rFonts w:asciiTheme="majorBidi" w:hAnsiTheme="majorBidi" w:cstheme="majorBidi"/>
          <w:sz w:val="32"/>
          <w:szCs w:val="32"/>
          <w:rtl/>
          <w:lang w:bidi="ar-DZ"/>
        </w:rPr>
        <w:t xml:space="preserve">. </w:t>
      </w:r>
    </w:p>
    <w:p w14:paraId="3CE16ADD" w14:textId="77777777" w:rsidR="00771823" w:rsidRPr="00771823" w:rsidRDefault="00E6547B" w:rsidP="00771823">
      <w:pPr>
        <w:bidi/>
        <w:spacing w:line="360" w:lineRule="auto"/>
        <w:jc w:val="both"/>
        <w:rPr>
          <w:rFonts w:asciiTheme="majorBidi" w:hAnsiTheme="majorBidi" w:cstheme="majorBidi"/>
          <w:sz w:val="32"/>
          <w:szCs w:val="32"/>
          <w:rtl/>
          <w:lang w:bidi="ar-DZ"/>
        </w:rPr>
      </w:pPr>
      <w:r w:rsidRPr="00771823">
        <w:rPr>
          <w:rFonts w:asciiTheme="majorBidi" w:hAnsiTheme="majorBidi" w:cstheme="majorBidi"/>
          <w:sz w:val="32"/>
          <w:szCs w:val="32"/>
          <w:rtl/>
          <w:lang w:bidi="ar-DZ"/>
        </w:rPr>
        <w:lastRenderedPageBreak/>
        <w:t>قبل التفصيل في آليات الأسلوبية يمكن الحديث قليلا عن الأسلوبية وعلاقتها بالبلاغة هذا من جهة ومن جهة أخرى علاقتها باللسانيات، حيث يمكن تبين تلك العلاقة الوطيدة بينهم جميعا.</w:t>
      </w:r>
    </w:p>
    <w:p w14:paraId="236F3A14" w14:textId="0ADEF823" w:rsidR="00295D50" w:rsidRDefault="00BC1EEC" w:rsidP="00771823">
      <w:pPr>
        <w:bidi/>
        <w:spacing w:line="360" w:lineRule="auto"/>
        <w:jc w:val="both"/>
        <w:rPr>
          <w:rFonts w:asciiTheme="majorBidi" w:hAnsiTheme="majorBidi" w:cstheme="majorBidi"/>
          <w:sz w:val="32"/>
          <w:szCs w:val="32"/>
          <w:rtl/>
          <w:lang w:bidi="ar-DZ"/>
        </w:rPr>
      </w:pPr>
      <w:r w:rsidRPr="00771823">
        <w:rPr>
          <w:rFonts w:asciiTheme="majorBidi" w:hAnsiTheme="majorBidi" w:cstheme="majorBidi"/>
          <w:sz w:val="32"/>
          <w:szCs w:val="32"/>
          <w:rtl/>
          <w:lang w:bidi="ar-DZ"/>
        </w:rPr>
        <w:t xml:space="preserve">فأما العلاقة بين الأسلوبية </w:t>
      </w:r>
      <w:proofErr w:type="spellStart"/>
      <w:r w:rsidRPr="00771823">
        <w:rPr>
          <w:rFonts w:asciiTheme="majorBidi" w:hAnsiTheme="majorBidi" w:cstheme="majorBidi"/>
          <w:sz w:val="32"/>
          <w:szCs w:val="32"/>
          <w:rtl/>
          <w:lang w:bidi="ar-DZ"/>
        </w:rPr>
        <w:t>والبلاغة،</w:t>
      </w:r>
      <w:r w:rsidR="00ED0B7D">
        <w:rPr>
          <w:rFonts w:asciiTheme="majorBidi" w:hAnsiTheme="majorBidi" w:cstheme="majorBidi" w:hint="cs"/>
          <w:sz w:val="32"/>
          <w:szCs w:val="32"/>
          <w:rtl/>
          <w:lang w:bidi="ar-DZ"/>
        </w:rPr>
        <w:t>فـ:</w:t>
      </w:r>
      <w:r w:rsidR="00295D50">
        <w:rPr>
          <w:rFonts w:asciiTheme="majorBidi" w:hAnsiTheme="majorBidi" w:cstheme="majorBidi" w:hint="cs"/>
          <w:sz w:val="32"/>
          <w:szCs w:val="32"/>
          <w:rtl/>
          <w:lang w:bidi="ar-DZ"/>
        </w:rPr>
        <w:t>ه</w:t>
      </w:r>
      <w:r w:rsidR="00ED0B7D">
        <w:rPr>
          <w:rFonts w:asciiTheme="majorBidi" w:hAnsiTheme="majorBidi" w:cstheme="majorBidi" w:hint="cs"/>
          <w:sz w:val="32"/>
          <w:szCs w:val="32"/>
          <w:rtl/>
          <w:lang w:bidi="ar-DZ"/>
        </w:rPr>
        <w:t>ناك</w:t>
      </w:r>
      <w:proofErr w:type="spellEnd"/>
      <w:r w:rsidR="00ED0B7D">
        <w:rPr>
          <w:rFonts w:asciiTheme="majorBidi" w:hAnsiTheme="majorBidi" w:cstheme="majorBidi" w:hint="cs"/>
          <w:sz w:val="32"/>
          <w:szCs w:val="32"/>
          <w:rtl/>
          <w:lang w:bidi="ar-DZ"/>
        </w:rPr>
        <w:t xml:space="preserve"> علاقة بين الأسلوبية والبلاغة، وذلك أنها تهتم بظواهر بارزة في الإبداع بها جمالية ... تحديدا في خاصية الانزياح، .. عن طريق الكناية، التشبيه، المجاز، الاستعارة، </w:t>
      </w:r>
      <w:proofErr w:type="spellStart"/>
      <w:r w:rsidR="00ED0B7D">
        <w:rPr>
          <w:rFonts w:asciiTheme="majorBidi" w:hAnsiTheme="majorBidi" w:cstheme="majorBidi" w:hint="cs"/>
          <w:sz w:val="32"/>
          <w:szCs w:val="32"/>
          <w:rtl/>
          <w:lang w:bidi="ar-DZ"/>
        </w:rPr>
        <w:t>تمظهرات</w:t>
      </w:r>
      <w:proofErr w:type="spellEnd"/>
      <w:r w:rsidR="00ED0B7D">
        <w:rPr>
          <w:rFonts w:asciiTheme="majorBidi" w:hAnsiTheme="majorBidi" w:cstheme="majorBidi" w:hint="cs"/>
          <w:sz w:val="32"/>
          <w:szCs w:val="32"/>
          <w:rtl/>
          <w:lang w:bidi="ar-DZ"/>
        </w:rPr>
        <w:t xml:space="preserve"> كثيرة مؤصلة بلاغيا و الأسلوبية تستفيد منها كظواهر أسلوبية لنص ما</w:t>
      </w:r>
      <w:r w:rsidR="00295D50">
        <w:rPr>
          <w:rFonts w:asciiTheme="majorBidi" w:hAnsiTheme="majorBidi" w:cstheme="majorBidi" w:hint="cs"/>
          <w:sz w:val="32"/>
          <w:szCs w:val="32"/>
          <w:rtl/>
          <w:lang w:bidi="ar-DZ"/>
        </w:rPr>
        <w:t xml:space="preserve">*. </w:t>
      </w:r>
    </w:p>
    <w:p w14:paraId="7EB418A8" w14:textId="47733221" w:rsidR="00663CFB" w:rsidRPr="00771823" w:rsidRDefault="00295D50" w:rsidP="00295D50">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وأما علاقة الأسلوبية باللسانيات، فيتم الانطلاق من المعطيات اللسانية لتكيف وفق </w:t>
      </w:r>
      <w:proofErr w:type="spellStart"/>
      <w:r>
        <w:rPr>
          <w:rFonts w:asciiTheme="majorBidi" w:hAnsiTheme="majorBidi" w:cstheme="majorBidi" w:hint="cs"/>
          <w:sz w:val="32"/>
          <w:szCs w:val="32"/>
          <w:rtl/>
          <w:lang w:bidi="ar-DZ"/>
        </w:rPr>
        <w:t>المدارسة</w:t>
      </w:r>
      <w:proofErr w:type="spellEnd"/>
      <w:r>
        <w:rPr>
          <w:rFonts w:asciiTheme="majorBidi" w:hAnsiTheme="majorBidi" w:cstheme="majorBidi" w:hint="cs"/>
          <w:sz w:val="32"/>
          <w:szCs w:val="32"/>
          <w:rtl/>
          <w:lang w:bidi="ar-DZ"/>
        </w:rPr>
        <w:t xml:space="preserve"> الأسلوبية، سواء من ناحية المعطيات اللغوية وهي ذات طبيعة لسانية، أو مفاهيم اللسانية واستثمارها في حقل الأسلوبية حيث الأساس هو أن النتاج الأدبي هو حدث لساني لغوي، وهنا يمكن للأسلوبية أن تشتغل عليه وفق معطياتها*. </w:t>
      </w:r>
      <w:r w:rsidR="00ED0B7D">
        <w:rPr>
          <w:rFonts w:asciiTheme="majorBidi" w:hAnsiTheme="majorBidi" w:cstheme="majorBidi" w:hint="cs"/>
          <w:sz w:val="32"/>
          <w:szCs w:val="32"/>
          <w:rtl/>
          <w:lang w:bidi="ar-DZ"/>
        </w:rPr>
        <w:t xml:space="preserve"> </w:t>
      </w:r>
      <w:r w:rsidR="00BC1EEC" w:rsidRPr="00771823">
        <w:rPr>
          <w:rFonts w:asciiTheme="majorBidi" w:hAnsiTheme="majorBidi" w:cstheme="majorBidi"/>
          <w:sz w:val="32"/>
          <w:szCs w:val="32"/>
          <w:rtl/>
          <w:lang w:bidi="ar-DZ"/>
        </w:rPr>
        <w:t xml:space="preserve"> </w:t>
      </w:r>
      <w:r w:rsidR="00E6547B" w:rsidRPr="00771823">
        <w:rPr>
          <w:rFonts w:asciiTheme="majorBidi" w:hAnsiTheme="majorBidi" w:cstheme="majorBidi"/>
          <w:sz w:val="32"/>
          <w:szCs w:val="32"/>
          <w:rtl/>
          <w:lang w:bidi="ar-DZ"/>
        </w:rPr>
        <w:t xml:space="preserve">  </w:t>
      </w:r>
      <w:r w:rsidR="00EA4386" w:rsidRPr="00771823">
        <w:rPr>
          <w:rFonts w:asciiTheme="majorBidi" w:hAnsiTheme="majorBidi" w:cstheme="majorBidi"/>
          <w:sz w:val="32"/>
          <w:szCs w:val="32"/>
          <w:rtl/>
          <w:lang w:bidi="ar-DZ"/>
        </w:rPr>
        <w:t xml:space="preserve"> </w:t>
      </w:r>
    </w:p>
    <w:p w14:paraId="1ECC5925" w14:textId="5BFA34D9" w:rsidR="00295D50" w:rsidRPr="00295D50" w:rsidRDefault="00295D50" w:rsidP="00CF5CB5">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وللأسلوبية أنواع، فهناك الاسلوبية التعبيرية ومؤسسها شارل بالي، حيث قام بالتركيز على "الطابع العاطفي للغة...[حيث] تدرس الأسلوبية وقائع التعبير اللغوي من ناحية مضامينه الوجدالنية"</w:t>
      </w:r>
      <w:r>
        <w:rPr>
          <w:rFonts w:ascii="Simplified Arabic" w:hAnsi="Simplified Arabic" w:cs="Simplified Arabic" w:hint="cs"/>
          <w:b/>
          <w:bCs/>
          <w:sz w:val="32"/>
          <w:szCs w:val="32"/>
          <w:vertAlign w:val="superscript"/>
          <w:rtl/>
          <w:lang w:bidi="ar-DZ"/>
        </w:rPr>
        <w:t>7</w:t>
      </w:r>
      <w:r>
        <w:rPr>
          <w:rFonts w:ascii="Simplified Arabic" w:hAnsi="Simplified Arabic" w:cs="Simplified Arabic" w:hint="cs"/>
          <w:b/>
          <w:bCs/>
          <w:sz w:val="32"/>
          <w:szCs w:val="32"/>
          <w:rtl/>
          <w:lang w:bidi="ar-DZ"/>
        </w:rPr>
        <w:t>.</w:t>
      </w:r>
    </w:p>
    <w:p w14:paraId="4E18C42B" w14:textId="046A2165" w:rsidR="00295D50" w:rsidRPr="00915C2A" w:rsidRDefault="00295D50" w:rsidP="00915C2A">
      <w:pPr>
        <w:bidi/>
        <w:spacing w:line="240" w:lineRule="auto"/>
        <w:jc w:val="both"/>
        <w:rPr>
          <w:rFonts w:ascii="Simplified Arabic" w:hAnsi="Simplified Arabic" w:cs="Simplified Arabic"/>
          <w:b/>
          <w:bCs/>
          <w:sz w:val="32"/>
          <w:szCs w:val="32"/>
          <w:vertAlign w:val="superscript"/>
          <w:rtl/>
          <w:lang w:bidi="ar-DZ"/>
        </w:rPr>
      </w:pPr>
      <w:r>
        <w:rPr>
          <w:rFonts w:ascii="Simplified Arabic" w:hAnsi="Simplified Arabic" w:cs="Simplified Arabic" w:hint="cs"/>
          <w:sz w:val="32"/>
          <w:szCs w:val="32"/>
          <w:rtl/>
          <w:lang w:bidi="ar-DZ"/>
        </w:rPr>
        <w:t xml:space="preserve">وهناك الأسلوبية </w:t>
      </w:r>
      <w:proofErr w:type="spellStart"/>
      <w:r>
        <w:rPr>
          <w:rFonts w:ascii="Simplified Arabic" w:hAnsi="Simplified Arabic" w:cs="Simplified Arabic" w:hint="cs"/>
          <w:sz w:val="32"/>
          <w:szCs w:val="32"/>
          <w:rtl/>
          <w:lang w:bidi="ar-DZ"/>
        </w:rPr>
        <w:t>البنوية</w:t>
      </w:r>
      <w:proofErr w:type="spellEnd"/>
      <w:r>
        <w:rPr>
          <w:rFonts w:ascii="Simplified Arabic" w:hAnsi="Simplified Arabic" w:cs="Simplified Arabic" w:hint="cs"/>
          <w:sz w:val="32"/>
          <w:szCs w:val="32"/>
          <w:rtl/>
          <w:lang w:bidi="ar-DZ"/>
        </w:rPr>
        <w:t xml:space="preserve"> وهي تركز على الظاهرة الأسلوبية ليس فقط في اللغة وإنما في وظائفها وعلاقاتها</w:t>
      </w:r>
      <w:r w:rsidR="00915C2A">
        <w:rPr>
          <w:rFonts w:ascii="Simplified Arabic" w:hAnsi="Simplified Arabic" w:cs="Simplified Arabic" w:hint="cs"/>
          <w:sz w:val="32"/>
          <w:szCs w:val="32"/>
          <w:rtl/>
          <w:lang w:bidi="ar-DZ"/>
        </w:rPr>
        <w:t>، فالنص الأدبي بهذا "بنية تشكل جوهرا قائما بذاته ذا علاقات داخلية متبادلة بين عناصره، إنه بنية متكاملة تحكم العلاقات بين عناصرها قوانين خاصةبها"</w:t>
      </w:r>
      <w:r w:rsidR="00915C2A">
        <w:rPr>
          <w:rFonts w:ascii="Simplified Arabic" w:hAnsi="Simplified Arabic" w:cs="Simplified Arabic" w:hint="cs"/>
          <w:b/>
          <w:bCs/>
          <w:sz w:val="32"/>
          <w:szCs w:val="32"/>
          <w:vertAlign w:val="superscript"/>
          <w:rtl/>
          <w:lang w:bidi="ar-DZ"/>
        </w:rPr>
        <w:t xml:space="preserve">8. </w:t>
      </w:r>
    </w:p>
    <w:p w14:paraId="2F53F883" w14:textId="4410A863" w:rsidR="00CF5CB5" w:rsidRPr="00D61F0F" w:rsidRDefault="00295D50" w:rsidP="00295D50">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F5CB5" w:rsidRPr="00D61F0F">
        <w:rPr>
          <w:rFonts w:ascii="Simplified Arabic" w:hAnsi="Simplified Arabic" w:cs="Simplified Arabic" w:hint="cs"/>
          <w:sz w:val="32"/>
          <w:szCs w:val="32"/>
          <w:rtl/>
          <w:lang w:bidi="ar-DZ"/>
        </w:rPr>
        <w:t xml:space="preserve"> </w:t>
      </w:r>
    </w:p>
    <w:sectPr w:rsidR="00CF5CB5" w:rsidRPr="00D61F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E5D80"/>
    <w:multiLevelType w:val="hybridMultilevel"/>
    <w:tmpl w:val="A65228AE"/>
    <w:lvl w:ilvl="0" w:tplc="1072305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06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853"/>
    <w:rsid w:val="000F3F8C"/>
    <w:rsid w:val="00124DAC"/>
    <w:rsid w:val="00180445"/>
    <w:rsid w:val="001C3039"/>
    <w:rsid w:val="001E697C"/>
    <w:rsid w:val="00287827"/>
    <w:rsid w:val="00295D50"/>
    <w:rsid w:val="002B6765"/>
    <w:rsid w:val="00313DC8"/>
    <w:rsid w:val="00317928"/>
    <w:rsid w:val="003216DC"/>
    <w:rsid w:val="00357309"/>
    <w:rsid w:val="003A2D21"/>
    <w:rsid w:val="003A628E"/>
    <w:rsid w:val="003E47B9"/>
    <w:rsid w:val="004109D3"/>
    <w:rsid w:val="00412AE4"/>
    <w:rsid w:val="00415146"/>
    <w:rsid w:val="004F3AAD"/>
    <w:rsid w:val="00526FA8"/>
    <w:rsid w:val="0052716D"/>
    <w:rsid w:val="00532437"/>
    <w:rsid w:val="00611E53"/>
    <w:rsid w:val="0066067E"/>
    <w:rsid w:val="00663CFB"/>
    <w:rsid w:val="00670D26"/>
    <w:rsid w:val="006B6E31"/>
    <w:rsid w:val="006C70D5"/>
    <w:rsid w:val="006D0CA4"/>
    <w:rsid w:val="0075320E"/>
    <w:rsid w:val="00766DAB"/>
    <w:rsid w:val="00771823"/>
    <w:rsid w:val="00774D87"/>
    <w:rsid w:val="00797C9F"/>
    <w:rsid w:val="007E4680"/>
    <w:rsid w:val="007F7853"/>
    <w:rsid w:val="008242FE"/>
    <w:rsid w:val="008E0569"/>
    <w:rsid w:val="00902865"/>
    <w:rsid w:val="00915C2A"/>
    <w:rsid w:val="00960C36"/>
    <w:rsid w:val="009A0627"/>
    <w:rsid w:val="009E5976"/>
    <w:rsid w:val="00A1187B"/>
    <w:rsid w:val="00A660EA"/>
    <w:rsid w:val="00A877E3"/>
    <w:rsid w:val="00A9068F"/>
    <w:rsid w:val="00A90780"/>
    <w:rsid w:val="00AA6225"/>
    <w:rsid w:val="00AC0BF3"/>
    <w:rsid w:val="00AC5095"/>
    <w:rsid w:val="00B1700B"/>
    <w:rsid w:val="00B50A1F"/>
    <w:rsid w:val="00BB3B57"/>
    <w:rsid w:val="00BC1EEC"/>
    <w:rsid w:val="00BC350C"/>
    <w:rsid w:val="00CF5CB5"/>
    <w:rsid w:val="00CF7333"/>
    <w:rsid w:val="00D1361C"/>
    <w:rsid w:val="00D60635"/>
    <w:rsid w:val="00D61F0F"/>
    <w:rsid w:val="00DA681A"/>
    <w:rsid w:val="00E55689"/>
    <w:rsid w:val="00E6547B"/>
    <w:rsid w:val="00E86399"/>
    <w:rsid w:val="00EA4386"/>
    <w:rsid w:val="00ED0B7D"/>
    <w:rsid w:val="00F67DBC"/>
    <w:rsid w:val="00F74663"/>
    <w:rsid w:val="00F82F17"/>
    <w:rsid w:val="00F90CC7"/>
    <w:rsid w:val="00FB2778"/>
    <w:rsid w:val="00FD2B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9808"/>
  <w15:docId w15:val="{FFADEBC6-E854-44A7-8C24-947C0999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5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2</Pages>
  <Words>446</Words>
  <Characters>2453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كلية الأداب و اللغات</cp:lastModifiedBy>
  <cp:revision>84</cp:revision>
  <dcterms:created xsi:type="dcterms:W3CDTF">2020-12-04T22:39:00Z</dcterms:created>
  <dcterms:modified xsi:type="dcterms:W3CDTF">2024-12-03T15:13:00Z</dcterms:modified>
</cp:coreProperties>
</file>