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41" w:rsidRPr="004A0F41" w:rsidRDefault="004A0F41" w:rsidP="004A0F41">
      <w:pPr>
        <w:jc w:val="center"/>
        <w:rPr>
          <w:b/>
          <w:bCs/>
        </w:rPr>
      </w:pPr>
      <w:r w:rsidRPr="004A0F41">
        <w:rPr>
          <w:b/>
          <w:bCs/>
        </w:rPr>
        <w:t>Différentes sortes de verbe</w:t>
      </w:r>
    </w:p>
    <w:p w:rsidR="00D81500" w:rsidRPr="004A0F41" w:rsidRDefault="004A0F41" w:rsidP="004A0F41">
      <w:pPr>
        <w:jc w:val="both"/>
        <w:rPr>
          <w:b/>
          <w:bCs/>
        </w:rPr>
      </w:pPr>
      <w:r w:rsidRPr="004A0F41">
        <w:rPr>
          <w:b/>
          <w:bCs/>
        </w:rPr>
        <w:t>1 VERBES TRANSITIFS ET INTRANSITIFS</w:t>
      </w:r>
    </w:p>
    <w:p w:rsidR="004A0F41" w:rsidRDefault="004A0F41" w:rsidP="004A0F41">
      <w:pPr>
        <w:jc w:val="both"/>
      </w:pPr>
      <w:r w:rsidRPr="004A0F41">
        <w:rPr>
          <w:u w:val="single"/>
        </w:rPr>
        <w:t>1.1 Verbes transitifs :</w:t>
      </w:r>
      <w:r>
        <w:t xml:space="preserve"> Les verbes transitifs sont des verbes qui sont utilisés avec des compléments directs ou indirects.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transitifs directs</w:t>
      </w:r>
      <w:r>
        <w:t xml:space="preserve"> ont un groupe complément direct (CD) : Le chien écoute son maître (complément direct). Pour le reconnaître, on remplace le CD par </w:t>
      </w:r>
      <w:proofErr w:type="spellStart"/>
      <w:r>
        <w:t>qqch</w:t>
      </w:r>
      <w:proofErr w:type="spellEnd"/>
      <w:r>
        <w:t xml:space="preserve">./qqn1 : Le chien écoute quelqu’un.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transitifs indirects</w:t>
      </w:r>
      <w:r>
        <w:t xml:space="preserve"> ont un groupe complément indirect (CI) : Le chien obéit à son maître (complément indirect). Pour le reconnaître, on remplace le CI par une préposition suivie de </w:t>
      </w:r>
      <w:proofErr w:type="spellStart"/>
      <w:r>
        <w:t>qqch</w:t>
      </w:r>
      <w:proofErr w:type="spellEnd"/>
      <w:r>
        <w:t>./qqn : Le chien obéit à quelqu’un.</w:t>
      </w:r>
    </w:p>
    <w:p w:rsidR="004A0F41" w:rsidRDefault="004A0F41" w:rsidP="004A0F41">
      <w:pPr>
        <w:jc w:val="both"/>
      </w:pPr>
      <w:r w:rsidRPr="004A0F41">
        <w:rPr>
          <w:b/>
          <w:bCs/>
          <w:i/>
          <w:iCs/>
        </w:rPr>
        <w:t>REMARQUE</w:t>
      </w:r>
      <w:r>
        <w:t xml:space="preserve"> Des verbes peuvent être, selon leur utilisation, soit transitifs directs (TD), soit transitifs indirects (TI) : Je pense qu’il m’aime (TD) / Je pense à toi (TI) – Je pense qu’il m’aime : complément direct : je pense quelque chose. – Je pense à toi : complément indirect : je pense à quelqu’un.</w:t>
      </w:r>
    </w:p>
    <w:p w:rsidR="004A0F41" w:rsidRDefault="004A0F41" w:rsidP="004A0F41">
      <w:pPr>
        <w:jc w:val="both"/>
      </w:pPr>
      <w:r w:rsidRPr="004A0F41">
        <w:rPr>
          <w:u w:val="single"/>
        </w:rPr>
        <w:t>1.2 Verbes intransitifs :</w:t>
      </w:r>
      <w:r>
        <w:t xml:space="preserve"> Les verbes intransitifs sont des verbes qui sont utilisés sans complément direct ni indirect : Tu dors. On ne peut pas dire : *Tu dors quelque chose/quelqu’un. *Tu dors à quelque chose/à quelqu’un. Certains verbes transitifs peuvent aussi être utilisés à la forme intransitive : Le chevreuil court vite (v. intransitif). Il court deux chevreuils à la fois (v. transitif).</w:t>
      </w:r>
    </w:p>
    <w:p w:rsidR="004A0F41" w:rsidRDefault="004A0F41" w:rsidP="004A0F41">
      <w:pPr>
        <w:jc w:val="both"/>
      </w:pPr>
      <w:r w:rsidRPr="004A0F41">
        <w:rPr>
          <w:b/>
          <w:bCs/>
        </w:rPr>
        <w:t>2 VERBES ATTRIBUTIFS</w:t>
      </w:r>
      <w:r>
        <w:t xml:space="preserve"> </w:t>
      </w:r>
    </w:p>
    <w:p w:rsidR="004A0F41" w:rsidRDefault="004A0F41" w:rsidP="004A0F41">
      <w:pPr>
        <w:jc w:val="both"/>
      </w:pPr>
      <w:r>
        <w:t>Les verbes attributifs sont le verbe être et les verbes du même type. Ils expriment une manière d’être (une caractéristique du sujet) et introduisent un attribut : devenir, demeurer, paraître, rester, sembler, avoir l’air, passer pour, tomber, mourir, etc. : Le papier peint paraît défraîchi, le papier peint a l’air défraîchi.</w:t>
      </w:r>
    </w:p>
    <w:p w:rsidR="004A0F41" w:rsidRDefault="004A0F41" w:rsidP="004A0F41">
      <w:pPr>
        <w:jc w:val="both"/>
      </w:pPr>
      <w:r>
        <w:t xml:space="preserve">Il y en a deux sortes :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i/>
          <w:iCs/>
        </w:rPr>
        <w:t>essentiellement attributifs</w:t>
      </w:r>
      <w:r>
        <w:t xml:space="preserve">, comme être, sont toujours suivis d’un attribut du sujet qui ne peut être effacé. Ils sont heureux de nous revoir. *Ils sont ? de nous revoir. Il arrive, occasionnellement, que le verbe être ne soit pas attributif. Louise est à Montréal Dans cet exemple, le </w:t>
      </w:r>
      <w:proofErr w:type="spellStart"/>
      <w:r>
        <w:t>GPrép</w:t>
      </w:r>
      <w:proofErr w:type="spellEnd"/>
      <w:r>
        <w:t xml:space="preserve"> à Montréal est complément indirect de est. Celui-ci est ici un verbe transitif indirect.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occasionnellement attributifs</w:t>
      </w:r>
      <w:r>
        <w:t xml:space="preserve"> sont des verbes transitifs ou intransitifs. L’attribut du sujet peut parfois être effacé sans nuire à la construction de la phrase. Ils sont revenus heureux de voyage. Ils sont revenus ? de voyage.</w:t>
      </w:r>
    </w:p>
    <w:p w:rsidR="004A0F41" w:rsidRDefault="004A0F41" w:rsidP="004A0F41">
      <w:pPr>
        <w:jc w:val="both"/>
      </w:pPr>
      <w:r>
        <w:t xml:space="preserve">REMARQUE Le verbe être peut aussi servir d’auxiliaire s’il est suivi d’un participe passé : </w:t>
      </w:r>
    </w:p>
    <w:p w:rsidR="004A0F41" w:rsidRDefault="004A0F41" w:rsidP="004A0F41">
      <w:pPr>
        <w:jc w:val="both"/>
      </w:pPr>
      <w:r>
        <w:t>Cette fille est intelligente. (v. attributif)      Cette fille est partie. (auxiliaire être + participe passé)</w:t>
      </w:r>
    </w:p>
    <w:p w:rsidR="004A0F41" w:rsidRPr="004A0F41" w:rsidRDefault="004A0F41" w:rsidP="004A0F41">
      <w:pPr>
        <w:jc w:val="both"/>
        <w:rPr>
          <w:b/>
          <w:bCs/>
        </w:rPr>
      </w:pPr>
      <w:r w:rsidRPr="004A0F41">
        <w:rPr>
          <w:b/>
          <w:bCs/>
        </w:rPr>
        <w:t>3 VERBES PRONOMINAUX</w:t>
      </w:r>
    </w:p>
    <w:p w:rsidR="004A0F41" w:rsidRDefault="004A0F41" w:rsidP="004A0F41">
      <w:pPr>
        <w:jc w:val="both"/>
      </w:pPr>
      <w:r>
        <w:t xml:space="preserve">Les verbes pronominaux se conjuguent avec un pronom réfléchi me, te, se, nous et vous et leurs temps composés comportent toujours l’auxiliaire être : Je me lave, tu te laves, ils se sont lavés. Il y en a deux sortes :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essentiellement pronominaux</w:t>
      </w:r>
      <w:r>
        <w:t xml:space="preserve"> sont ceux qui n’existent qu’à la forme pronominale, comme les verbes s’absenter, s’accouder, s’acharner, s’avérer, s’emparer, s’évader, s’évanouir, se lamenter, se repentir, etc. : Il s’évade de la prison. Il serait incorrect d’écrire : *Il évade de la prison.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occasionnellement pronominaux</w:t>
      </w:r>
      <w:r>
        <w:t xml:space="preserve"> sont ceux qui se construisent à la forme pronominale ou non pronominale selon le contexte : Il se lave (verbe pronominal), il lave la voiture (verbe non pronominal). NOTE. – Le dictionnaire indique si le verbe s’emploie toujours à la forme pronominale ou non.</w:t>
      </w:r>
    </w:p>
    <w:p w:rsidR="004A0F41" w:rsidRDefault="004A0F41" w:rsidP="004A0F41">
      <w:pPr>
        <w:jc w:val="both"/>
        <w:rPr>
          <w:b/>
          <w:bCs/>
        </w:rPr>
      </w:pPr>
      <w:r w:rsidRPr="004A0F41">
        <w:rPr>
          <w:b/>
          <w:bCs/>
        </w:rPr>
        <w:lastRenderedPageBreak/>
        <w:t>4 VERBES IMPERSONNELS</w:t>
      </w:r>
    </w:p>
    <w:p w:rsidR="004A0F41" w:rsidRDefault="004A0F41" w:rsidP="004A0F41">
      <w:pPr>
        <w:jc w:val="both"/>
      </w:pPr>
      <w:r>
        <w:t xml:space="preserve">Les verbes impersonnels sont ceux qui se construisent avec le pronom impersonnel il, à la troisième personne du singulier seulement : Il neige (on ne peut pas conjuguer ce verbe avec les autres personnes). Il y en a deux sortes :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essentiellement impersonnels</w:t>
      </w:r>
      <w:r>
        <w:t xml:space="preserve"> qui ne se construisent qu’avec le pronom impersonnel il : Il pleut, il vente, il grêle, il faut, il y a… </w:t>
      </w:r>
    </w:p>
    <w:p w:rsidR="004A0F41" w:rsidRDefault="004A0F41" w:rsidP="004A0F41">
      <w:pPr>
        <w:jc w:val="both"/>
      </w:pPr>
      <w:r>
        <w:t xml:space="preserve">• Les verbes </w:t>
      </w:r>
      <w:r w:rsidRPr="005F6073">
        <w:rPr>
          <w:b/>
          <w:bCs/>
          <w:i/>
          <w:iCs/>
        </w:rPr>
        <w:t>occasionnellement impersonnels</w:t>
      </w:r>
      <w:r>
        <w:t xml:space="preserve">, qui sont des verbes personnels (c’est-à- dire conjugués habituellement avec les trois personnes du singulier et du pluriel) et qui sont quelquefois construits dans une forme impersonnelle : Trois élèves manquent en classe (forme personnelle : </w:t>
      </w:r>
      <w:proofErr w:type="spellStart"/>
      <w:r>
        <w:t>GNs</w:t>
      </w:r>
      <w:proofErr w:type="spellEnd"/>
      <w:r>
        <w:t xml:space="preserve"> à la 3P). Il manque trois élèves en classe (forme impersonnelle : </w:t>
      </w:r>
      <w:proofErr w:type="spellStart"/>
      <w:r>
        <w:t>GNs</w:t>
      </w:r>
      <w:proofErr w:type="spellEnd"/>
      <w:r>
        <w:t xml:space="preserve"> à la 3S). On peut reconnaître la forme impersonnelle en changeant le pronom il par un pronom d’une autre personne et en constatant ainsi que la phrase est incorrecte : *Je manque trois élèves en classe.</w:t>
      </w:r>
    </w:p>
    <w:p w:rsidR="004A0F41" w:rsidRDefault="004A0F41" w:rsidP="004A0F41">
      <w:pPr>
        <w:jc w:val="both"/>
        <w:rPr>
          <w:b/>
          <w:bCs/>
        </w:rPr>
      </w:pPr>
      <w:r w:rsidRPr="004A0F41">
        <w:rPr>
          <w:b/>
          <w:bCs/>
        </w:rPr>
        <w:t>5 VERBES AUXILIAIRES</w:t>
      </w:r>
    </w:p>
    <w:p w:rsidR="004A0F41" w:rsidRPr="004A0F41" w:rsidRDefault="004A0F41" w:rsidP="004A0F41">
      <w:pPr>
        <w:jc w:val="both"/>
        <w:rPr>
          <w:u w:val="single"/>
        </w:rPr>
      </w:pPr>
      <w:r w:rsidRPr="004A0F41">
        <w:rPr>
          <w:u w:val="single"/>
        </w:rPr>
        <w:t>5.1 Auxiliaires de conjugaison</w:t>
      </w:r>
    </w:p>
    <w:p w:rsidR="004A0F41" w:rsidRDefault="004A0F41" w:rsidP="004A0F41">
      <w:pPr>
        <w:jc w:val="both"/>
      </w:pPr>
      <w:r>
        <w:t xml:space="preserve">Ce sont des verbes qui, en dehors de leur sens propre, sont utilisés dans la conjugaison des autres verbes. </w:t>
      </w:r>
    </w:p>
    <w:p w:rsidR="004A0F41" w:rsidRDefault="004A0F41" w:rsidP="004A0F41">
      <w:pPr>
        <w:jc w:val="both"/>
      </w:pPr>
      <w:r>
        <w:t xml:space="preserve">• </w:t>
      </w:r>
      <w:r w:rsidRPr="005F6073">
        <w:rPr>
          <w:b/>
          <w:bCs/>
          <w:i/>
          <w:iCs/>
        </w:rPr>
        <w:t>L’auxiliaire avoir</w:t>
      </w:r>
      <w:r>
        <w:t xml:space="preserve"> sert à conjuguer les temps composés des verbes transitifs et de la plupart des verbes intransitifs, selon le contexte dans lequel il est utilisé : J’ai coupé le gâteau (verbe transitif), j’ai couru (verbe intransitif). </w:t>
      </w:r>
    </w:p>
    <w:p w:rsidR="004A0F41" w:rsidRDefault="004A0F41" w:rsidP="004A0F41">
      <w:pPr>
        <w:jc w:val="both"/>
      </w:pPr>
      <w:r>
        <w:t xml:space="preserve">• </w:t>
      </w:r>
      <w:r w:rsidRPr="005F6073">
        <w:rPr>
          <w:b/>
          <w:bCs/>
          <w:i/>
          <w:iCs/>
        </w:rPr>
        <w:t>L’auxiliaire être</w:t>
      </w:r>
      <w:r>
        <w:t xml:space="preserve"> sert à former les temps composés de quelques verbes intransitifs, de tous les verbes pronominaux et de tous les verbes construits à la forme passive : Il est tombé, il s’est blessé, il a été récompensé.</w:t>
      </w:r>
    </w:p>
    <w:p w:rsidR="004A0F41" w:rsidRPr="004A0F41" w:rsidRDefault="004A0F41" w:rsidP="004A0F41">
      <w:pPr>
        <w:jc w:val="both"/>
        <w:rPr>
          <w:u w:val="single"/>
        </w:rPr>
      </w:pPr>
      <w:r w:rsidRPr="004A0F41">
        <w:rPr>
          <w:u w:val="single"/>
        </w:rPr>
        <w:t>5.2 Auxiliaires d’aspect</w:t>
      </w:r>
    </w:p>
    <w:p w:rsidR="004A0F41" w:rsidRDefault="004A0F41" w:rsidP="004A0F41">
      <w:pPr>
        <w:jc w:val="both"/>
      </w:pPr>
      <w:r>
        <w:t xml:space="preserve">Les auxiliaires d’aspect, tels les verbes être sur le point de, aller, commencer à, se mettre à, être en train de, finir de, venir de, etc., suivis d’un verbe à l’infinitif, montrent à quel moment l’action exprimée par le verbe à l’infinitif est envisagée dans sa durée, son développement ou son achèvement : Il commence à réaliser ce projet (il s’agit, dans ce cas, du début de l’action). Il vient de terminer le projet (il s’agit de la fin de l’action). </w:t>
      </w:r>
    </w:p>
    <w:p w:rsidR="004A0F41" w:rsidRPr="004A0F41" w:rsidRDefault="004A0F41" w:rsidP="004A0F41">
      <w:pPr>
        <w:jc w:val="both"/>
        <w:rPr>
          <w:u w:val="single"/>
        </w:rPr>
      </w:pPr>
      <w:r w:rsidRPr="004A0F41">
        <w:rPr>
          <w:u w:val="single"/>
        </w:rPr>
        <w:t xml:space="preserve">5.3 Auxiliaires de modalité </w:t>
      </w:r>
    </w:p>
    <w:p w:rsidR="004A0F41" w:rsidRDefault="004A0F41" w:rsidP="004A0F41">
      <w:pPr>
        <w:jc w:val="both"/>
      </w:pPr>
      <w:r>
        <w:t xml:space="preserve">Les auxiliaires de modalité montrent le point de vue de l’énonciateur quant à la réalisation de l’action exprimée par le verbe. </w:t>
      </w:r>
    </w:p>
    <w:p w:rsidR="004A0F41" w:rsidRDefault="004A0F41" w:rsidP="004A0F41">
      <w:pPr>
        <w:jc w:val="both"/>
      </w:pPr>
      <w:r>
        <w:t xml:space="preserve">• S’il s’agit de la vraisemblance ou de la probabilité, on peut utiliser les verbes devoir, paraître, passer pour, pouvoir, sembler : Cet élève semble réaliser beaucoup de progrès. • Quand il s’agit de l’obligation ou de la nécessité, ce sont les verbes avoir à, devoir : Pour réussir, cet élève doit réaliser beaucoup de progrès. </w:t>
      </w:r>
    </w:p>
    <w:p w:rsidR="004A0F41" w:rsidRPr="004A0F41" w:rsidRDefault="004A0F41" w:rsidP="004A0F41">
      <w:pPr>
        <w:jc w:val="both"/>
      </w:pPr>
      <w:r>
        <w:t>• S’il s’agit de la non-réalisation du fait exprimé par le verbe, on peut utiliser les verbes être loin de, faillir, manquer à… : Ce candidat est loin de gagner ce concours. NOTE. – Les auxiliaires autres que avoir et être sont appelés des semi-auxiliaires.</w:t>
      </w:r>
    </w:p>
    <w:sectPr w:rsidR="004A0F41" w:rsidRPr="004A0F41" w:rsidSect="004A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0F41"/>
    <w:rsid w:val="004A0F41"/>
    <w:rsid w:val="005F6073"/>
    <w:rsid w:val="00D8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1</cp:revision>
  <dcterms:created xsi:type="dcterms:W3CDTF">2024-10-19T18:02:00Z</dcterms:created>
  <dcterms:modified xsi:type="dcterms:W3CDTF">2024-10-19T18:15:00Z</dcterms:modified>
</cp:coreProperties>
</file>