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0A" w:rsidRPr="002A7F0A" w:rsidRDefault="002A7F0A" w:rsidP="002A7F0A">
      <w:pPr>
        <w:spacing w:before="240" w:line="360" w:lineRule="auto"/>
        <w:jc w:val="both"/>
        <w:rPr>
          <w:rFonts w:asciiTheme="majorBidi" w:hAnsiTheme="majorBidi" w:cstheme="majorBidi"/>
          <w:b/>
          <w:bCs/>
        </w:rPr>
      </w:pPr>
      <w:r w:rsidRPr="002A7F0A">
        <w:rPr>
          <w:rFonts w:asciiTheme="majorBidi" w:hAnsiTheme="majorBidi" w:cstheme="majorBidi"/>
          <w:b/>
          <w:bCs/>
        </w:rPr>
        <w:t>COURS/TD N°1 LA COMMUNICATION</w:t>
      </w:r>
    </w:p>
    <w:p w:rsidR="002A7F0A" w:rsidRDefault="002A7F0A" w:rsidP="00FF4844">
      <w:pPr>
        <w:spacing w:before="240" w:line="360" w:lineRule="auto"/>
        <w:ind w:firstLine="851"/>
        <w:jc w:val="both"/>
        <w:rPr>
          <w:rFonts w:asciiTheme="majorBidi" w:hAnsiTheme="majorBidi" w:cstheme="majorBidi"/>
        </w:rPr>
      </w:pPr>
      <w:r>
        <w:rPr>
          <w:rFonts w:asciiTheme="majorBidi" w:hAnsiTheme="majorBidi" w:cstheme="majorBidi"/>
        </w:rPr>
        <w:t>Objectifs :</w:t>
      </w:r>
    </w:p>
    <w:p w:rsidR="002A7F0A" w:rsidRDefault="002A7F0A" w:rsidP="00FF4844">
      <w:pPr>
        <w:spacing w:before="240" w:line="360" w:lineRule="auto"/>
        <w:ind w:firstLine="851"/>
        <w:jc w:val="both"/>
        <w:rPr>
          <w:rFonts w:asciiTheme="majorBidi" w:hAnsiTheme="majorBidi" w:cstheme="majorBidi"/>
        </w:rPr>
      </w:pPr>
    </w:p>
    <w:p w:rsidR="00535AF3" w:rsidRDefault="00100ED7" w:rsidP="00FF4844">
      <w:pPr>
        <w:spacing w:before="240" w:line="360" w:lineRule="auto"/>
        <w:ind w:firstLine="851"/>
        <w:jc w:val="both"/>
        <w:rPr>
          <w:rFonts w:asciiTheme="majorBidi" w:hAnsiTheme="majorBidi" w:cstheme="majorBidi"/>
        </w:rPr>
      </w:pPr>
      <w:r w:rsidRPr="00100ED7">
        <w:rPr>
          <w:rFonts w:asciiTheme="majorBidi" w:hAnsiTheme="majorBidi" w:cstheme="majorBidi"/>
        </w:rPr>
        <w:t xml:space="preserve">Étymologiquement, le terme communication vient du latin </w:t>
      </w:r>
      <w:r w:rsidRPr="00100ED7">
        <w:rPr>
          <w:rFonts w:asciiTheme="majorBidi" w:hAnsiTheme="majorBidi" w:cstheme="majorBidi"/>
          <w:i/>
          <w:iCs/>
        </w:rPr>
        <w:t>communicare</w:t>
      </w:r>
      <w:r w:rsidRPr="00100ED7">
        <w:rPr>
          <w:rFonts w:asciiTheme="majorBidi" w:hAnsiTheme="majorBidi" w:cstheme="majorBidi"/>
        </w:rPr>
        <w:t xml:space="preserve">, qui signifie « partager » ou « rendre commun ».La communication peut être définie comme le processus par lequel des informations, des idées ou des émotions sont transmises d'un </w:t>
      </w:r>
      <w:r w:rsidRPr="00100ED7">
        <w:rPr>
          <w:rFonts w:asciiTheme="majorBidi" w:hAnsiTheme="majorBidi" w:cstheme="majorBidi"/>
          <w:i/>
          <w:iCs/>
        </w:rPr>
        <w:t>émetteur</w:t>
      </w:r>
      <w:r w:rsidRPr="00100ED7">
        <w:rPr>
          <w:rFonts w:asciiTheme="majorBidi" w:hAnsiTheme="majorBidi" w:cstheme="majorBidi"/>
        </w:rPr>
        <w:t xml:space="preserve"> à un </w:t>
      </w:r>
      <w:r w:rsidRPr="00100ED7">
        <w:rPr>
          <w:rFonts w:asciiTheme="majorBidi" w:hAnsiTheme="majorBidi" w:cstheme="majorBidi"/>
          <w:i/>
          <w:iCs/>
        </w:rPr>
        <w:t>récepteur</w:t>
      </w:r>
      <w:r>
        <w:rPr>
          <w:rFonts w:asciiTheme="majorBidi" w:hAnsiTheme="majorBidi" w:cstheme="majorBidi"/>
        </w:rPr>
        <w:t xml:space="preserve"> par le moyen d’un </w:t>
      </w:r>
      <w:r w:rsidRPr="00100ED7">
        <w:rPr>
          <w:rFonts w:asciiTheme="majorBidi" w:hAnsiTheme="majorBidi" w:cstheme="majorBidi"/>
          <w:i/>
          <w:iCs/>
        </w:rPr>
        <w:t>code</w:t>
      </w:r>
      <w:r>
        <w:rPr>
          <w:rFonts w:asciiTheme="majorBidi" w:hAnsiTheme="majorBidi" w:cstheme="majorBidi"/>
        </w:rPr>
        <w:t xml:space="preserve"> commun</w:t>
      </w:r>
      <w:r w:rsidR="00D30FA5">
        <w:rPr>
          <w:rFonts w:asciiTheme="majorBidi" w:hAnsiTheme="majorBidi" w:cstheme="majorBidi"/>
        </w:rPr>
        <w:t>,</w:t>
      </w:r>
      <w:r>
        <w:rPr>
          <w:rFonts w:asciiTheme="majorBidi" w:hAnsiTheme="majorBidi" w:cstheme="majorBidi"/>
        </w:rPr>
        <w:t xml:space="preserve"> dans un contexte (</w:t>
      </w:r>
      <w:r w:rsidR="00F41DE3">
        <w:rPr>
          <w:rFonts w:asciiTheme="majorBidi" w:hAnsiTheme="majorBidi" w:cstheme="majorBidi"/>
        </w:rPr>
        <w:t xml:space="preserve">situation communicationnelle, </w:t>
      </w:r>
      <w:r>
        <w:rPr>
          <w:rFonts w:asciiTheme="majorBidi" w:hAnsiTheme="majorBidi" w:cstheme="majorBidi"/>
        </w:rPr>
        <w:t>référent) quelconque</w:t>
      </w:r>
      <w:r w:rsidRPr="00100ED7">
        <w:rPr>
          <w:rFonts w:asciiTheme="majorBidi" w:hAnsiTheme="majorBidi" w:cstheme="majorBidi"/>
        </w:rPr>
        <w:t xml:space="preserve">. Ce processus inclut l'utilisation </w:t>
      </w:r>
      <w:r w:rsidR="00F41DE3">
        <w:rPr>
          <w:rFonts w:asciiTheme="majorBidi" w:hAnsiTheme="majorBidi" w:cstheme="majorBidi"/>
        </w:rPr>
        <w:t>d’un</w:t>
      </w:r>
      <w:r w:rsidRPr="00100ED7">
        <w:rPr>
          <w:rFonts w:asciiTheme="majorBidi" w:hAnsiTheme="majorBidi" w:cstheme="majorBidi"/>
        </w:rPr>
        <w:t xml:space="preserve"> moyen appelé « canal »</w:t>
      </w:r>
      <w:r w:rsidR="00F41DE3">
        <w:rPr>
          <w:rFonts w:asciiTheme="majorBidi" w:hAnsiTheme="majorBidi" w:cstheme="majorBidi"/>
        </w:rPr>
        <w:t xml:space="preserve">. Ce moyen diffère d’une situation à une autre, il peut être </w:t>
      </w:r>
      <w:r w:rsidR="00F41DE3" w:rsidRPr="001F47F1">
        <w:rPr>
          <w:rFonts w:asciiTheme="majorBidi" w:hAnsiTheme="majorBidi" w:cstheme="majorBidi"/>
          <w:i/>
          <w:iCs/>
        </w:rPr>
        <w:t>sonore</w:t>
      </w:r>
      <w:r w:rsidR="00F41DE3">
        <w:rPr>
          <w:rFonts w:asciiTheme="majorBidi" w:hAnsiTheme="majorBidi" w:cstheme="majorBidi"/>
        </w:rPr>
        <w:t>,</w:t>
      </w:r>
      <w:r w:rsidR="00D30FA5">
        <w:rPr>
          <w:rFonts w:asciiTheme="majorBidi" w:hAnsiTheme="majorBidi" w:cstheme="majorBidi"/>
        </w:rPr>
        <w:t>comme</w:t>
      </w:r>
      <w:r w:rsidR="001F47F1">
        <w:rPr>
          <w:rFonts w:asciiTheme="majorBidi" w:hAnsiTheme="majorBidi" w:cstheme="majorBidi"/>
        </w:rPr>
        <w:t xml:space="preserve"> dans la communication verbale, c’est-à-dire</w:t>
      </w:r>
      <w:r w:rsidRPr="00100ED7">
        <w:rPr>
          <w:rFonts w:asciiTheme="majorBidi" w:hAnsiTheme="majorBidi" w:cstheme="majorBidi"/>
        </w:rPr>
        <w:t xml:space="preserve"> la parole</w:t>
      </w:r>
      <w:r w:rsidR="009B35EF">
        <w:rPr>
          <w:rFonts w:asciiTheme="majorBidi" w:hAnsiTheme="majorBidi" w:cstheme="majorBidi"/>
        </w:rPr>
        <w:t>, comme dans le cas d’une communication téléphonique</w:t>
      </w:r>
      <w:r w:rsidR="001F47F1">
        <w:rPr>
          <w:rFonts w:asciiTheme="majorBidi" w:hAnsiTheme="majorBidi" w:cstheme="majorBidi"/>
        </w:rPr>
        <w:t> ;</w:t>
      </w:r>
      <w:r w:rsidR="00F41DE3">
        <w:rPr>
          <w:rFonts w:asciiTheme="majorBidi" w:hAnsiTheme="majorBidi" w:cstheme="majorBidi"/>
        </w:rPr>
        <w:t xml:space="preserve">ou </w:t>
      </w:r>
      <w:r w:rsidR="009B35EF">
        <w:rPr>
          <w:rFonts w:asciiTheme="majorBidi" w:hAnsiTheme="majorBidi" w:cstheme="majorBidi"/>
          <w:i/>
          <w:iCs/>
        </w:rPr>
        <w:t>v</w:t>
      </w:r>
      <w:r w:rsidR="00F41DE3" w:rsidRPr="001F47F1">
        <w:rPr>
          <w:rFonts w:asciiTheme="majorBidi" w:hAnsiTheme="majorBidi" w:cstheme="majorBidi"/>
          <w:i/>
          <w:iCs/>
        </w:rPr>
        <w:t>isuel</w:t>
      </w:r>
      <w:r w:rsidR="00F41DE3">
        <w:rPr>
          <w:rFonts w:asciiTheme="majorBidi" w:hAnsiTheme="majorBidi" w:cstheme="majorBidi"/>
        </w:rPr>
        <w:t xml:space="preserve">, </w:t>
      </w:r>
      <w:r w:rsidR="001F47F1">
        <w:rPr>
          <w:rFonts w:asciiTheme="majorBidi" w:hAnsiTheme="majorBidi" w:cstheme="majorBidi"/>
        </w:rPr>
        <w:t>comme dans une communication écrite</w:t>
      </w:r>
      <w:r w:rsidR="00A8204D">
        <w:rPr>
          <w:rFonts w:asciiTheme="majorBidi" w:hAnsiTheme="majorBidi" w:cstheme="majorBidi"/>
        </w:rPr>
        <w:t xml:space="preserve"> (lettres, SMS, etc.) ;</w:t>
      </w:r>
      <w:r w:rsidR="001F47F1">
        <w:rPr>
          <w:rFonts w:asciiTheme="majorBidi" w:hAnsiTheme="majorBidi" w:cstheme="majorBidi"/>
        </w:rPr>
        <w:t>ouune communication</w:t>
      </w:r>
      <w:r w:rsidRPr="00100ED7">
        <w:rPr>
          <w:rFonts w:asciiTheme="majorBidi" w:hAnsiTheme="majorBidi" w:cstheme="majorBidi"/>
        </w:rPr>
        <w:t xml:space="preserve"> non verba</w:t>
      </w:r>
      <w:r w:rsidR="001F47F1">
        <w:rPr>
          <w:rFonts w:asciiTheme="majorBidi" w:hAnsiTheme="majorBidi" w:cstheme="majorBidi"/>
        </w:rPr>
        <w:t>le</w:t>
      </w:r>
      <w:r w:rsidR="00374878">
        <w:rPr>
          <w:rFonts w:asciiTheme="majorBidi" w:hAnsiTheme="majorBidi" w:cstheme="majorBidi"/>
        </w:rPr>
        <w:t> : gestuelle, imagée (iconique), etc.</w:t>
      </w:r>
      <w:r w:rsidR="009B35EF">
        <w:rPr>
          <w:rFonts w:asciiTheme="majorBidi" w:hAnsiTheme="majorBidi" w:cstheme="majorBidi"/>
        </w:rPr>
        <w:t xml:space="preserve">La communication peut être également </w:t>
      </w:r>
      <w:r w:rsidR="009B35EF" w:rsidRPr="009B35EF">
        <w:rPr>
          <w:rFonts w:asciiTheme="majorBidi" w:hAnsiTheme="majorBidi" w:cstheme="majorBidi"/>
          <w:i/>
          <w:iCs/>
        </w:rPr>
        <w:t>visio-sonore</w:t>
      </w:r>
      <w:r w:rsidR="009B35EF">
        <w:rPr>
          <w:rFonts w:asciiTheme="majorBidi" w:hAnsiTheme="majorBidi" w:cstheme="majorBidi"/>
        </w:rPr>
        <w:t>, comme dans le cas de Viber, Zoom,</w:t>
      </w:r>
      <w:r w:rsidR="00A8204D">
        <w:rPr>
          <w:rFonts w:asciiTheme="majorBidi" w:hAnsiTheme="majorBidi" w:cstheme="majorBidi"/>
        </w:rPr>
        <w:t xml:space="preserve"> messages SMS avec des </w:t>
      </w:r>
      <w:r w:rsidR="004F794E">
        <w:rPr>
          <w:rFonts w:asciiTheme="majorBidi" w:hAnsiTheme="majorBidi" w:cstheme="majorBidi"/>
        </w:rPr>
        <w:t>émoticônes</w:t>
      </w:r>
      <w:r w:rsidR="00A8204D">
        <w:rPr>
          <w:rFonts w:asciiTheme="majorBidi" w:hAnsiTheme="majorBidi" w:cstheme="majorBidi"/>
        </w:rPr>
        <w:t>,</w:t>
      </w:r>
      <w:r w:rsidR="009B35EF">
        <w:rPr>
          <w:rFonts w:asciiTheme="majorBidi" w:hAnsiTheme="majorBidi" w:cstheme="majorBidi"/>
        </w:rPr>
        <w:t xml:space="preserve"> etc. </w:t>
      </w:r>
      <w:r w:rsidR="00FF4844">
        <w:rPr>
          <w:rFonts w:asciiTheme="majorBidi" w:hAnsiTheme="majorBidi" w:cstheme="majorBidi"/>
        </w:rPr>
        <w:t>Il existe un autre type de communication qui appartient à la pseudo</w:t>
      </w:r>
      <w:r w:rsidR="009B35EF">
        <w:rPr>
          <w:rFonts w:asciiTheme="majorBidi" w:hAnsiTheme="majorBidi" w:cstheme="majorBidi"/>
        </w:rPr>
        <w:t>-</w:t>
      </w:r>
      <w:r w:rsidR="00FF4844">
        <w:rPr>
          <w:rFonts w:asciiTheme="majorBidi" w:hAnsiTheme="majorBidi" w:cstheme="majorBidi"/>
        </w:rPr>
        <w:t xml:space="preserve">science que l’on appelle la communication </w:t>
      </w:r>
      <w:r w:rsidR="00FF4844" w:rsidRPr="009B35EF">
        <w:rPr>
          <w:rFonts w:asciiTheme="majorBidi" w:hAnsiTheme="majorBidi" w:cstheme="majorBidi"/>
          <w:i/>
          <w:iCs/>
        </w:rPr>
        <w:t>télépathique</w:t>
      </w:r>
      <w:r w:rsidR="00FF4844">
        <w:rPr>
          <w:rFonts w:asciiTheme="majorBidi" w:hAnsiTheme="majorBidi" w:cstheme="majorBidi"/>
        </w:rPr>
        <w:t xml:space="preserve">, c’est-à-dire « la </w:t>
      </w:r>
      <w:r w:rsidR="00FF4844" w:rsidRPr="00FF4844">
        <w:rPr>
          <w:rFonts w:asciiTheme="majorBidi" w:hAnsiTheme="majorBidi" w:cstheme="majorBidi"/>
        </w:rPr>
        <w:t>communication à distance par la pensée ; communication réelle extrasensorielle</w:t>
      </w:r>
      <w:r w:rsidR="00FF4844">
        <w:rPr>
          <w:rFonts w:asciiTheme="majorBidi" w:hAnsiTheme="majorBidi" w:cstheme="majorBidi"/>
        </w:rPr>
        <w:t> »</w:t>
      </w:r>
      <w:r w:rsidR="009B35EF">
        <w:rPr>
          <w:rFonts w:asciiTheme="majorBidi" w:hAnsiTheme="majorBidi" w:cstheme="majorBidi"/>
        </w:rPr>
        <w:t>,</w:t>
      </w:r>
      <w:r w:rsidR="00FF4844">
        <w:rPr>
          <w:rFonts w:asciiTheme="majorBidi" w:hAnsiTheme="majorBidi" w:cstheme="majorBidi"/>
        </w:rPr>
        <w:t xml:space="preserve"> et bien que ce genre de communication </w:t>
      </w:r>
      <w:r w:rsidR="009B35EF">
        <w:rPr>
          <w:rFonts w:asciiTheme="majorBidi" w:hAnsiTheme="majorBidi" w:cstheme="majorBidi"/>
        </w:rPr>
        <w:t>soit</w:t>
      </w:r>
      <w:r w:rsidR="00FF4844">
        <w:rPr>
          <w:rFonts w:asciiTheme="majorBidi" w:hAnsiTheme="majorBidi" w:cstheme="majorBidi"/>
        </w:rPr>
        <w:t xml:space="preserve"> empiriquement répandu entre les gens, la science ne l’a pas encore reconnu comme un phénomène scientifique.</w:t>
      </w:r>
    </w:p>
    <w:p w:rsidR="00A2007E" w:rsidRDefault="00A2007E" w:rsidP="00A2007E">
      <w:pPr>
        <w:spacing w:before="240" w:line="360" w:lineRule="auto"/>
        <w:jc w:val="both"/>
        <w:rPr>
          <w:rFonts w:asciiTheme="majorBidi" w:hAnsiTheme="majorBidi" w:cstheme="majorBidi"/>
          <w:b/>
          <w:bCs/>
        </w:rPr>
      </w:pPr>
      <w:r>
        <w:rPr>
          <w:rFonts w:asciiTheme="majorBidi" w:hAnsiTheme="majorBidi" w:cstheme="majorBidi"/>
          <w:b/>
          <w:bCs/>
        </w:rPr>
        <w:t xml:space="preserve">LE </w:t>
      </w:r>
      <w:r w:rsidRPr="00A2007E">
        <w:rPr>
          <w:rFonts w:asciiTheme="majorBidi" w:hAnsiTheme="majorBidi" w:cstheme="majorBidi"/>
          <w:b/>
          <w:bCs/>
        </w:rPr>
        <w:t>SCHÉMA DE LA COMMUNICATION</w:t>
      </w:r>
      <w:r>
        <w:rPr>
          <w:rFonts w:asciiTheme="majorBidi" w:hAnsiTheme="majorBidi" w:cstheme="majorBidi"/>
          <w:b/>
          <w:bCs/>
        </w:rPr>
        <w:t xml:space="preserve"> DE JAKOBSON</w:t>
      </w:r>
      <w:r>
        <w:rPr>
          <w:rStyle w:val="Appelnotedebasdep"/>
          <w:rFonts w:asciiTheme="majorBidi" w:hAnsiTheme="majorBidi" w:cstheme="majorBidi"/>
          <w:b/>
          <w:bCs/>
        </w:rPr>
        <w:footnoteReference w:id="2"/>
      </w:r>
    </w:p>
    <w:p w:rsidR="00F17C13" w:rsidRDefault="00F17C13" w:rsidP="00F17C13">
      <w:pPr>
        <w:spacing w:before="240" w:line="360" w:lineRule="auto"/>
        <w:ind w:firstLine="851"/>
        <w:jc w:val="both"/>
        <w:rPr>
          <w:rFonts w:asciiTheme="majorBidi" w:hAnsiTheme="majorBidi" w:cstheme="majorBidi"/>
        </w:rPr>
      </w:pPr>
      <w:r>
        <w:rPr>
          <w:rFonts w:asciiTheme="majorBidi" w:hAnsiTheme="majorBidi" w:cstheme="majorBidi"/>
        </w:rPr>
        <w:t>L</w:t>
      </w:r>
      <w:r w:rsidRPr="00F17C13">
        <w:rPr>
          <w:rFonts w:asciiTheme="majorBidi" w:hAnsiTheme="majorBidi" w:cstheme="majorBidi"/>
        </w:rPr>
        <w:t xml:space="preserve">e schéma </w:t>
      </w:r>
      <w:r>
        <w:rPr>
          <w:rFonts w:asciiTheme="majorBidi" w:hAnsiTheme="majorBidi" w:cstheme="majorBidi"/>
        </w:rPr>
        <w:t xml:space="preserve">de communication de </w:t>
      </w:r>
      <w:r w:rsidR="004616F0">
        <w:rPr>
          <w:rFonts w:asciiTheme="majorBidi" w:hAnsiTheme="majorBidi" w:cstheme="majorBidi"/>
        </w:rPr>
        <w:t>Jakobson</w:t>
      </w:r>
      <w:r w:rsidRPr="00F17C13">
        <w:rPr>
          <w:rFonts w:asciiTheme="majorBidi" w:hAnsiTheme="majorBidi" w:cstheme="majorBidi"/>
        </w:rPr>
        <w:t xml:space="preserve"> permet d'identifier </w:t>
      </w:r>
      <w:r>
        <w:rPr>
          <w:rFonts w:asciiTheme="majorBidi" w:hAnsiTheme="majorBidi" w:cstheme="majorBidi"/>
        </w:rPr>
        <w:t>les acteurs (protagonistes)</w:t>
      </w:r>
      <w:r w:rsidRPr="00F17C13">
        <w:rPr>
          <w:rFonts w:asciiTheme="majorBidi" w:hAnsiTheme="majorBidi" w:cstheme="majorBidi"/>
        </w:rPr>
        <w:t xml:space="preserve"> et </w:t>
      </w:r>
      <w:r>
        <w:rPr>
          <w:rFonts w:asciiTheme="majorBidi" w:hAnsiTheme="majorBidi" w:cstheme="majorBidi"/>
        </w:rPr>
        <w:t>les</w:t>
      </w:r>
      <w:r w:rsidRPr="00F17C13">
        <w:rPr>
          <w:rFonts w:asciiTheme="majorBidi" w:hAnsiTheme="majorBidi" w:cstheme="majorBidi"/>
        </w:rPr>
        <w:t xml:space="preserve"> facteurs </w:t>
      </w:r>
      <w:r>
        <w:rPr>
          <w:rFonts w:asciiTheme="majorBidi" w:hAnsiTheme="majorBidi" w:cstheme="majorBidi"/>
        </w:rPr>
        <w:t xml:space="preserve">qui </w:t>
      </w:r>
      <w:r w:rsidRPr="00F17C13">
        <w:rPr>
          <w:rFonts w:asciiTheme="majorBidi" w:hAnsiTheme="majorBidi" w:cstheme="majorBidi"/>
        </w:rPr>
        <w:t>interv</w:t>
      </w:r>
      <w:r>
        <w:rPr>
          <w:rFonts w:asciiTheme="majorBidi" w:hAnsiTheme="majorBidi" w:cstheme="majorBidi"/>
        </w:rPr>
        <w:t>i</w:t>
      </w:r>
      <w:r w:rsidRPr="00F17C13">
        <w:rPr>
          <w:rFonts w:asciiTheme="majorBidi" w:hAnsiTheme="majorBidi" w:cstheme="majorBidi"/>
        </w:rPr>
        <w:t>e</w:t>
      </w:r>
      <w:r>
        <w:rPr>
          <w:rFonts w:asciiTheme="majorBidi" w:hAnsiTheme="majorBidi" w:cstheme="majorBidi"/>
        </w:rPr>
        <w:t>n</w:t>
      </w:r>
      <w:r w:rsidRPr="00F17C13">
        <w:rPr>
          <w:rFonts w:asciiTheme="majorBidi" w:hAnsiTheme="majorBidi" w:cstheme="majorBidi"/>
        </w:rPr>
        <w:t>n</w:t>
      </w:r>
      <w:r>
        <w:rPr>
          <w:rFonts w:asciiTheme="majorBidi" w:hAnsiTheme="majorBidi" w:cstheme="majorBidi"/>
        </w:rPr>
        <w:t>e</w:t>
      </w:r>
      <w:r w:rsidRPr="00F17C13">
        <w:rPr>
          <w:rFonts w:asciiTheme="majorBidi" w:hAnsiTheme="majorBidi" w:cstheme="majorBidi"/>
        </w:rPr>
        <w:t>nt dans une interaction</w:t>
      </w:r>
      <w:r>
        <w:rPr>
          <w:rFonts w:asciiTheme="majorBidi" w:hAnsiTheme="majorBidi" w:cstheme="majorBidi"/>
        </w:rPr>
        <w:t xml:space="preserve"> communicationnelle</w:t>
      </w:r>
      <w:r w:rsidRPr="00F17C13">
        <w:rPr>
          <w:rFonts w:asciiTheme="majorBidi" w:hAnsiTheme="majorBidi" w:cstheme="majorBidi"/>
        </w:rPr>
        <w:t xml:space="preserve">. </w:t>
      </w:r>
      <w:r>
        <w:rPr>
          <w:rFonts w:asciiTheme="majorBidi" w:hAnsiTheme="majorBidi" w:cstheme="majorBidi"/>
        </w:rPr>
        <w:t>« </w:t>
      </w:r>
      <w:r w:rsidRPr="00F17C13">
        <w:rPr>
          <w:rFonts w:asciiTheme="majorBidi" w:hAnsiTheme="majorBidi" w:cstheme="majorBidi"/>
        </w:rPr>
        <w:t>Tous les facteurs identifiés dans ce schéma ont un rôle à jouer dans le cadre d'un</w:t>
      </w:r>
      <w:r>
        <w:rPr>
          <w:rFonts w:asciiTheme="majorBidi" w:hAnsiTheme="majorBidi" w:cstheme="majorBidi"/>
        </w:rPr>
        <w:t>e</w:t>
      </w:r>
      <w:r w:rsidRPr="00F17C13">
        <w:rPr>
          <w:rFonts w:asciiTheme="majorBidi" w:hAnsiTheme="majorBidi" w:cstheme="majorBidi"/>
        </w:rPr>
        <w:t xml:space="preserve"> interaction et ils influencent tous, à leur façon, le message qui est transmis.</w:t>
      </w:r>
      <w:r>
        <w:rPr>
          <w:rFonts w:asciiTheme="majorBidi" w:hAnsiTheme="majorBidi" w:cstheme="majorBidi"/>
        </w:rPr>
        <w:t> »</w:t>
      </w:r>
    </w:p>
    <w:p w:rsidR="003176B2" w:rsidRDefault="003176B2" w:rsidP="00F17C13">
      <w:pPr>
        <w:spacing w:before="240" w:line="360" w:lineRule="auto"/>
        <w:ind w:firstLine="851"/>
        <w:jc w:val="both"/>
        <w:rPr>
          <w:rFonts w:asciiTheme="majorBidi" w:hAnsiTheme="majorBidi" w:cstheme="majorBidi"/>
        </w:rPr>
      </w:pPr>
      <w:r w:rsidRPr="003176B2">
        <w:rPr>
          <w:rFonts w:asciiTheme="majorBidi" w:hAnsiTheme="majorBidi" w:cstheme="majorBidi"/>
          <w:noProof/>
          <w:lang w:eastAsia="fr-FR"/>
        </w:rPr>
        <w:lastRenderedPageBreak/>
        <w:drawing>
          <wp:inline distT="0" distB="0" distL="0" distR="0">
            <wp:extent cx="4895850" cy="3022130"/>
            <wp:effectExtent l="0" t="0" r="0" b="6985"/>
            <wp:docPr id="12305729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9545" cy="3061448"/>
                    </a:xfrm>
                    <a:prstGeom prst="rect">
                      <a:avLst/>
                    </a:prstGeom>
                    <a:noFill/>
                    <a:ln>
                      <a:noFill/>
                    </a:ln>
                  </pic:spPr>
                </pic:pic>
              </a:graphicData>
            </a:graphic>
          </wp:inline>
        </w:drawing>
      </w:r>
    </w:p>
    <w:p w:rsidR="00CD4E63" w:rsidRDefault="00CD4E63" w:rsidP="00F17C13">
      <w:pPr>
        <w:spacing w:before="240" w:line="360" w:lineRule="auto"/>
        <w:ind w:firstLine="851"/>
        <w:jc w:val="both"/>
        <w:rPr>
          <w:rFonts w:asciiTheme="majorBidi" w:hAnsiTheme="majorBidi" w:cstheme="majorBidi"/>
        </w:rPr>
      </w:pPr>
      <w:r>
        <w:rPr>
          <w:rFonts w:asciiTheme="majorBidi" w:hAnsiTheme="majorBidi" w:cstheme="majorBidi"/>
        </w:rPr>
        <w:t>Le schéma de Jakobson recense six éléments essentiels dans toutes communication quel que soit son type :</w:t>
      </w:r>
    </w:p>
    <w:p w:rsidR="00CD4E63" w:rsidRPr="00CD4E63" w:rsidRDefault="00CD4E63" w:rsidP="00CD4E63">
      <w:pPr>
        <w:pStyle w:val="Paragraphedeliste"/>
        <w:numPr>
          <w:ilvl w:val="0"/>
          <w:numId w:val="1"/>
        </w:numPr>
        <w:spacing w:before="240" w:line="360" w:lineRule="auto"/>
        <w:ind w:left="0" w:firstLine="0"/>
        <w:jc w:val="both"/>
        <w:rPr>
          <w:rFonts w:asciiTheme="majorBidi" w:hAnsiTheme="majorBidi" w:cstheme="majorBidi"/>
        </w:rPr>
      </w:pPr>
      <w:r w:rsidRPr="00CD4E63">
        <w:rPr>
          <w:rFonts w:asciiTheme="majorBidi" w:hAnsiTheme="majorBidi" w:cstheme="majorBidi"/>
          <w:b/>
          <w:bCs/>
        </w:rPr>
        <w:t xml:space="preserve">L'émetteur </w:t>
      </w:r>
      <w:r w:rsidRPr="00CD4E63">
        <w:rPr>
          <w:rFonts w:asciiTheme="majorBidi" w:hAnsiTheme="majorBidi" w:cstheme="majorBidi"/>
        </w:rPr>
        <w:t xml:space="preserve">: la personne qui transmet le message. </w:t>
      </w:r>
    </w:p>
    <w:p w:rsidR="00CD4E63" w:rsidRPr="00CD4E63" w:rsidRDefault="00CD4E63" w:rsidP="00CD4E63">
      <w:pPr>
        <w:pStyle w:val="Paragraphedeliste"/>
        <w:numPr>
          <w:ilvl w:val="1"/>
          <w:numId w:val="1"/>
        </w:numPr>
        <w:spacing w:before="240" w:line="360" w:lineRule="auto"/>
        <w:ind w:left="0" w:firstLine="0"/>
        <w:jc w:val="both"/>
        <w:rPr>
          <w:rFonts w:asciiTheme="majorBidi" w:hAnsiTheme="majorBidi" w:cstheme="majorBidi"/>
        </w:rPr>
      </w:pPr>
      <w:r w:rsidRPr="00CD4E63">
        <w:rPr>
          <w:rFonts w:asciiTheme="majorBidi" w:hAnsiTheme="majorBidi" w:cstheme="majorBidi"/>
          <w:b/>
          <w:bCs/>
        </w:rPr>
        <w:t xml:space="preserve">Le récepteur </w:t>
      </w:r>
      <w:r w:rsidRPr="00CD4E63">
        <w:rPr>
          <w:rFonts w:asciiTheme="majorBidi" w:hAnsiTheme="majorBidi" w:cstheme="majorBidi"/>
        </w:rPr>
        <w:t xml:space="preserve">: la personne qui reçoit et interprète le message. </w:t>
      </w:r>
    </w:p>
    <w:p w:rsidR="00CD4E63" w:rsidRPr="00CD4E63" w:rsidRDefault="00CD4E63" w:rsidP="00CD4E63">
      <w:pPr>
        <w:pStyle w:val="Paragraphedeliste"/>
        <w:numPr>
          <w:ilvl w:val="1"/>
          <w:numId w:val="1"/>
        </w:numPr>
        <w:spacing w:before="240" w:line="360" w:lineRule="auto"/>
        <w:ind w:left="0" w:firstLine="0"/>
        <w:jc w:val="both"/>
        <w:rPr>
          <w:rFonts w:asciiTheme="majorBidi" w:hAnsiTheme="majorBidi" w:cstheme="majorBidi"/>
        </w:rPr>
      </w:pPr>
      <w:r w:rsidRPr="00CD4E63">
        <w:rPr>
          <w:rFonts w:asciiTheme="majorBidi" w:hAnsiTheme="majorBidi" w:cstheme="majorBidi"/>
          <w:b/>
          <w:bCs/>
        </w:rPr>
        <w:t xml:space="preserve">Le message </w:t>
      </w:r>
      <w:r w:rsidRPr="00CD4E63">
        <w:rPr>
          <w:rFonts w:asciiTheme="majorBidi" w:hAnsiTheme="majorBidi" w:cstheme="majorBidi"/>
        </w:rPr>
        <w:t>: le contenu de la communication (idées, informations, émotions).</w:t>
      </w:r>
      <w:r w:rsidR="00BC5143">
        <w:rPr>
          <w:rFonts w:asciiTheme="majorBidi" w:hAnsiTheme="majorBidi" w:cstheme="majorBidi"/>
        </w:rPr>
        <w:t xml:space="preserve"> Il peut avoir comme visée de décrire une personne/chose, d’expliquer/informer, de convaincre/persuader, et/ou de raconter une histoire.</w:t>
      </w:r>
    </w:p>
    <w:p w:rsidR="00CD4E63" w:rsidRDefault="00CD4E63" w:rsidP="00CD4E63">
      <w:pPr>
        <w:pStyle w:val="Paragraphedeliste"/>
        <w:numPr>
          <w:ilvl w:val="1"/>
          <w:numId w:val="1"/>
        </w:numPr>
        <w:spacing w:before="240" w:line="360" w:lineRule="auto"/>
        <w:ind w:left="0" w:firstLine="0"/>
        <w:jc w:val="both"/>
        <w:rPr>
          <w:rFonts w:asciiTheme="majorBidi" w:hAnsiTheme="majorBidi" w:cstheme="majorBidi"/>
        </w:rPr>
      </w:pPr>
      <w:r w:rsidRPr="00CD4E63">
        <w:rPr>
          <w:rFonts w:asciiTheme="majorBidi" w:hAnsiTheme="majorBidi" w:cstheme="majorBidi"/>
          <w:b/>
          <w:bCs/>
        </w:rPr>
        <w:t xml:space="preserve">Le canal </w:t>
      </w:r>
      <w:r w:rsidRPr="00CD4E63">
        <w:rPr>
          <w:rFonts w:asciiTheme="majorBidi" w:hAnsiTheme="majorBidi" w:cstheme="majorBidi"/>
        </w:rPr>
        <w:t xml:space="preserve">: le moyen par lequel le message est transmis (oral, écrit, visuel, etc.). </w:t>
      </w:r>
    </w:p>
    <w:p w:rsidR="00CD4E63" w:rsidRDefault="00CD4E63" w:rsidP="00CD4E63">
      <w:pPr>
        <w:pStyle w:val="Paragraphedeliste"/>
        <w:numPr>
          <w:ilvl w:val="1"/>
          <w:numId w:val="1"/>
        </w:numPr>
        <w:spacing w:before="240" w:line="360" w:lineRule="auto"/>
        <w:ind w:left="0" w:firstLine="0"/>
        <w:jc w:val="both"/>
        <w:rPr>
          <w:rFonts w:asciiTheme="majorBidi" w:hAnsiTheme="majorBidi" w:cstheme="majorBidi"/>
        </w:rPr>
      </w:pPr>
      <w:r>
        <w:rPr>
          <w:rFonts w:asciiTheme="majorBidi" w:hAnsiTheme="majorBidi" w:cstheme="majorBidi"/>
          <w:b/>
          <w:bCs/>
        </w:rPr>
        <w:t>Le code </w:t>
      </w:r>
      <w:r w:rsidRPr="00CD4E63">
        <w:rPr>
          <w:rFonts w:asciiTheme="majorBidi" w:hAnsiTheme="majorBidi" w:cstheme="majorBidi"/>
        </w:rPr>
        <w:t>:</w:t>
      </w:r>
      <w:r>
        <w:rPr>
          <w:rFonts w:asciiTheme="majorBidi" w:hAnsiTheme="majorBidi" w:cstheme="majorBidi"/>
        </w:rPr>
        <w:t xml:space="preserve"> l’e</w:t>
      </w:r>
      <w:r w:rsidRPr="00CD4E63">
        <w:rPr>
          <w:rFonts w:asciiTheme="majorBidi" w:hAnsiTheme="majorBidi" w:cstheme="majorBidi"/>
        </w:rPr>
        <w:t>nsemble de</w:t>
      </w:r>
      <w:r>
        <w:rPr>
          <w:rFonts w:asciiTheme="majorBidi" w:hAnsiTheme="majorBidi" w:cstheme="majorBidi"/>
        </w:rPr>
        <w:t>s</w:t>
      </w:r>
      <w:r w:rsidRPr="00CD4E63">
        <w:rPr>
          <w:rFonts w:asciiTheme="majorBidi" w:hAnsiTheme="majorBidi" w:cstheme="majorBidi"/>
        </w:rPr>
        <w:t xml:space="preserve"> signes et de</w:t>
      </w:r>
      <w:r>
        <w:rPr>
          <w:rFonts w:asciiTheme="majorBidi" w:hAnsiTheme="majorBidi" w:cstheme="majorBidi"/>
        </w:rPr>
        <w:t>s</w:t>
      </w:r>
      <w:r w:rsidRPr="00CD4E63">
        <w:rPr>
          <w:rFonts w:asciiTheme="majorBidi" w:hAnsiTheme="majorBidi" w:cstheme="majorBidi"/>
        </w:rPr>
        <w:t xml:space="preserve"> règles de combinaison de ces signes</w:t>
      </w:r>
      <w:r>
        <w:rPr>
          <w:rFonts w:asciiTheme="majorBidi" w:hAnsiTheme="majorBidi" w:cstheme="majorBidi"/>
        </w:rPr>
        <w:t>, par exemple l</w:t>
      </w:r>
      <w:r w:rsidRPr="00CD4E63">
        <w:rPr>
          <w:rFonts w:asciiTheme="majorBidi" w:hAnsiTheme="majorBidi" w:cstheme="majorBidi"/>
        </w:rPr>
        <w:t>a langue française</w:t>
      </w:r>
      <w:r>
        <w:rPr>
          <w:rFonts w:asciiTheme="majorBidi" w:hAnsiTheme="majorBidi" w:cstheme="majorBidi"/>
        </w:rPr>
        <w:t>, le code de la route, etc.</w:t>
      </w:r>
    </w:p>
    <w:p w:rsidR="006F21D7" w:rsidRDefault="006F21D7" w:rsidP="006F21D7">
      <w:pPr>
        <w:pStyle w:val="Paragraphedeliste"/>
        <w:numPr>
          <w:ilvl w:val="1"/>
          <w:numId w:val="1"/>
        </w:numPr>
        <w:spacing w:before="240" w:line="360" w:lineRule="auto"/>
        <w:ind w:left="0" w:firstLine="0"/>
        <w:jc w:val="both"/>
        <w:rPr>
          <w:rFonts w:asciiTheme="majorBidi" w:hAnsiTheme="majorBidi" w:cstheme="majorBidi"/>
        </w:rPr>
      </w:pPr>
      <w:r w:rsidRPr="006F21D7">
        <w:rPr>
          <w:rFonts w:asciiTheme="majorBidi" w:hAnsiTheme="majorBidi" w:cstheme="majorBidi"/>
          <w:b/>
          <w:bCs/>
        </w:rPr>
        <w:t>Le contexte (le référent) </w:t>
      </w:r>
      <w:r w:rsidRPr="006F21D7">
        <w:rPr>
          <w:rFonts w:asciiTheme="majorBidi" w:hAnsiTheme="majorBidi" w:cstheme="majorBidi"/>
        </w:rPr>
        <w:t>:  c'est l'ensemble des conditions sociales (Lieu</w:t>
      </w:r>
      <w:r>
        <w:rPr>
          <w:rFonts w:asciiTheme="majorBidi" w:hAnsiTheme="majorBidi" w:cstheme="majorBidi"/>
        </w:rPr>
        <w:t xml:space="preserve">, </w:t>
      </w:r>
      <w:r w:rsidRPr="006F21D7">
        <w:rPr>
          <w:rFonts w:asciiTheme="majorBidi" w:hAnsiTheme="majorBidi" w:cstheme="majorBidi"/>
        </w:rPr>
        <w:t>temps</w:t>
      </w:r>
      <w:r>
        <w:rPr>
          <w:rFonts w:asciiTheme="majorBidi" w:hAnsiTheme="majorBidi" w:cstheme="majorBidi"/>
        </w:rPr>
        <w:t>, personnes présentes lors de la communication, etc.</w:t>
      </w:r>
      <w:r w:rsidRPr="006F21D7">
        <w:rPr>
          <w:rFonts w:asciiTheme="majorBidi" w:hAnsiTheme="majorBidi" w:cstheme="majorBidi"/>
        </w:rPr>
        <w:t>)</w:t>
      </w:r>
      <w:r>
        <w:rPr>
          <w:rFonts w:asciiTheme="majorBidi" w:hAnsiTheme="majorBidi" w:cstheme="majorBidi"/>
        </w:rPr>
        <w:t xml:space="preserve">. La connaissance du référent est très importante pour le bon déroulement de la communication. L’émetteur et le récepteur doivent avoir une connaissance commune des lieux, du temps et des personnes abordés dans la communication, autrement leur communication ne sera pas optimale. </w:t>
      </w:r>
    </w:p>
    <w:p w:rsidR="003176B2" w:rsidRPr="003176B2" w:rsidRDefault="003176B2" w:rsidP="003176B2">
      <w:pPr>
        <w:pStyle w:val="Default"/>
        <w:rPr>
          <w:b/>
          <w:bCs/>
          <w:color w:val="auto"/>
          <w:sz w:val="22"/>
          <w:szCs w:val="22"/>
        </w:rPr>
      </w:pPr>
      <w:r w:rsidRPr="003176B2">
        <w:rPr>
          <w:b/>
          <w:bCs/>
          <w:color w:val="auto"/>
          <w:sz w:val="22"/>
          <w:szCs w:val="22"/>
        </w:rPr>
        <w:t xml:space="preserve">LES OBSTACLES À LA COMMUNICATION </w:t>
      </w:r>
    </w:p>
    <w:p w:rsidR="003176B2" w:rsidRDefault="003176B2" w:rsidP="003176B2">
      <w:pPr>
        <w:pStyle w:val="Default"/>
        <w:rPr>
          <w:b/>
          <w:bCs/>
          <w:color w:val="137B8A"/>
          <w:sz w:val="28"/>
          <w:szCs w:val="28"/>
        </w:rPr>
      </w:pPr>
    </w:p>
    <w:p w:rsidR="003176B2" w:rsidRPr="003176B2" w:rsidRDefault="003176B2" w:rsidP="000621FD">
      <w:pPr>
        <w:pStyle w:val="Default"/>
        <w:spacing w:line="360" w:lineRule="auto"/>
        <w:ind w:firstLine="851"/>
        <w:jc w:val="both"/>
        <w:rPr>
          <w:rFonts w:asciiTheme="majorBidi" w:hAnsiTheme="majorBidi" w:cstheme="majorBidi"/>
          <w:color w:val="auto"/>
          <w:kern w:val="2"/>
          <w:sz w:val="22"/>
          <w:szCs w:val="22"/>
        </w:rPr>
      </w:pPr>
      <w:r w:rsidRPr="003176B2">
        <w:rPr>
          <w:rFonts w:asciiTheme="majorBidi" w:hAnsiTheme="majorBidi" w:cstheme="majorBidi"/>
          <w:color w:val="auto"/>
          <w:kern w:val="2"/>
          <w:sz w:val="22"/>
          <w:szCs w:val="22"/>
        </w:rPr>
        <w:t xml:space="preserve">Une communication peut être qualifiée de </w:t>
      </w:r>
      <w:r w:rsidR="000621FD">
        <w:rPr>
          <w:rFonts w:asciiTheme="majorBidi" w:hAnsiTheme="majorBidi" w:cstheme="majorBidi"/>
          <w:color w:val="auto"/>
          <w:kern w:val="2"/>
          <w:sz w:val="22"/>
          <w:szCs w:val="22"/>
        </w:rPr>
        <w:t>fluide et efficace</w:t>
      </w:r>
      <w:r w:rsidRPr="003176B2">
        <w:rPr>
          <w:rFonts w:asciiTheme="majorBidi" w:hAnsiTheme="majorBidi" w:cstheme="majorBidi"/>
          <w:color w:val="auto"/>
          <w:kern w:val="2"/>
          <w:sz w:val="22"/>
          <w:szCs w:val="22"/>
        </w:rPr>
        <w:t xml:space="preserve"> si elle n’est pas sujette à </w:t>
      </w:r>
      <w:r w:rsidR="000621FD">
        <w:rPr>
          <w:rFonts w:asciiTheme="majorBidi" w:hAnsiTheme="majorBidi" w:cstheme="majorBidi"/>
          <w:color w:val="auto"/>
          <w:kern w:val="2"/>
          <w:sz w:val="22"/>
          <w:szCs w:val="22"/>
        </w:rPr>
        <w:t>un</w:t>
      </w:r>
      <w:r w:rsidRPr="003176B2">
        <w:rPr>
          <w:rFonts w:asciiTheme="majorBidi" w:hAnsiTheme="majorBidi" w:cstheme="majorBidi"/>
          <w:color w:val="auto"/>
          <w:kern w:val="2"/>
          <w:sz w:val="22"/>
          <w:szCs w:val="22"/>
        </w:rPr>
        <w:t xml:space="preserve"> parasitage</w:t>
      </w:r>
      <w:r>
        <w:rPr>
          <w:rFonts w:asciiTheme="majorBidi" w:hAnsiTheme="majorBidi" w:cstheme="majorBidi"/>
          <w:color w:val="auto"/>
          <w:kern w:val="2"/>
          <w:sz w:val="22"/>
          <w:szCs w:val="22"/>
        </w:rPr>
        <w:t xml:space="preserve"> communicationnel</w:t>
      </w:r>
      <w:r w:rsidRPr="003176B2">
        <w:rPr>
          <w:rFonts w:asciiTheme="majorBidi" w:hAnsiTheme="majorBidi" w:cstheme="majorBidi"/>
          <w:color w:val="auto"/>
          <w:kern w:val="2"/>
          <w:sz w:val="22"/>
          <w:szCs w:val="22"/>
        </w:rPr>
        <w:t>. Ce parasitage peut être causé par quatre type d</w:t>
      </w:r>
      <w:r w:rsidR="00BA1F1F">
        <w:rPr>
          <w:rFonts w:asciiTheme="majorBidi" w:hAnsiTheme="majorBidi" w:cstheme="majorBidi"/>
          <w:color w:val="auto"/>
          <w:kern w:val="2"/>
          <w:sz w:val="22"/>
          <w:szCs w:val="22"/>
        </w:rPr>
        <w:t xml:space="preserve">’obstacles (barrières) </w:t>
      </w:r>
      <w:r w:rsidR="000621FD">
        <w:rPr>
          <w:rFonts w:asciiTheme="majorBidi" w:hAnsiTheme="majorBidi" w:cstheme="majorBidi"/>
          <w:color w:val="auto"/>
          <w:kern w:val="2"/>
          <w:sz w:val="22"/>
          <w:szCs w:val="22"/>
        </w:rPr>
        <w:t>qui sont les suivants :</w:t>
      </w:r>
    </w:p>
    <w:p w:rsidR="003176B2" w:rsidRPr="000621FD" w:rsidRDefault="003176B2" w:rsidP="003176B2">
      <w:pPr>
        <w:pStyle w:val="Default"/>
        <w:ind w:firstLine="851"/>
        <w:rPr>
          <w:rFonts w:asciiTheme="majorBidi" w:hAnsiTheme="majorBidi" w:cstheme="majorBidi"/>
          <w:color w:val="auto"/>
          <w:kern w:val="2"/>
          <w:sz w:val="22"/>
          <w:szCs w:val="22"/>
        </w:rPr>
      </w:pPr>
    </w:p>
    <w:p w:rsidR="003176B2" w:rsidRPr="003176B2" w:rsidRDefault="00BA1F1F" w:rsidP="00A25C80">
      <w:pPr>
        <w:pStyle w:val="Default"/>
        <w:numPr>
          <w:ilvl w:val="0"/>
          <w:numId w:val="3"/>
        </w:numPr>
        <w:spacing w:before="120" w:after="120" w:line="360" w:lineRule="auto"/>
        <w:ind w:left="714" w:hanging="357"/>
        <w:jc w:val="both"/>
        <w:rPr>
          <w:rFonts w:asciiTheme="majorBidi" w:hAnsiTheme="majorBidi" w:cstheme="majorBidi"/>
          <w:color w:val="auto"/>
          <w:kern w:val="2"/>
          <w:sz w:val="22"/>
          <w:szCs w:val="22"/>
        </w:rPr>
      </w:pPr>
      <w:bookmarkStart w:id="0" w:name="_Hlk178361449"/>
      <w:r>
        <w:rPr>
          <w:rFonts w:asciiTheme="majorBidi" w:hAnsiTheme="majorBidi" w:cstheme="majorBidi"/>
          <w:b/>
          <w:bCs/>
          <w:color w:val="auto"/>
          <w:kern w:val="2"/>
          <w:sz w:val="22"/>
          <w:szCs w:val="22"/>
        </w:rPr>
        <w:t>Obstacles</w:t>
      </w:r>
      <w:bookmarkEnd w:id="0"/>
      <w:r w:rsidR="003176B2" w:rsidRPr="000621FD">
        <w:rPr>
          <w:rFonts w:asciiTheme="majorBidi" w:hAnsiTheme="majorBidi" w:cstheme="majorBidi"/>
          <w:b/>
          <w:bCs/>
          <w:color w:val="auto"/>
          <w:kern w:val="2"/>
          <w:sz w:val="22"/>
          <w:szCs w:val="22"/>
        </w:rPr>
        <w:t xml:space="preserve"> linguistiques</w:t>
      </w:r>
      <w:r w:rsidR="003176B2" w:rsidRPr="003176B2">
        <w:rPr>
          <w:rFonts w:asciiTheme="majorBidi" w:hAnsiTheme="majorBidi" w:cstheme="majorBidi"/>
          <w:color w:val="auto"/>
          <w:kern w:val="2"/>
          <w:sz w:val="22"/>
          <w:szCs w:val="22"/>
        </w:rPr>
        <w:t xml:space="preserve"> : Lorsque l’émetteur et le récepteur ne parlent pas la même langue ou ont des niveaux de compréhension différents. </w:t>
      </w:r>
    </w:p>
    <w:p w:rsidR="003176B2" w:rsidRPr="000621FD" w:rsidRDefault="00BA1F1F" w:rsidP="00A25C80">
      <w:pPr>
        <w:pStyle w:val="Paragraphedeliste"/>
        <w:numPr>
          <w:ilvl w:val="0"/>
          <w:numId w:val="3"/>
        </w:numPr>
        <w:spacing w:before="120" w:after="120" w:line="360" w:lineRule="auto"/>
        <w:ind w:left="714" w:hanging="357"/>
        <w:contextualSpacing w:val="0"/>
        <w:jc w:val="both"/>
        <w:rPr>
          <w:rFonts w:asciiTheme="majorBidi" w:hAnsiTheme="majorBidi" w:cstheme="majorBidi"/>
        </w:rPr>
      </w:pPr>
      <w:r w:rsidRPr="00BA1F1F">
        <w:rPr>
          <w:rFonts w:asciiTheme="majorBidi" w:hAnsiTheme="majorBidi" w:cstheme="majorBidi"/>
          <w:b/>
          <w:bCs/>
        </w:rPr>
        <w:lastRenderedPageBreak/>
        <w:t xml:space="preserve">Obstacles </w:t>
      </w:r>
      <w:r w:rsidRPr="000621FD">
        <w:rPr>
          <w:rFonts w:asciiTheme="majorBidi" w:hAnsiTheme="majorBidi" w:cstheme="majorBidi"/>
          <w:b/>
          <w:bCs/>
        </w:rPr>
        <w:t>culturels</w:t>
      </w:r>
      <w:r w:rsidR="003176B2" w:rsidRPr="000621FD">
        <w:rPr>
          <w:rFonts w:asciiTheme="majorBidi" w:hAnsiTheme="majorBidi" w:cstheme="majorBidi"/>
        </w:rPr>
        <w:t xml:space="preserve"> : Les différences culturelles peuvent provoquer des malentendus. Par exemple, certains gestes ou expressions peuvent avoir des significations différentes selon les cultures.</w:t>
      </w:r>
    </w:p>
    <w:p w:rsidR="003176B2" w:rsidRPr="000621FD" w:rsidRDefault="00BA1F1F" w:rsidP="00A25C80">
      <w:pPr>
        <w:pStyle w:val="Default"/>
        <w:numPr>
          <w:ilvl w:val="0"/>
          <w:numId w:val="3"/>
        </w:numPr>
        <w:spacing w:before="120" w:after="120" w:line="360" w:lineRule="auto"/>
        <w:ind w:left="714" w:hanging="357"/>
        <w:jc w:val="both"/>
        <w:rPr>
          <w:rFonts w:asciiTheme="majorBidi" w:hAnsiTheme="majorBidi" w:cstheme="majorBidi"/>
          <w:color w:val="auto"/>
          <w:kern w:val="2"/>
          <w:sz w:val="22"/>
          <w:szCs w:val="22"/>
        </w:rPr>
      </w:pPr>
      <w:r w:rsidRPr="00BA1F1F">
        <w:rPr>
          <w:rFonts w:asciiTheme="majorBidi" w:hAnsiTheme="majorBidi" w:cstheme="majorBidi"/>
          <w:b/>
          <w:bCs/>
          <w:color w:val="auto"/>
          <w:kern w:val="2"/>
          <w:sz w:val="22"/>
          <w:szCs w:val="22"/>
        </w:rPr>
        <w:t>Obstacles</w:t>
      </w:r>
      <w:r w:rsidR="003176B2" w:rsidRPr="000621FD">
        <w:rPr>
          <w:rFonts w:asciiTheme="majorBidi" w:hAnsiTheme="majorBidi" w:cstheme="majorBidi"/>
          <w:b/>
          <w:bCs/>
          <w:color w:val="auto"/>
          <w:kern w:val="2"/>
          <w:sz w:val="22"/>
          <w:szCs w:val="22"/>
        </w:rPr>
        <w:t>psychologiques</w:t>
      </w:r>
      <w:r w:rsidR="003176B2" w:rsidRPr="000621FD">
        <w:rPr>
          <w:rFonts w:asciiTheme="majorBidi" w:hAnsiTheme="majorBidi" w:cstheme="majorBidi"/>
          <w:color w:val="auto"/>
          <w:kern w:val="2"/>
          <w:sz w:val="22"/>
          <w:szCs w:val="22"/>
        </w:rPr>
        <w:t xml:space="preserve"> : Des préjugés, des stéréotypes ou des états émotionnels peuvent bloquer la réception d’un message. Exemple : un individu anxieux pourrait mal interpréter une remarque neutre. </w:t>
      </w:r>
    </w:p>
    <w:p w:rsidR="003176B2" w:rsidRPr="000621FD" w:rsidRDefault="00BA1F1F" w:rsidP="00A25C80">
      <w:pPr>
        <w:pStyle w:val="Default"/>
        <w:numPr>
          <w:ilvl w:val="0"/>
          <w:numId w:val="3"/>
        </w:numPr>
        <w:spacing w:before="120" w:after="120" w:line="360" w:lineRule="auto"/>
        <w:ind w:left="714" w:hanging="357"/>
        <w:jc w:val="both"/>
        <w:rPr>
          <w:rFonts w:asciiTheme="majorBidi" w:hAnsiTheme="majorBidi" w:cstheme="majorBidi"/>
          <w:color w:val="auto"/>
          <w:kern w:val="2"/>
          <w:sz w:val="22"/>
          <w:szCs w:val="22"/>
        </w:rPr>
      </w:pPr>
      <w:r w:rsidRPr="00BA1F1F">
        <w:rPr>
          <w:rFonts w:asciiTheme="majorBidi" w:hAnsiTheme="majorBidi" w:cstheme="majorBidi"/>
          <w:b/>
          <w:bCs/>
          <w:color w:val="auto"/>
          <w:kern w:val="2"/>
          <w:sz w:val="22"/>
          <w:szCs w:val="22"/>
        </w:rPr>
        <w:t>Obstacles</w:t>
      </w:r>
      <w:r w:rsidR="003176B2" w:rsidRPr="000621FD">
        <w:rPr>
          <w:rFonts w:asciiTheme="majorBidi" w:hAnsiTheme="majorBidi" w:cstheme="majorBidi"/>
          <w:b/>
          <w:bCs/>
          <w:color w:val="auto"/>
          <w:kern w:val="2"/>
          <w:sz w:val="22"/>
          <w:szCs w:val="22"/>
        </w:rPr>
        <w:t>physiques</w:t>
      </w:r>
      <w:r w:rsidR="003176B2" w:rsidRPr="000621FD">
        <w:rPr>
          <w:rFonts w:asciiTheme="majorBidi" w:hAnsiTheme="majorBidi" w:cstheme="majorBidi"/>
          <w:color w:val="auto"/>
          <w:kern w:val="2"/>
          <w:sz w:val="22"/>
          <w:szCs w:val="22"/>
        </w:rPr>
        <w:t xml:space="preserve"> : Le bruit, la distance ou les mauvaises conditions technologiques peuvent entraver la communication. </w:t>
      </w:r>
    </w:p>
    <w:p w:rsidR="00EB63AC" w:rsidRDefault="00EB63AC" w:rsidP="00EB63AC">
      <w:pPr>
        <w:rPr>
          <w:rFonts w:asciiTheme="majorBidi" w:hAnsiTheme="majorBidi" w:cstheme="majorBidi"/>
          <w:b/>
          <w:bCs/>
        </w:rPr>
      </w:pPr>
      <w:r w:rsidRPr="00EB63AC">
        <w:rPr>
          <w:rFonts w:asciiTheme="majorBidi" w:hAnsiTheme="majorBidi" w:cstheme="majorBidi"/>
          <w:b/>
          <w:bCs/>
        </w:rPr>
        <w:t>TD</w:t>
      </w:r>
    </w:p>
    <w:p w:rsidR="00636D64" w:rsidRPr="002A7F0A" w:rsidRDefault="00636D64" w:rsidP="005C211E">
      <w:pPr>
        <w:spacing w:line="360" w:lineRule="auto"/>
        <w:jc w:val="both"/>
        <w:rPr>
          <w:rFonts w:asciiTheme="majorBidi" w:hAnsiTheme="majorBidi" w:cstheme="majorBidi"/>
          <w:color w:val="ED0000"/>
        </w:rPr>
      </w:pPr>
      <w:r>
        <w:rPr>
          <w:rFonts w:asciiTheme="majorBidi" w:hAnsiTheme="majorBidi" w:cstheme="majorBidi"/>
        </w:rPr>
        <w:t>PARAGRAPHE 1</w:t>
      </w:r>
    </w:p>
    <w:p w:rsidR="00636D64" w:rsidRDefault="00636D64" w:rsidP="002A7F0A">
      <w:pPr>
        <w:spacing w:line="360" w:lineRule="auto"/>
        <w:ind w:firstLine="851"/>
        <w:jc w:val="both"/>
        <w:rPr>
          <w:rFonts w:asciiTheme="majorBidi" w:hAnsiTheme="majorBidi" w:cstheme="majorBidi"/>
        </w:rPr>
      </w:pPr>
      <w:r w:rsidRPr="00636D64">
        <w:rPr>
          <w:rFonts w:asciiTheme="majorBidi" w:hAnsiTheme="majorBidi" w:cstheme="majorBidi"/>
        </w:rPr>
        <w:t>La nuit, l'air froid souffle sur les immeubles et sur les parkings, comme sur des plateaux de pierres. Le ciel est noir, sans étoiles, sans lune, avec la lumière aveuglante des grands pylônes de fer qui fait ses plaques sur le goudron. Le jour, la lumière du soleil se réverbère sur les murs couleurs de ciment, prisonnière des nuées lourdes, et le silence qui est à l'intérieur de cette lumière est sans fin</w:t>
      </w:r>
      <w:r w:rsidR="002A7F0A">
        <w:rPr>
          <w:rFonts w:asciiTheme="majorBidi" w:hAnsiTheme="majorBidi" w:cstheme="majorBidi"/>
        </w:rPr>
        <w:t>…</w:t>
      </w:r>
    </w:p>
    <w:p w:rsidR="00636D64" w:rsidRPr="002C56C7" w:rsidRDefault="00636D64" w:rsidP="00636D64">
      <w:pPr>
        <w:spacing w:line="360" w:lineRule="auto"/>
        <w:jc w:val="right"/>
        <w:rPr>
          <w:rFonts w:asciiTheme="majorBidi" w:hAnsiTheme="majorBidi" w:cstheme="majorBidi"/>
          <w:i/>
          <w:iCs/>
        </w:rPr>
      </w:pPr>
      <w:r w:rsidRPr="002C56C7">
        <w:rPr>
          <w:rFonts w:asciiTheme="majorBidi" w:hAnsiTheme="majorBidi" w:cstheme="majorBidi"/>
          <w:i/>
          <w:iCs/>
        </w:rPr>
        <w:t xml:space="preserve">Le Clézio J.M.G, « La Ronde et autres faits divers », </w:t>
      </w:r>
      <w:r w:rsidR="002C56C7" w:rsidRPr="002C56C7">
        <w:rPr>
          <w:rFonts w:asciiTheme="majorBidi" w:hAnsiTheme="majorBidi" w:cstheme="majorBidi"/>
          <w:i/>
          <w:iCs/>
        </w:rPr>
        <w:t xml:space="preserve">publié en </w:t>
      </w:r>
      <w:r w:rsidRPr="002C56C7">
        <w:rPr>
          <w:rFonts w:asciiTheme="majorBidi" w:hAnsiTheme="majorBidi" w:cstheme="majorBidi"/>
          <w:i/>
          <w:iCs/>
        </w:rPr>
        <w:t>1982</w:t>
      </w:r>
    </w:p>
    <w:p w:rsidR="00636D64" w:rsidRPr="002A7F0A" w:rsidRDefault="00636D64" w:rsidP="005C211E">
      <w:pPr>
        <w:rPr>
          <w:rFonts w:asciiTheme="majorBidi" w:hAnsiTheme="majorBidi" w:cstheme="majorBidi"/>
        </w:rPr>
      </w:pPr>
      <w:bookmarkStart w:id="1" w:name="_Hlk178360656"/>
      <w:r>
        <w:rPr>
          <w:rFonts w:asciiTheme="majorBidi" w:hAnsiTheme="majorBidi" w:cstheme="majorBidi"/>
          <w:b/>
          <w:bCs/>
        </w:rPr>
        <w:t>QUESTIONS</w:t>
      </w:r>
      <w:bookmarkEnd w:id="1"/>
      <w:r w:rsidR="002C56C7" w:rsidRPr="002A7F0A">
        <w:rPr>
          <w:rFonts w:asciiTheme="majorBidi" w:hAnsiTheme="majorBidi" w:cstheme="majorBidi"/>
        </w:rPr>
        <w:t>Qui est l’émetteur de ce paragraphe ?</w:t>
      </w:r>
    </w:p>
    <w:p w:rsidR="002C56C7" w:rsidRPr="002A7F0A" w:rsidRDefault="002C56C7" w:rsidP="002C56C7">
      <w:pPr>
        <w:pStyle w:val="Paragraphedeliste"/>
        <w:rPr>
          <w:rFonts w:asciiTheme="majorBidi" w:hAnsiTheme="majorBidi" w:cstheme="majorBidi"/>
        </w:rPr>
      </w:pPr>
      <w:r w:rsidRPr="002A7F0A">
        <w:rPr>
          <w:rFonts w:asciiTheme="majorBidi" w:hAnsiTheme="majorBidi" w:cstheme="majorBidi"/>
        </w:rPr>
        <w:t>…………………………………………………………………………………………………</w:t>
      </w:r>
    </w:p>
    <w:p w:rsidR="002C56C7" w:rsidRPr="002A7F0A" w:rsidRDefault="002C56C7" w:rsidP="00636D64">
      <w:pPr>
        <w:pStyle w:val="Paragraphedeliste"/>
        <w:numPr>
          <w:ilvl w:val="0"/>
          <w:numId w:val="5"/>
        </w:numPr>
        <w:rPr>
          <w:rFonts w:asciiTheme="majorBidi" w:hAnsiTheme="majorBidi" w:cstheme="majorBidi"/>
        </w:rPr>
      </w:pPr>
      <w:r w:rsidRPr="002A7F0A">
        <w:rPr>
          <w:rFonts w:asciiTheme="majorBidi" w:hAnsiTheme="majorBidi" w:cstheme="majorBidi"/>
        </w:rPr>
        <w:t>Qui est son/ses récepteur.s ?</w:t>
      </w:r>
    </w:p>
    <w:p w:rsidR="002C56C7" w:rsidRPr="002A7F0A" w:rsidRDefault="002C56C7" w:rsidP="002C56C7">
      <w:pPr>
        <w:pStyle w:val="Paragraphedeliste"/>
        <w:rPr>
          <w:rFonts w:asciiTheme="majorBidi" w:hAnsiTheme="majorBidi" w:cstheme="majorBidi"/>
        </w:rPr>
      </w:pPr>
      <w:r w:rsidRPr="002A7F0A">
        <w:rPr>
          <w:rFonts w:asciiTheme="majorBidi" w:hAnsiTheme="majorBidi" w:cstheme="majorBidi"/>
        </w:rPr>
        <w:t>…………………………………………………………………………………………………</w:t>
      </w:r>
    </w:p>
    <w:p w:rsidR="002C56C7" w:rsidRPr="002A7F0A" w:rsidRDefault="002C56C7" w:rsidP="002C56C7">
      <w:pPr>
        <w:pStyle w:val="Paragraphedeliste"/>
        <w:numPr>
          <w:ilvl w:val="0"/>
          <w:numId w:val="5"/>
        </w:numPr>
        <w:rPr>
          <w:rFonts w:asciiTheme="majorBidi" w:hAnsiTheme="majorBidi" w:cstheme="majorBidi"/>
        </w:rPr>
      </w:pPr>
      <w:r w:rsidRPr="002A7F0A">
        <w:rPr>
          <w:rFonts w:asciiTheme="majorBidi" w:hAnsiTheme="majorBidi" w:cstheme="majorBidi"/>
        </w:rPr>
        <w:t>De quel roman, ce paragraphe est-il tiré ?</w:t>
      </w:r>
    </w:p>
    <w:p w:rsidR="002C56C7" w:rsidRPr="002A7F0A" w:rsidRDefault="002C56C7" w:rsidP="002C56C7">
      <w:pPr>
        <w:pStyle w:val="Paragraphedeliste"/>
        <w:rPr>
          <w:rFonts w:asciiTheme="majorBidi" w:hAnsiTheme="majorBidi" w:cstheme="majorBidi"/>
        </w:rPr>
      </w:pPr>
      <w:r w:rsidRPr="002A7F0A">
        <w:rPr>
          <w:rFonts w:asciiTheme="majorBidi" w:hAnsiTheme="majorBidi" w:cstheme="majorBidi"/>
        </w:rPr>
        <w:t>…………………………………………………………………………………………………</w:t>
      </w:r>
    </w:p>
    <w:p w:rsidR="002C56C7" w:rsidRPr="002A7F0A" w:rsidRDefault="002C56C7" w:rsidP="002C56C7">
      <w:pPr>
        <w:pStyle w:val="Paragraphedeliste"/>
        <w:numPr>
          <w:ilvl w:val="0"/>
          <w:numId w:val="5"/>
        </w:numPr>
        <w:rPr>
          <w:rFonts w:asciiTheme="majorBidi" w:hAnsiTheme="majorBidi" w:cstheme="majorBidi"/>
        </w:rPr>
      </w:pPr>
      <w:r w:rsidRPr="002A7F0A">
        <w:rPr>
          <w:rFonts w:asciiTheme="majorBidi" w:hAnsiTheme="majorBidi" w:cstheme="majorBidi"/>
        </w:rPr>
        <w:t>En quelle année a-t-il été publié ?</w:t>
      </w:r>
    </w:p>
    <w:p w:rsidR="002C56C7" w:rsidRPr="002A7F0A" w:rsidRDefault="002C56C7" w:rsidP="002C56C7">
      <w:pPr>
        <w:pStyle w:val="Paragraphedeliste"/>
        <w:rPr>
          <w:rFonts w:asciiTheme="majorBidi" w:hAnsiTheme="majorBidi" w:cstheme="majorBidi"/>
        </w:rPr>
      </w:pPr>
      <w:r w:rsidRPr="002A7F0A">
        <w:rPr>
          <w:rFonts w:asciiTheme="majorBidi" w:hAnsiTheme="majorBidi" w:cstheme="majorBidi"/>
        </w:rPr>
        <w:t>…………………………………………………………………………………………………</w:t>
      </w:r>
    </w:p>
    <w:p w:rsidR="002C56C7" w:rsidRPr="002A7F0A" w:rsidRDefault="002C56C7" w:rsidP="002C56C7">
      <w:pPr>
        <w:pStyle w:val="Paragraphedeliste"/>
        <w:numPr>
          <w:ilvl w:val="0"/>
          <w:numId w:val="5"/>
        </w:numPr>
        <w:rPr>
          <w:rFonts w:asciiTheme="majorBidi" w:hAnsiTheme="majorBidi" w:cstheme="majorBidi"/>
        </w:rPr>
      </w:pPr>
      <w:r w:rsidRPr="002A7F0A">
        <w:rPr>
          <w:rFonts w:asciiTheme="majorBidi" w:hAnsiTheme="majorBidi" w:cstheme="majorBidi"/>
        </w:rPr>
        <w:t>Quel type de message, l’auteur a-t-il utilisé dans son paragraphe ? (descriptif, explicatif, argumentatif)</w:t>
      </w:r>
    </w:p>
    <w:p w:rsidR="002C56C7" w:rsidRPr="002A7F0A" w:rsidRDefault="002C56C7" w:rsidP="002C56C7">
      <w:pPr>
        <w:pStyle w:val="Paragraphedeliste"/>
        <w:rPr>
          <w:rFonts w:asciiTheme="majorBidi" w:hAnsiTheme="majorBidi" w:cstheme="majorBidi"/>
        </w:rPr>
      </w:pPr>
      <w:r w:rsidRPr="002A7F0A">
        <w:rPr>
          <w:rFonts w:asciiTheme="majorBidi" w:hAnsiTheme="majorBidi" w:cstheme="majorBidi"/>
        </w:rPr>
        <w:t>…………………………………………………………………………………………………</w:t>
      </w:r>
    </w:p>
    <w:p w:rsidR="002C56C7" w:rsidRPr="002C56C7" w:rsidRDefault="002C56C7" w:rsidP="002C56C7">
      <w:pPr>
        <w:rPr>
          <w:rFonts w:asciiTheme="majorBidi" w:hAnsiTheme="majorBidi" w:cstheme="majorBidi"/>
          <w:b/>
          <w:bCs/>
        </w:rPr>
      </w:pPr>
    </w:p>
    <w:p w:rsidR="002C56C7" w:rsidRDefault="002C56C7" w:rsidP="002C56C7">
      <w:pPr>
        <w:rPr>
          <w:rFonts w:asciiTheme="majorBidi" w:hAnsiTheme="majorBidi" w:cstheme="majorBidi"/>
          <w:b/>
          <w:bCs/>
        </w:rPr>
      </w:pPr>
      <w:r w:rsidRPr="002C56C7">
        <w:rPr>
          <w:rFonts w:asciiTheme="majorBidi" w:hAnsiTheme="majorBidi" w:cstheme="majorBidi"/>
          <w:b/>
          <w:bCs/>
        </w:rPr>
        <w:t xml:space="preserve">PARAGRAPHE </w:t>
      </w:r>
      <w:r>
        <w:rPr>
          <w:rFonts w:asciiTheme="majorBidi" w:hAnsiTheme="majorBidi" w:cstheme="majorBidi"/>
          <w:b/>
          <w:bCs/>
        </w:rPr>
        <w:t>2</w:t>
      </w:r>
      <w:r w:rsidR="002A7F0A">
        <w:rPr>
          <w:rFonts w:asciiTheme="majorBidi" w:hAnsiTheme="majorBidi" w:cstheme="majorBidi"/>
          <w:b/>
          <w:bCs/>
        </w:rPr>
        <w:t xml:space="preserve"> (Paragraphe, proposé par Mme HAMOUDA) </w:t>
      </w:r>
      <w:r w:rsidR="002A7F0A" w:rsidRPr="002A7F0A">
        <w:rPr>
          <w:rFonts w:asciiTheme="majorBidi" w:hAnsiTheme="majorBidi" w:cstheme="majorBidi"/>
          <w:color w:val="ED0000"/>
        </w:rPr>
        <w:t>(Paragraphe narratif)</w:t>
      </w:r>
    </w:p>
    <w:p w:rsidR="002A7F0A" w:rsidRDefault="002A7F0A" w:rsidP="002A7F0A">
      <w:pPr>
        <w:spacing w:after="0" w:line="360" w:lineRule="auto"/>
        <w:ind w:firstLine="851"/>
        <w:jc w:val="both"/>
        <w:rPr>
          <w:rFonts w:asciiTheme="majorBidi" w:hAnsiTheme="majorBidi" w:cstheme="majorBidi"/>
        </w:rPr>
      </w:pPr>
      <w:r w:rsidRPr="002A7F0A">
        <w:rPr>
          <w:rFonts w:asciiTheme="majorBidi" w:hAnsiTheme="majorBidi" w:cstheme="majorBidi"/>
        </w:rPr>
        <w:t>Un jour - j’avais sept ans - mon grand-père n’y tint plus : il me prit par la main, et dit que nous allions faire une promenade. Mais à peine avions-nous tourné le coin de la rue, il me poussa chez le coiffeur en me disant : « Viens, nous allons faire une surprise à ta mère. » J’adorais les surprises. Il y en avait tout le temps chez nous. Cachotteries amusées ou vertueuses, cadeaux inattendus, révélations théâtrales suivies d’embrassements : c’était le ton de notre vi</w:t>
      </w:r>
      <w:r>
        <w:rPr>
          <w:rFonts w:asciiTheme="majorBidi" w:hAnsiTheme="majorBidi" w:cstheme="majorBidi"/>
        </w:rPr>
        <w:t>e…</w:t>
      </w:r>
    </w:p>
    <w:p w:rsidR="002A7F0A" w:rsidRDefault="002A7F0A" w:rsidP="002A7F0A">
      <w:pPr>
        <w:spacing w:after="0" w:line="360" w:lineRule="auto"/>
        <w:ind w:firstLine="851"/>
        <w:jc w:val="right"/>
        <w:rPr>
          <w:rFonts w:asciiTheme="majorBidi" w:hAnsiTheme="majorBidi" w:cstheme="majorBidi"/>
        </w:rPr>
      </w:pPr>
      <w:r w:rsidRPr="002A7F0A">
        <w:rPr>
          <w:rFonts w:asciiTheme="majorBidi" w:hAnsiTheme="majorBidi" w:cstheme="majorBidi"/>
        </w:rPr>
        <w:t>Jean-Paul Sartre, Les Mots (1964)</w:t>
      </w:r>
    </w:p>
    <w:p w:rsidR="002A7F0A" w:rsidRPr="002A7F0A" w:rsidRDefault="002A7F0A" w:rsidP="002A7F0A">
      <w:pPr>
        <w:spacing w:after="0" w:line="360" w:lineRule="auto"/>
        <w:ind w:firstLine="851"/>
        <w:jc w:val="both"/>
        <w:rPr>
          <w:rFonts w:asciiTheme="majorBidi" w:hAnsiTheme="majorBidi" w:cstheme="majorBidi"/>
        </w:rPr>
      </w:pPr>
    </w:p>
    <w:p w:rsidR="002A7F0A" w:rsidRDefault="002A7F0A" w:rsidP="002C56C7">
      <w:pPr>
        <w:rPr>
          <w:rFonts w:asciiTheme="majorBidi" w:hAnsiTheme="majorBidi" w:cstheme="majorBidi"/>
          <w:b/>
          <w:bCs/>
        </w:rPr>
      </w:pPr>
      <w:r w:rsidRPr="002A7F0A">
        <w:rPr>
          <w:rFonts w:asciiTheme="majorBidi" w:hAnsiTheme="majorBidi" w:cstheme="majorBidi"/>
          <w:b/>
          <w:bCs/>
        </w:rPr>
        <w:t>QUESTIONS</w:t>
      </w:r>
    </w:p>
    <w:p w:rsidR="002A7F0A" w:rsidRPr="002A7F0A" w:rsidRDefault="002A7F0A" w:rsidP="002A7F0A">
      <w:pPr>
        <w:pStyle w:val="Paragraphedeliste"/>
        <w:numPr>
          <w:ilvl w:val="0"/>
          <w:numId w:val="9"/>
        </w:numPr>
        <w:rPr>
          <w:rFonts w:asciiTheme="majorBidi" w:hAnsiTheme="majorBidi" w:cstheme="majorBidi"/>
        </w:rPr>
      </w:pPr>
      <w:r w:rsidRPr="002A7F0A">
        <w:rPr>
          <w:rFonts w:asciiTheme="majorBidi" w:hAnsiTheme="majorBidi" w:cstheme="majorBidi"/>
        </w:rPr>
        <w:t>Qui est l’émetteur de ce paragraphe ?</w:t>
      </w:r>
    </w:p>
    <w:p w:rsidR="002A7F0A" w:rsidRPr="002A7F0A" w:rsidRDefault="002A7F0A" w:rsidP="002A7F0A">
      <w:pPr>
        <w:pStyle w:val="Paragraphedeliste"/>
        <w:rPr>
          <w:rFonts w:asciiTheme="majorBidi" w:hAnsiTheme="majorBidi" w:cstheme="majorBidi"/>
        </w:rPr>
      </w:pPr>
      <w:r w:rsidRPr="002A7F0A">
        <w:rPr>
          <w:rFonts w:asciiTheme="majorBidi" w:hAnsiTheme="majorBidi" w:cstheme="majorBidi"/>
        </w:rPr>
        <w:t>…………………………………………………………………………………………………</w:t>
      </w:r>
    </w:p>
    <w:p w:rsidR="002A7F0A" w:rsidRPr="002A7F0A" w:rsidRDefault="002A7F0A" w:rsidP="002A7F0A">
      <w:pPr>
        <w:pStyle w:val="Paragraphedeliste"/>
        <w:numPr>
          <w:ilvl w:val="0"/>
          <w:numId w:val="9"/>
        </w:numPr>
        <w:rPr>
          <w:rFonts w:asciiTheme="majorBidi" w:hAnsiTheme="majorBidi" w:cstheme="majorBidi"/>
        </w:rPr>
      </w:pPr>
      <w:r w:rsidRPr="002A7F0A">
        <w:rPr>
          <w:rFonts w:asciiTheme="majorBidi" w:hAnsiTheme="majorBidi" w:cstheme="majorBidi"/>
        </w:rPr>
        <w:lastRenderedPageBreak/>
        <w:t>Qui est son/ses récepteur.s ?</w:t>
      </w:r>
    </w:p>
    <w:p w:rsidR="002A7F0A" w:rsidRPr="002A7F0A" w:rsidRDefault="002A7F0A" w:rsidP="002A7F0A">
      <w:pPr>
        <w:pStyle w:val="Paragraphedeliste"/>
        <w:rPr>
          <w:rFonts w:asciiTheme="majorBidi" w:hAnsiTheme="majorBidi" w:cstheme="majorBidi"/>
        </w:rPr>
      </w:pPr>
      <w:r w:rsidRPr="002A7F0A">
        <w:rPr>
          <w:rFonts w:asciiTheme="majorBidi" w:hAnsiTheme="majorBidi" w:cstheme="majorBidi"/>
        </w:rPr>
        <w:t>…………………………………………………………………………………………………</w:t>
      </w:r>
    </w:p>
    <w:p w:rsidR="002A7F0A" w:rsidRPr="002A7F0A" w:rsidRDefault="002A7F0A" w:rsidP="002A7F0A">
      <w:pPr>
        <w:pStyle w:val="Paragraphedeliste"/>
        <w:numPr>
          <w:ilvl w:val="0"/>
          <w:numId w:val="9"/>
        </w:numPr>
        <w:rPr>
          <w:rFonts w:asciiTheme="majorBidi" w:hAnsiTheme="majorBidi" w:cstheme="majorBidi"/>
        </w:rPr>
      </w:pPr>
      <w:r w:rsidRPr="002A7F0A">
        <w:rPr>
          <w:rFonts w:asciiTheme="majorBidi" w:hAnsiTheme="majorBidi" w:cstheme="majorBidi"/>
        </w:rPr>
        <w:t>De quel roman, ce paragraphe est-il tiré ?</w:t>
      </w:r>
    </w:p>
    <w:p w:rsidR="002A7F0A" w:rsidRPr="002A7F0A" w:rsidRDefault="002A7F0A" w:rsidP="002A7F0A">
      <w:pPr>
        <w:pStyle w:val="Paragraphedeliste"/>
        <w:rPr>
          <w:rFonts w:asciiTheme="majorBidi" w:hAnsiTheme="majorBidi" w:cstheme="majorBidi"/>
        </w:rPr>
      </w:pPr>
      <w:r w:rsidRPr="002A7F0A">
        <w:rPr>
          <w:rFonts w:asciiTheme="majorBidi" w:hAnsiTheme="majorBidi" w:cstheme="majorBidi"/>
        </w:rPr>
        <w:t>…………………………………………………………………………………………………</w:t>
      </w:r>
    </w:p>
    <w:p w:rsidR="002A7F0A" w:rsidRPr="002A7F0A" w:rsidRDefault="002A7F0A" w:rsidP="002A7F0A">
      <w:pPr>
        <w:pStyle w:val="Paragraphedeliste"/>
        <w:numPr>
          <w:ilvl w:val="0"/>
          <w:numId w:val="9"/>
        </w:numPr>
        <w:rPr>
          <w:rFonts w:asciiTheme="majorBidi" w:hAnsiTheme="majorBidi" w:cstheme="majorBidi"/>
        </w:rPr>
      </w:pPr>
      <w:r w:rsidRPr="002A7F0A">
        <w:rPr>
          <w:rFonts w:asciiTheme="majorBidi" w:hAnsiTheme="majorBidi" w:cstheme="majorBidi"/>
        </w:rPr>
        <w:t>En quelle année a-t-il été publié ?</w:t>
      </w:r>
    </w:p>
    <w:p w:rsidR="002A7F0A" w:rsidRPr="002A7F0A" w:rsidRDefault="002A7F0A" w:rsidP="002A7F0A">
      <w:pPr>
        <w:pStyle w:val="Paragraphedeliste"/>
        <w:rPr>
          <w:rFonts w:asciiTheme="majorBidi" w:hAnsiTheme="majorBidi" w:cstheme="majorBidi"/>
        </w:rPr>
      </w:pPr>
      <w:r w:rsidRPr="002A7F0A">
        <w:rPr>
          <w:rFonts w:asciiTheme="majorBidi" w:hAnsiTheme="majorBidi" w:cstheme="majorBidi"/>
        </w:rPr>
        <w:t>…………………………………………………………………………………………………</w:t>
      </w:r>
    </w:p>
    <w:p w:rsidR="002A7F0A" w:rsidRPr="002A7F0A" w:rsidRDefault="002A7F0A" w:rsidP="002A7F0A">
      <w:pPr>
        <w:pStyle w:val="Paragraphedeliste"/>
        <w:numPr>
          <w:ilvl w:val="0"/>
          <w:numId w:val="9"/>
        </w:numPr>
        <w:rPr>
          <w:rFonts w:asciiTheme="majorBidi" w:hAnsiTheme="majorBidi" w:cstheme="majorBidi"/>
        </w:rPr>
      </w:pPr>
      <w:r w:rsidRPr="002A7F0A">
        <w:rPr>
          <w:rFonts w:asciiTheme="majorBidi" w:hAnsiTheme="majorBidi" w:cstheme="majorBidi"/>
        </w:rPr>
        <w:t>Quel type de message, l’auteur a-t-il utilisé dans son paragraphe ? (descriptif, explicatif, argumentatif)</w:t>
      </w:r>
    </w:p>
    <w:p w:rsidR="002A7F0A" w:rsidRPr="002A7F0A" w:rsidRDefault="002A7F0A" w:rsidP="002A7F0A">
      <w:pPr>
        <w:pStyle w:val="Paragraphedeliste"/>
        <w:rPr>
          <w:rFonts w:asciiTheme="majorBidi" w:hAnsiTheme="majorBidi" w:cstheme="majorBidi"/>
        </w:rPr>
      </w:pPr>
      <w:r w:rsidRPr="002A7F0A">
        <w:rPr>
          <w:rFonts w:asciiTheme="majorBidi" w:hAnsiTheme="majorBidi" w:cstheme="majorBidi"/>
        </w:rPr>
        <w:t>…………………………………………………………………………………………………</w:t>
      </w:r>
    </w:p>
    <w:p w:rsidR="002A7F0A" w:rsidRDefault="002A7F0A" w:rsidP="002A7F0A">
      <w:pPr>
        <w:ind w:left="360"/>
        <w:rPr>
          <w:rFonts w:asciiTheme="majorBidi" w:hAnsiTheme="majorBidi" w:cstheme="majorBidi"/>
          <w:b/>
          <w:bCs/>
        </w:rPr>
      </w:pPr>
    </w:p>
    <w:p w:rsidR="002A7F0A" w:rsidRDefault="002A7F0A" w:rsidP="002A7F0A">
      <w:pPr>
        <w:rPr>
          <w:rFonts w:asciiTheme="majorBidi" w:hAnsiTheme="majorBidi" w:cstheme="majorBidi"/>
          <w:b/>
          <w:bCs/>
        </w:rPr>
      </w:pPr>
      <w:bookmarkStart w:id="2" w:name="_Hlk178361096"/>
      <w:r w:rsidRPr="002C56C7">
        <w:rPr>
          <w:rFonts w:asciiTheme="majorBidi" w:hAnsiTheme="majorBidi" w:cstheme="majorBidi"/>
          <w:b/>
          <w:bCs/>
        </w:rPr>
        <w:t xml:space="preserve">PARAGRAPHE </w:t>
      </w:r>
      <w:r>
        <w:rPr>
          <w:rFonts w:asciiTheme="majorBidi" w:hAnsiTheme="majorBidi" w:cstheme="majorBidi"/>
          <w:b/>
          <w:bCs/>
        </w:rPr>
        <w:t>3</w:t>
      </w:r>
    </w:p>
    <w:bookmarkEnd w:id="2"/>
    <w:p w:rsidR="00723FB8" w:rsidRDefault="00723FB8" w:rsidP="002A7F0A">
      <w:pPr>
        <w:rPr>
          <w:rFonts w:asciiTheme="majorBidi" w:hAnsiTheme="majorBidi" w:cstheme="majorBidi"/>
          <w:b/>
          <w:bCs/>
        </w:rPr>
      </w:pPr>
    </w:p>
    <w:p w:rsidR="00723FB8" w:rsidRDefault="00723FB8" w:rsidP="00723FB8">
      <w:pPr>
        <w:spacing w:line="360" w:lineRule="auto"/>
        <w:jc w:val="both"/>
        <w:rPr>
          <w:rFonts w:asciiTheme="majorBidi" w:hAnsiTheme="majorBidi" w:cstheme="majorBidi"/>
        </w:rPr>
      </w:pPr>
      <w:r w:rsidRPr="00723FB8">
        <w:rPr>
          <w:rFonts w:asciiTheme="majorBidi" w:hAnsiTheme="majorBidi" w:cstheme="majorBidi"/>
        </w:rPr>
        <w:t xml:space="preserve">« Fumer tue », tout le monde est censé le savoir, mais on continue à sous-estimer le danger qui guette la santé du fumeur. D’aucuns savent que fumer peut engendrer un cancer du poumon mais ignorent généralement les risques d’infarctus, d’attaques cardiaques ou encore d’accidents cardio- vasculaires cérébraux. Pourtant la cigarette serait responsable de beaucoup de décès (…) Les médecins expliquent que l’oxyde de carbone remplace l’oxygène transporté dans le sang et favorise les dépôts de cholestérol sur la paroi des artères (artériosclérose). La nicotine augmente la tension artérielle, fait baisser le bon cholestérol et favorise la formation de caillots (…). Il est aussi important de signaler que la cigarette peut entraîner une toxicomanie au même titre que l’alcool, les stupéfiants, ou n’importe quelle drogue. </w:t>
      </w:r>
    </w:p>
    <w:p w:rsidR="00723FB8" w:rsidRDefault="00723FB8" w:rsidP="00723FB8">
      <w:pPr>
        <w:spacing w:line="360" w:lineRule="auto"/>
        <w:jc w:val="right"/>
        <w:rPr>
          <w:rFonts w:asciiTheme="majorBidi" w:hAnsiTheme="majorBidi" w:cstheme="majorBidi"/>
        </w:rPr>
      </w:pPr>
      <w:r>
        <w:rPr>
          <w:rFonts w:asciiTheme="majorBidi" w:hAnsiTheme="majorBidi" w:cstheme="majorBidi"/>
        </w:rPr>
        <w:t xml:space="preserve">Alger, </w:t>
      </w:r>
      <w:r w:rsidRPr="00723FB8">
        <w:rPr>
          <w:rFonts w:asciiTheme="majorBidi" w:hAnsiTheme="majorBidi" w:cstheme="majorBidi"/>
        </w:rPr>
        <w:t>El Watan</w:t>
      </w:r>
      <w:r>
        <w:rPr>
          <w:rFonts w:asciiTheme="majorBidi" w:hAnsiTheme="majorBidi" w:cstheme="majorBidi"/>
        </w:rPr>
        <w:t xml:space="preserve">, </w:t>
      </w:r>
      <w:r w:rsidRPr="00723FB8">
        <w:rPr>
          <w:rFonts w:asciiTheme="majorBidi" w:hAnsiTheme="majorBidi" w:cstheme="majorBidi"/>
        </w:rPr>
        <w:t>16-01-</w:t>
      </w:r>
      <w:r>
        <w:rPr>
          <w:rFonts w:asciiTheme="majorBidi" w:hAnsiTheme="majorBidi" w:cstheme="majorBidi"/>
        </w:rPr>
        <w:t>20</w:t>
      </w:r>
      <w:r w:rsidRPr="00723FB8">
        <w:rPr>
          <w:rFonts w:asciiTheme="majorBidi" w:hAnsiTheme="majorBidi" w:cstheme="majorBidi"/>
        </w:rPr>
        <w:t>05</w:t>
      </w:r>
    </w:p>
    <w:p w:rsidR="00AA69C7" w:rsidRDefault="00AA69C7" w:rsidP="005C211E">
      <w:pPr>
        <w:spacing w:line="360" w:lineRule="auto"/>
        <w:jc w:val="both"/>
        <w:rPr>
          <w:rFonts w:asciiTheme="majorBidi" w:hAnsiTheme="majorBidi" w:cstheme="majorBidi"/>
          <w:color w:val="ED0000"/>
        </w:rPr>
      </w:pPr>
    </w:p>
    <w:p w:rsidR="00AA69C7" w:rsidRDefault="00AA69C7" w:rsidP="005C211E">
      <w:pPr>
        <w:spacing w:line="360" w:lineRule="auto"/>
        <w:jc w:val="both"/>
        <w:rPr>
          <w:noProof/>
        </w:rPr>
      </w:pPr>
      <w:r w:rsidRPr="00AA69C7">
        <w:rPr>
          <w:rFonts w:asciiTheme="majorBidi" w:hAnsiTheme="majorBidi" w:cstheme="majorBidi"/>
          <w:b/>
          <w:bCs/>
        </w:rPr>
        <w:t>PARAGRAPHE 4</w:t>
      </w:r>
      <w:r>
        <w:rPr>
          <w:rFonts w:asciiTheme="majorBidi" w:hAnsiTheme="majorBidi" w:cstheme="majorBidi"/>
          <w:color w:val="ED0000"/>
        </w:rPr>
        <w:t xml:space="preserve"> </w:t>
      </w:r>
      <w:r>
        <w:rPr>
          <w:noProof/>
          <w:lang w:eastAsia="fr-FR"/>
        </w:rPr>
        <w:drawing>
          <wp:inline distT="0" distB="0" distL="0" distR="0">
            <wp:extent cx="5760720" cy="1755140"/>
            <wp:effectExtent l="0" t="0" r="0" b="0"/>
            <wp:docPr id="18054964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755140"/>
                    </a:xfrm>
                    <a:prstGeom prst="rect">
                      <a:avLst/>
                    </a:prstGeom>
                    <a:noFill/>
                    <a:ln>
                      <a:noFill/>
                    </a:ln>
                  </pic:spPr>
                </pic:pic>
              </a:graphicData>
            </a:graphic>
          </wp:inline>
        </w:drawing>
      </w:r>
    </w:p>
    <w:p w:rsidR="00AA69C7" w:rsidRPr="00AA69C7" w:rsidRDefault="00AA69C7" w:rsidP="00AA69C7">
      <w:pPr>
        <w:rPr>
          <w:rFonts w:asciiTheme="majorBidi" w:hAnsiTheme="majorBidi" w:cstheme="majorBidi"/>
          <w:b/>
          <w:bCs/>
        </w:rPr>
      </w:pPr>
      <w:r w:rsidRPr="00AA69C7">
        <w:rPr>
          <w:rFonts w:asciiTheme="majorBidi" w:hAnsiTheme="majorBidi" w:cstheme="majorBidi"/>
          <w:b/>
          <w:bCs/>
        </w:rPr>
        <w:t>QUESTIONS :</w:t>
      </w:r>
    </w:p>
    <w:p w:rsidR="00AA69C7" w:rsidRPr="00AA69C7" w:rsidRDefault="00AA69C7" w:rsidP="00AA69C7">
      <w:pPr>
        <w:rPr>
          <w:rFonts w:asciiTheme="majorBidi" w:hAnsiTheme="majorBidi" w:cstheme="majorBidi"/>
        </w:rPr>
      </w:pPr>
    </w:p>
    <w:sectPr w:rsidR="00AA69C7" w:rsidRPr="00AA69C7" w:rsidSect="002A7F0A">
      <w:pgSz w:w="11906" w:h="16838"/>
      <w:pgMar w:top="1418"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427" w:rsidRDefault="005C6427" w:rsidP="00A2007E">
      <w:pPr>
        <w:spacing w:after="0" w:line="240" w:lineRule="auto"/>
      </w:pPr>
      <w:r>
        <w:separator/>
      </w:r>
    </w:p>
  </w:endnote>
  <w:endnote w:type="continuationSeparator" w:id="1">
    <w:p w:rsidR="005C6427" w:rsidRDefault="005C6427" w:rsidP="00A20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427" w:rsidRDefault="005C6427" w:rsidP="00A2007E">
      <w:pPr>
        <w:spacing w:after="0" w:line="240" w:lineRule="auto"/>
      </w:pPr>
      <w:r>
        <w:separator/>
      </w:r>
    </w:p>
  </w:footnote>
  <w:footnote w:type="continuationSeparator" w:id="1">
    <w:p w:rsidR="005C6427" w:rsidRDefault="005C6427" w:rsidP="00A2007E">
      <w:pPr>
        <w:spacing w:after="0" w:line="240" w:lineRule="auto"/>
      </w:pPr>
      <w:r>
        <w:continuationSeparator/>
      </w:r>
    </w:p>
  </w:footnote>
  <w:footnote w:id="2">
    <w:p w:rsidR="00A2007E" w:rsidRDefault="00A2007E" w:rsidP="00A2007E">
      <w:pPr>
        <w:pStyle w:val="Notedebasdepage"/>
      </w:pPr>
      <w:r>
        <w:rPr>
          <w:rStyle w:val="Appelnotedebasdep"/>
        </w:rPr>
        <w:footnoteRef/>
      </w:r>
      <w:r w:rsidRPr="00A2007E">
        <w:t>Linguiste américain d'origine russe (Moscou 1896-Boston 1982)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7C3"/>
    <w:multiLevelType w:val="hybridMultilevel"/>
    <w:tmpl w:val="C5C0F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04A135C"/>
    <w:multiLevelType w:val="hybridMultilevel"/>
    <w:tmpl w:val="E8E8B0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D5735A"/>
    <w:multiLevelType w:val="hybridMultilevel"/>
    <w:tmpl w:val="C2EEB47A"/>
    <w:lvl w:ilvl="0" w:tplc="040C0001">
      <w:start w:val="1"/>
      <w:numFmt w:val="bullet"/>
      <w:lvlText w:val=""/>
      <w:lvlJc w:val="left"/>
      <w:pPr>
        <w:ind w:left="720" w:hanging="360"/>
      </w:pPr>
      <w:rPr>
        <w:rFonts w:ascii="Symbol" w:hAnsi="Symbol" w:hint="default"/>
      </w:rPr>
    </w:lvl>
    <w:lvl w:ilvl="1" w:tplc="83F0078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041A83"/>
    <w:multiLevelType w:val="hybridMultilevel"/>
    <w:tmpl w:val="C5C0F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72357D3"/>
    <w:multiLevelType w:val="hybridMultilevel"/>
    <w:tmpl w:val="253838E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7A0A87"/>
    <w:multiLevelType w:val="hybridMultilevel"/>
    <w:tmpl w:val="17289B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807C4D"/>
    <w:multiLevelType w:val="hybridMultilevel"/>
    <w:tmpl w:val="74E03A44"/>
    <w:lvl w:ilvl="0" w:tplc="F334D72C">
      <w:start w:val="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8855056"/>
    <w:multiLevelType w:val="hybridMultilevel"/>
    <w:tmpl w:val="1C320D86"/>
    <w:lvl w:ilvl="0" w:tplc="E13C3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8E7D1E"/>
    <w:multiLevelType w:val="hybridMultilevel"/>
    <w:tmpl w:val="C5C0FDE4"/>
    <w:lvl w:ilvl="0" w:tplc="E13C3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8"/>
  </w:num>
  <w:num w:numId="6">
    <w:abstractNumId w:val="0"/>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0ED7"/>
    <w:rsid w:val="000621FD"/>
    <w:rsid w:val="00100ED7"/>
    <w:rsid w:val="001108BE"/>
    <w:rsid w:val="00166E0B"/>
    <w:rsid w:val="001B4E17"/>
    <w:rsid w:val="001B55E5"/>
    <w:rsid w:val="001F47F1"/>
    <w:rsid w:val="002A7F0A"/>
    <w:rsid w:val="002C56C7"/>
    <w:rsid w:val="003176B2"/>
    <w:rsid w:val="00374878"/>
    <w:rsid w:val="004616F0"/>
    <w:rsid w:val="004E0CC6"/>
    <w:rsid w:val="004F794E"/>
    <w:rsid w:val="00535AF3"/>
    <w:rsid w:val="005C211E"/>
    <w:rsid w:val="005C6427"/>
    <w:rsid w:val="005E7299"/>
    <w:rsid w:val="00636D64"/>
    <w:rsid w:val="006F21D7"/>
    <w:rsid w:val="00723FB8"/>
    <w:rsid w:val="00743A80"/>
    <w:rsid w:val="00750B28"/>
    <w:rsid w:val="007A6F9B"/>
    <w:rsid w:val="00934F29"/>
    <w:rsid w:val="009B35EF"/>
    <w:rsid w:val="00A2007E"/>
    <w:rsid w:val="00A25C80"/>
    <w:rsid w:val="00A8204D"/>
    <w:rsid w:val="00AA69C7"/>
    <w:rsid w:val="00BA1F1F"/>
    <w:rsid w:val="00BC5143"/>
    <w:rsid w:val="00C5310E"/>
    <w:rsid w:val="00CD4E63"/>
    <w:rsid w:val="00D30FA5"/>
    <w:rsid w:val="00D81331"/>
    <w:rsid w:val="00E77CB3"/>
    <w:rsid w:val="00EB63AC"/>
    <w:rsid w:val="00F17C13"/>
    <w:rsid w:val="00F41D0B"/>
    <w:rsid w:val="00F41DE3"/>
    <w:rsid w:val="00F5577F"/>
    <w:rsid w:val="00FA2C4E"/>
    <w:rsid w:val="00FF48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200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007E"/>
    <w:rPr>
      <w:sz w:val="20"/>
      <w:szCs w:val="20"/>
    </w:rPr>
  </w:style>
  <w:style w:type="character" w:styleId="Appelnotedebasdep">
    <w:name w:val="footnote reference"/>
    <w:basedOn w:val="Policepardfaut"/>
    <w:uiPriority w:val="99"/>
    <w:semiHidden/>
    <w:unhideWhenUsed/>
    <w:rsid w:val="00A2007E"/>
    <w:rPr>
      <w:vertAlign w:val="superscript"/>
    </w:rPr>
  </w:style>
  <w:style w:type="paragraph" w:styleId="Paragraphedeliste">
    <w:name w:val="List Paragraph"/>
    <w:basedOn w:val="Normal"/>
    <w:uiPriority w:val="34"/>
    <w:qFormat/>
    <w:rsid w:val="00CD4E63"/>
    <w:pPr>
      <w:ind w:left="720"/>
      <w:contextualSpacing/>
    </w:pPr>
  </w:style>
  <w:style w:type="paragraph" w:customStyle="1" w:styleId="Default">
    <w:name w:val="Default"/>
    <w:rsid w:val="003176B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ext-mark-2">
    <w:name w:val="text-mark-2"/>
    <w:basedOn w:val="Policepardfaut"/>
    <w:rsid w:val="002A7F0A"/>
  </w:style>
  <w:style w:type="paragraph" w:styleId="En-tte">
    <w:name w:val="header"/>
    <w:basedOn w:val="Normal"/>
    <w:link w:val="En-tteCar"/>
    <w:uiPriority w:val="99"/>
    <w:unhideWhenUsed/>
    <w:rsid w:val="002A7F0A"/>
    <w:pPr>
      <w:tabs>
        <w:tab w:val="center" w:pos="4536"/>
        <w:tab w:val="right" w:pos="9072"/>
      </w:tabs>
      <w:spacing w:after="0" w:line="240" w:lineRule="auto"/>
    </w:pPr>
  </w:style>
  <w:style w:type="character" w:customStyle="1" w:styleId="En-tteCar">
    <w:name w:val="En-tête Car"/>
    <w:basedOn w:val="Policepardfaut"/>
    <w:link w:val="En-tte"/>
    <w:uiPriority w:val="99"/>
    <w:rsid w:val="002A7F0A"/>
  </w:style>
  <w:style w:type="paragraph" w:styleId="Pieddepage">
    <w:name w:val="footer"/>
    <w:basedOn w:val="Normal"/>
    <w:link w:val="PieddepageCar"/>
    <w:uiPriority w:val="99"/>
    <w:unhideWhenUsed/>
    <w:rsid w:val="002A7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7F0A"/>
  </w:style>
  <w:style w:type="paragraph" w:styleId="Textedebulles">
    <w:name w:val="Balloon Text"/>
    <w:basedOn w:val="Normal"/>
    <w:link w:val="TextedebullesCar"/>
    <w:uiPriority w:val="99"/>
    <w:semiHidden/>
    <w:unhideWhenUsed/>
    <w:rsid w:val="005C21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265F-EDC0-4A44-8924-7F2A3BD5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Fateh Mel</dc:creator>
  <cp:keywords/>
  <dc:description/>
  <cp:lastModifiedBy>ELITEBOOK</cp:lastModifiedBy>
  <cp:revision>7</cp:revision>
  <dcterms:created xsi:type="dcterms:W3CDTF">2024-09-27T18:27:00Z</dcterms:created>
  <dcterms:modified xsi:type="dcterms:W3CDTF">2024-12-13T14:59:00Z</dcterms:modified>
</cp:coreProperties>
</file>