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979D" w14:textId="77777777" w:rsidR="00BF1D81" w:rsidRPr="00EB607F" w:rsidRDefault="00BF1D81" w:rsidP="00BF1D81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lang w:val="en-GB"/>
        </w:rPr>
        <w:t xml:space="preserve">Dr. S. </w:t>
      </w:r>
      <w:proofErr w:type="spellStart"/>
      <w:r w:rsidRPr="00EB607F">
        <w:rPr>
          <w:rFonts w:asciiTheme="majorBidi" w:hAnsiTheme="majorBidi" w:cstheme="majorBidi"/>
          <w:lang w:val="en-GB"/>
        </w:rPr>
        <w:t>Chouchane</w:t>
      </w:r>
      <w:proofErr w:type="spellEnd"/>
    </w:p>
    <w:p w14:paraId="6AEE150F" w14:textId="77777777" w:rsidR="00BF1D81" w:rsidRPr="00EB607F" w:rsidRDefault="00BF1D81" w:rsidP="00BF1D81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lang w:val="en-GB"/>
        </w:rPr>
        <w:t>Third-Year Literature Module</w:t>
      </w:r>
    </w:p>
    <w:p w14:paraId="4AAAD50A" w14:textId="77777777" w:rsidR="00BF1D81" w:rsidRPr="00EB607F" w:rsidRDefault="00BF1D81" w:rsidP="00BF1D81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lang w:val="en-GB"/>
        </w:rPr>
        <w:t>Academic Year: 2025-2026</w:t>
      </w:r>
    </w:p>
    <w:p w14:paraId="16BBAC63" w14:textId="77777777" w:rsidR="00BF1D81" w:rsidRPr="00EB607F" w:rsidRDefault="00BF1D81" w:rsidP="00BF1D81">
      <w:pPr>
        <w:spacing w:after="0" w:line="360" w:lineRule="auto"/>
        <w:jc w:val="both"/>
        <w:rPr>
          <w:rFonts w:asciiTheme="majorBidi" w:hAnsiTheme="majorBidi" w:cstheme="majorBidi"/>
          <w:lang w:val="en-GB"/>
        </w:rPr>
      </w:pPr>
    </w:p>
    <w:p w14:paraId="38D11DF1" w14:textId="53D3426B" w:rsidR="00BF1D81" w:rsidRPr="00EB607F" w:rsidRDefault="00BF1D81" w:rsidP="00BF1D81">
      <w:pPr>
        <w:spacing w:line="360" w:lineRule="auto"/>
        <w:jc w:val="center"/>
        <w:rPr>
          <w:rFonts w:asciiTheme="majorBidi" w:hAnsiTheme="majorBidi" w:cstheme="majorBidi"/>
          <w:b/>
          <w:bCs/>
          <w:lang w:val="en-GB"/>
        </w:rPr>
      </w:pPr>
      <w:r w:rsidRPr="00EB607F">
        <w:rPr>
          <w:rFonts w:asciiTheme="majorBidi" w:hAnsiTheme="majorBidi" w:cstheme="majorBidi"/>
          <w:b/>
          <w:bCs/>
          <w:lang w:val="en-GB"/>
        </w:rPr>
        <w:t xml:space="preserve">Lecture </w:t>
      </w:r>
      <w:r>
        <w:rPr>
          <w:rFonts w:asciiTheme="majorBidi" w:hAnsiTheme="majorBidi" w:cstheme="majorBidi"/>
          <w:b/>
          <w:bCs/>
          <w:lang w:val="en-GB"/>
        </w:rPr>
        <w:t>9</w:t>
      </w:r>
    </w:p>
    <w:p w14:paraId="4976876F" w14:textId="77777777" w:rsidR="00BF1D81" w:rsidRPr="00EB607F" w:rsidRDefault="00BF1D81" w:rsidP="00BF1D81">
      <w:pPr>
        <w:spacing w:line="360" w:lineRule="auto"/>
        <w:jc w:val="center"/>
        <w:rPr>
          <w:rFonts w:asciiTheme="majorBidi" w:hAnsiTheme="majorBidi" w:cstheme="majorBidi"/>
          <w:b/>
          <w:bCs/>
          <w:lang w:val="en-GB"/>
        </w:rPr>
      </w:pPr>
      <w:r w:rsidRPr="001F4364">
        <w:rPr>
          <w:rFonts w:asciiTheme="majorBidi" w:hAnsiTheme="majorBidi" w:cstheme="majorBidi"/>
          <w:b/>
          <w:bCs/>
          <w:lang w:val="en-GB"/>
        </w:rPr>
        <w:t>Slave Narratives</w:t>
      </w:r>
    </w:p>
    <w:p w14:paraId="633681D7" w14:textId="77777777" w:rsidR="00BF1D81" w:rsidRPr="001F4364" w:rsidRDefault="00BF1D81" w:rsidP="00BF1D81">
      <w:pPr>
        <w:spacing w:line="360" w:lineRule="auto"/>
        <w:rPr>
          <w:rFonts w:asciiTheme="majorBidi" w:hAnsiTheme="majorBidi" w:cstheme="majorBidi"/>
          <w:b/>
          <w:bCs/>
          <w:color w:val="EE0000"/>
          <w:u w:val="single"/>
          <w:lang w:val="en-GB"/>
        </w:rPr>
      </w:pPr>
      <w:r w:rsidRPr="001F4364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1. Introduction</w:t>
      </w:r>
    </w:p>
    <w:p w14:paraId="3D20111D" w14:textId="77777777" w:rsidR="00BF1D81" w:rsidRPr="00343F20" w:rsidRDefault="00BF1D81" w:rsidP="00BF1D81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  <w:rPr>
          <w:rFonts w:asciiTheme="majorBidi" w:hAnsiTheme="majorBidi" w:cstheme="majorBidi"/>
          <w:lang w:val="en-GB"/>
        </w:rPr>
      </w:pPr>
      <w:r w:rsidRPr="00343F20">
        <w:rPr>
          <w:rFonts w:asciiTheme="majorBidi" w:hAnsiTheme="majorBidi" w:cstheme="majorBidi"/>
          <w:lang w:val="en-GB"/>
        </w:rPr>
        <w:t>Slave narratives are autobiographical accounts written by enslaved or formerly enslaved African Americans during the 18th and 19th centuries.</w:t>
      </w:r>
    </w:p>
    <w:p w14:paraId="123D509E" w14:textId="77777777" w:rsidR="00BF1D81" w:rsidRPr="00343F20" w:rsidRDefault="00BF1D81" w:rsidP="00BF1D81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  <w:rPr>
          <w:rFonts w:asciiTheme="majorBidi" w:hAnsiTheme="majorBidi" w:cstheme="majorBidi"/>
          <w:lang w:val="en-GB"/>
        </w:rPr>
      </w:pPr>
      <w:r w:rsidRPr="00343F20">
        <w:rPr>
          <w:rFonts w:asciiTheme="majorBidi" w:hAnsiTheme="majorBidi" w:cstheme="majorBidi"/>
          <w:lang w:val="en-GB"/>
        </w:rPr>
        <w:t>The system of transatlantic slavery began in the early 17th century and lasted until the late 19th century, shaping the social, economic, and cultural landscape of the Atlantic world.</w:t>
      </w:r>
    </w:p>
    <w:p w14:paraId="23DED2CA" w14:textId="77777777" w:rsidR="00BF1D81" w:rsidRPr="00343F20" w:rsidRDefault="00BF1D81" w:rsidP="00BF1D81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  <w:rPr>
          <w:rFonts w:asciiTheme="majorBidi" w:hAnsiTheme="majorBidi" w:cstheme="majorBidi"/>
          <w:lang w:val="en-GB"/>
        </w:rPr>
      </w:pPr>
      <w:r w:rsidRPr="00343F20">
        <w:rPr>
          <w:rFonts w:asciiTheme="majorBidi" w:hAnsiTheme="majorBidi" w:cstheme="majorBidi"/>
          <w:lang w:val="en-GB"/>
        </w:rPr>
        <w:t>Most were published with the support of abolitionist societies in the United States and Britain, who helped authenticate, promote, and circulate these texts.</w:t>
      </w:r>
    </w:p>
    <w:p w14:paraId="38091062" w14:textId="77777777" w:rsidR="00BF1D81" w:rsidRPr="00343F20" w:rsidRDefault="00BF1D81" w:rsidP="00BF1D81">
      <w:pPr>
        <w:numPr>
          <w:ilvl w:val="0"/>
          <w:numId w:val="1"/>
        </w:numPr>
        <w:tabs>
          <w:tab w:val="clear" w:pos="720"/>
        </w:tabs>
        <w:spacing w:line="360" w:lineRule="auto"/>
        <w:ind w:left="284"/>
        <w:jc w:val="both"/>
        <w:rPr>
          <w:rFonts w:asciiTheme="majorBidi" w:hAnsiTheme="majorBidi" w:cstheme="majorBidi"/>
          <w:lang w:val="en-GB"/>
        </w:rPr>
      </w:pPr>
      <w:r w:rsidRPr="00343F20">
        <w:rPr>
          <w:rFonts w:asciiTheme="majorBidi" w:hAnsiTheme="majorBidi" w:cstheme="majorBidi"/>
          <w:lang w:val="en-GB"/>
        </w:rPr>
        <w:t>Collectively, slave narratives constitute the earliest major body of African American literature and form a foundational pillar of the African American literary and cultural tradition.</w:t>
      </w:r>
      <w:r w:rsidRPr="00343F20">
        <w:rPr>
          <w:rFonts w:asciiTheme="majorBidi" w:hAnsiTheme="majorBidi" w:cstheme="majorBidi"/>
          <w:vanish/>
          <w:lang w:val="en-GB"/>
        </w:rPr>
        <w:t>Top of Form</w:t>
      </w:r>
    </w:p>
    <w:p w14:paraId="4EC6444F" w14:textId="77777777" w:rsidR="00BF1D81" w:rsidRPr="00343F20" w:rsidRDefault="00BF1D81" w:rsidP="00BF1D81">
      <w:pPr>
        <w:spacing w:line="360" w:lineRule="auto"/>
        <w:jc w:val="both"/>
        <w:rPr>
          <w:rFonts w:asciiTheme="majorBidi" w:hAnsiTheme="majorBidi" w:cstheme="majorBidi"/>
          <w:vanish/>
          <w:lang w:val="en-GB"/>
        </w:rPr>
      </w:pPr>
      <w:r w:rsidRPr="00343F20">
        <w:rPr>
          <w:rFonts w:asciiTheme="majorBidi" w:hAnsiTheme="majorBidi" w:cstheme="majorBidi"/>
          <w:vanish/>
          <w:lang w:val="en-GB"/>
        </w:rPr>
        <w:t>Bottom of Form</w:t>
      </w:r>
    </w:p>
    <w:p w14:paraId="27377A32" w14:textId="77777777" w:rsidR="00BF1D81" w:rsidRPr="00231EB4" w:rsidRDefault="00BF1D81" w:rsidP="00BF1D81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u w:val="single"/>
          <w:lang w:val="en-GB"/>
        </w:rPr>
      </w:pPr>
      <w:r w:rsidRPr="00231EB4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2. Historical Context</w:t>
      </w:r>
    </w:p>
    <w:p w14:paraId="37FFE9A1" w14:textId="77777777" w:rsidR="00BF1D81" w:rsidRPr="00EB607F" w:rsidRDefault="00BF1D81" w:rsidP="00BF1D81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lang w:val="en-GB"/>
        </w:rPr>
        <w:t xml:space="preserve">The emergence of slave narratives in the late 18th century was closely linked to a set of </w:t>
      </w:r>
      <w:r w:rsidRPr="00EB607F">
        <w:rPr>
          <w:rFonts w:asciiTheme="majorBidi" w:hAnsiTheme="majorBidi" w:cstheme="majorBidi"/>
          <w:b/>
          <w:bCs/>
          <w:lang w:val="en-GB"/>
        </w:rPr>
        <w:t>intellectual, religious, and political movements</w:t>
      </w:r>
      <w:r w:rsidRPr="00EB607F">
        <w:rPr>
          <w:rFonts w:asciiTheme="majorBidi" w:hAnsiTheme="majorBidi" w:cstheme="majorBidi"/>
          <w:lang w:val="en-GB"/>
        </w:rPr>
        <w:t xml:space="preserve"> that created both the demand and the framework for these texts.</w:t>
      </w:r>
    </w:p>
    <w:p w14:paraId="6FB28CE4" w14:textId="6526DC29" w:rsidR="00BF1D81" w:rsidRPr="00EB607F" w:rsidRDefault="00BF1D81" w:rsidP="00BF1D81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b/>
          <w:bCs/>
          <w:lang w:val="en-GB"/>
        </w:rPr>
        <w:t>Enlightenment Philosophy (17th–18th centur</w:t>
      </w:r>
      <w:r>
        <w:rPr>
          <w:rFonts w:asciiTheme="majorBidi" w:hAnsiTheme="majorBidi" w:cstheme="majorBidi"/>
          <w:b/>
          <w:bCs/>
          <w:lang w:val="en-GB"/>
        </w:rPr>
        <w:t>ies</w:t>
      </w:r>
      <w:r w:rsidRPr="00EB607F">
        <w:rPr>
          <w:rFonts w:asciiTheme="majorBidi" w:hAnsiTheme="majorBidi" w:cstheme="majorBidi"/>
          <w:b/>
          <w:bCs/>
          <w:lang w:val="en-GB"/>
        </w:rPr>
        <w:t>)</w:t>
      </w:r>
    </w:p>
    <w:p w14:paraId="2FD40B01" w14:textId="77777777" w:rsidR="00BF1D81" w:rsidRPr="00EB607F" w:rsidRDefault="00BF1D81" w:rsidP="00BF1D81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lang w:val="en-GB"/>
        </w:rPr>
        <w:t xml:space="preserve">Philosophers such as </w:t>
      </w:r>
      <w:r w:rsidRPr="00EB607F">
        <w:rPr>
          <w:rFonts w:asciiTheme="majorBidi" w:hAnsiTheme="majorBidi" w:cstheme="majorBidi"/>
          <w:b/>
          <w:bCs/>
          <w:lang w:val="en-GB"/>
        </w:rPr>
        <w:t>John Locke (1632–1704, England)</w:t>
      </w:r>
      <w:r w:rsidRPr="00EB607F">
        <w:rPr>
          <w:rFonts w:asciiTheme="majorBidi" w:hAnsiTheme="majorBidi" w:cstheme="majorBidi"/>
          <w:lang w:val="en-GB"/>
        </w:rPr>
        <w:t xml:space="preserve"> and </w:t>
      </w:r>
      <w:r w:rsidRPr="00EB607F">
        <w:rPr>
          <w:rFonts w:asciiTheme="majorBidi" w:hAnsiTheme="majorBidi" w:cstheme="majorBidi"/>
          <w:b/>
          <w:bCs/>
          <w:lang w:val="en-GB"/>
        </w:rPr>
        <w:t>Montesquieu (1689–1755, France)</w:t>
      </w:r>
      <w:r w:rsidRPr="00EB607F">
        <w:rPr>
          <w:rFonts w:asciiTheme="majorBidi" w:hAnsiTheme="majorBidi" w:cstheme="majorBidi"/>
          <w:lang w:val="en-GB"/>
        </w:rPr>
        <w:t xml:space="preserve"> promoted </w:t>
      </w:r>
      <w:r w:rsidRPr="00EB607F">
        <w:rPr>
          <w:rFonts w:asciiTheme="majorBidi" w:hAnsiTheme="majorBidi" w:cstheme="majorBidi"/>
          <w:b/>
          <w:bCs/>
          <w:lang w:val="en-GB"/>
        </w:rPr>
        <w:t>humanitarian principles, natural rights, and the idea that all humans are rational and moral beings</w:t>
      </w:r>
      <w:r w:rsidRPr="00EB607F">
        <w:rPr>
          <w:rFonts w:asciiTheme="majorBidi" w:hAnsiTheme="majorBidi" w:cstheme="majorBidi"/>
          <w:lang w:val="en-GB"/>
        </w:rPr>
        <w:t>.</w:t>
      </w:r>
    </w:p>
    <w:p w14:paraId="280AE65D" w14:textId="034A591E" w:rsidR="00BF1D81" w:rsidRPr="00EB607F" w:rsidRDefault="00BF1D81" w:rsidP="00BF1D81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b/>
          <w:bCs/>
          <w:lang w:val="en-GB"/>
        </w:rPr>
        <w:t>Sentimentalism and Moral Reform (mid-18th century)</w:t>
      </w:r>
    </w:p>
    <w:p w14:paraId="453439A7" w14:textId="77777777" w:rsidR="00BF1D81" w:rsidRPr="00EB607F" w:rsidRDefault="00BF1D81" w:rsidP="00BF1D81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lang w:val="en-GB"/>
        </w:rPr>
        <w:t xml:space="preserve">The literary movement of </w:t>
      </w:r>
      <w:r w:rsidRPr="00EB607F">
        <w:rPr>
          <w:rFonts w:asciiTheme="majorBidi" w:hAnsiTheme="majorBidi" w:cstheme="majorBidi"/>
          <w:b/>
          <w:bCs/>
          <w:lang w:val="en-GB"/>
        </w:rPr>
        <w:t>sentimentalism</w:t>
      </w:r>
      <w:r w:rsidRPr="00EB607F">
        <w:rPr>
          <w:rFonts w:asciiTheme="majorBidi" w:hAnsiTheme="majorBidi" w:cstheme="majorBidi"/>
          <w:lang w:val="en-GB"/>
        </w:rPr>
        <w:t xml:space="preserve"> encouraged emotional engagement with stories of suffering and virtue.</w:t>
      </w:r>
    </w:p>
    <w:p w14:paraId="02F9053D" w14:textId="77777777" w:rsidR="00BF1D81" w:rsidRPr="00EB607F" w:rsidRDefault="00BF1D81" w:rsidP="00BF1D81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b/>
          <w:bCs/>
          <w:lang w:val="en-GB"/>
        </w:rPr>
        <w:t>Revolutionary and Rights-Based Ideals (late 18th century, global influence: American Revolution 1776, French Revolution 1789)</w:t>
      </w:r>
    </w:p>
    <w:p w14:paraId="264AA0B2" w14:textId="77777777" w:rsidR="00BF1D81" w:rsidRPr="00EB607F" w:rsidRDefault="00BF1D81" w:rsidP="00BF1D81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lang w:val="en-GB"/>
        </w:rPr>
        <w:lastRenderedPageBreak/>
        <w:t xml:space="preserve">The </w:t>
      </w:r>
      <w:r w:rsidRPr="00EB607F">
        <w:rPr>
          <w:rFonts w:asciiTheme="majorBidi" w:hAnsiTheme="majorBidi" w:cstheme="majorBidi"/>
          <w:b/>
          <w:bCs/>
          <w:lang w:val="en-GB"/>
        </w:rPr>
        <w:t>American (1775–1783) and French (1789–1799) revolutions</w:t>
      </w:r>
      <w:r w:rsidRPr="00EB607F">
        <w:rPr>
          <w:rFonts w:asciiTheme="majorBidi" w:hAnsiTheme="majorBidi" w:cstheme="majorBidi"/>
          <w:lang w:val="en-GB"/>
        </w:rPr>
        <w:t xml:space="preserve"> propagated ideas of equality, liberty, and natural rights.</w:t>
      </w:r>
    </w:p>
    <w:p w14:paraId="5C688A72" w14:textId="77777777" w:rsidR="00BF1D81" w:rsidRPr="00EB607F" w:rsidRDefault="00BF1D81" w:rsidP="00BF1D81">
      <w:pPr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b/>
          <w:bCs/>
          <w:lang w:val="en-GB"/>
        </w:rPr>
        <w:t>Transatlantic Religious and Abolitionist Movements (1770s–1830s, Britain and North America)</w:t>
      </w:r>
    </w:p>
    <w:p w14:paraId="31942197" w14:textId="77777777" w:rsidR="00BF1D81" w:rsidRPr="00EB607F" w:rsidRDefault="00BF1D81" w:rsidP="00BF1D81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lang w:val="en-GB"/>
        </w:rPr>
        <w:t>Evangelical Protestantism (Methodists, Baptists, Quakers) played a crucial role in publishing and supporting early slave narratives.</w:t>
      </w:r>
    </w:p>
    <w:p w14:paraId="27400179" w14:textId="3B6C43F2" w:rsidR="00BF1D81" w:rsidRDefault="00BF1D81" w:rsidP="00BF1D81">
      <w:pPr>
        <w:numPr>
          <w:ilvl w:val="1"/>
          <w:numId w:val="6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B607F">
        <w:rPr>
          <w:rFonts w:asciiTheme="majorBidi" w:hAnsiTheme="majorBidi" w:cstheme="majorBidi"/>
          <w:lang w:val="en-GB"/>
        </w:rPr>
        <w:t xml:space="preserve">Abolitionist societies in </w:t>
      </w:r>
      <w:r w:rsidRPr="00EB607F">
        <w:rPr>
          <w:rFonts w:asciiTheme="majorBidi" w:hAnsiTheme="majorBidi" w:cstheme="majorBidi"/>
          <w:b/>
          <w:bCs/>
          <w:lang w:val="en-GB"/>
        </w:rPr>
        <w:t>Britain (e.g., Society for the Abolition of the Slave Trade, 1787)</w:t>
      </w:r>
      <w:r w:rsidRPr="00EB607F">
        <w:rPr>
          <w:rFonts w:asciiTheme="majorBidi" w:hAnsiTheme="majorBidi" w:cstheme="majorBidi"/>
          <w:lang w:val="en-GB"/>
        </w:rPr>
        <w:t xml:space="preserve"> and the </w:t>
      </w:r>
      <w:r w:rsidRPr="00EB607F">
        <w:rPr>
          <w:rFonts w:asciiTheme="majorBidi" w:hAnsiTheme="majorBidi" w:cstheme="majorBidi"/>
          <w:b/>
          <w:bCs/>
          <w:lang w:val="en-GB"/>
        </w:rPr>
        <w:t>United States (e.g., American Anti-Slavery Society, 1833)</w:t>
      </w:r>
      <w:r w:rsidRPr="00EB607F">
        <w:rPr>
          <w:rFonts w:asciiTheme="majorBidi" w:hAnsiTheme="majorBidi" w:cstheme="majorBidi"/>
          <w:lang w:val="en-GB"/>
        </w:rPr>
        <w:t xml:space="preserve"> promoted narratives as both </w:t>
      </w:r>
      <w:r w:rsidRPr="00EB607F">
        <w:rPr>
          <w:rFonts w:asciiTheme="majorBidi" w:hAnsiTheme="majorBidi" w:cstheme="majorBidi"/>
          <w:b/>
          <w:bCs/>
          <w:lang w:val="en-GB"/>
        </w:rPr>
        <w:t>moral testimony</w:t>
      </w:r>
      <w:r w:rsidRPr="00EB607F">
        <w:rPr>
          <w:rFonts w:asciiTheme="majorBidi" w:hAnsiTheme="majorBidi" w:cstheme="majorBidi"/>
          <w:lang w:val="en-GB"/>
        </w:rPr>
        <w:t xml:space="preserve"> and </w:t>
      </w:r>
      <w:r w:rsidRPr="00EB607F">
        <w:rPr>
          <w:rFonts w:asciiTheme="majorBidi" w:hAnsiTheme="majorBidi" w:cstheme="majorBidi"/>
          <w:b/>
          <w:bCs/>
          <w:lang w:val="en-GB"/>
        </w:rPr>
        <w:t>political advocacy</w:t>
      </w:r>
      <w:r w:rsidRPr="00EB607F">
        <w:rPr>
          <w:rFonts w:asciiTheme="majorBidi" w:hAnsiTheme="majorBidi" w:cstheme="majorBidi"/>
          <w:lang w:val="en-GB"/>
        </w:rPr>
        <w:t>, giving these texts a platform and audience.</w:t>
      </w:r>
    </w:p>
    <w:p w14:paraId="5FC672D6" w14:textId="77777777" w:rsidR="00BF1D81" w:rsidRDefault="00BF1D81" w:rsidP="00BF1D81">
      <w:pPr>
        <w:spacing w:line="360" w:lineRule="auto"/>
        <w:ind w:left="1440"/>
        <w:jc w:val="both"/>
        <w:rPr>
          <w:rFonts w:asciiTheme="majorBidi" w:hAnsiTheme="majorBidi" w:cstheme="majorBidi"/>
          <w:lang w:val="en-GB"/>
        </w:rPr>
      </w:pPr>
    </w:p>
    <w:p w14:paraId="20EBB106" w14:textId="77777777" w:rsidR="00BF1D81" w:rsidRDefault="00BF1D81" w:rsidP="00BF1D81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color w:val="EE0000"/>
          <w:lang w:val="en-GB"/>
        </w:rPr>
      </w:pPr>
      <w:r w:rsidRPr="00BF1D81">
        <w:rPr>
          <w:rFonts w:asciiTheme="majorBidi" w:hAnsiTheme="majorBidi" w:cstheme="majorBidi"/>
          <w:b/>
          <w:bCs/>
          <w:color w:val="EE0000"/>
          <w:lang w:val="en-GB"/>
        </w:rPr>
        <w:t xml:space="preserve">Lecture </w:t>
      </w:r>
      <w:r w:rsidRPr="00BF1D81">
        <w:rPr>
          <w:rFonts w:asciiTheme="majorBidi" w:hAnsiTheme="majorBidi" w:cstheme="majorBidi"/>
          <w:b/>
          <w:bCs/>
          <w:color w:val="EE0000"/>
          <w:lang w:val="en-GB"/>
        </w:rPr>
        <w:t>10</w:t>
      </w:r>
    </w:p>
    <w:p w14:paraId="5D853D12" w14:textId="7914757A" w:rsidR="00BF1D81" w:rsidRPr="00BF1D81" w:rsidRDefault="00BF1D81" w:rsidP="00BF1D81">
      <w:pPr>
        <w:pStyle w:val="ListParagraph"/>
        <w:spacing w:line="360" w:lineRule="auto"/>
        <w:jc w:val="center"/>
        <w:rPr>
          <w:rFonts w:asciiTheme="majorBidi" w:hAnsiTheme="majorBidi" w:cstheme="majorBidi"/>
          <w:b/>
          <w:bCs/>
          <w:color w:val="EE0000"/>
          <w:lang w:val="en-GB"/>
        </w:rPr>
      </w:pPr>
      <w:r w:rsidRPr="00231EB4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Major Characteristics of Slave Narratives</w:t>
      </w:r>
    </w:p>
    <w:p w14:paraId="5B84CBA1" w14:textId="77777777" w:rsidR="00BF1D81" w:rsidRPr="005846B9" w:rsidRDefault="00BF1D81" w:rsidP="00BF1D81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</w:rPr>
      </w:pPr>
      <w:r w:rsidRPr="005846B9">
        <w:rPr>
          <w:rFonts w:asciiTheme="majorBidi" w:hAnsiTheme="majorBidi" w:cstheme="majorBidi"/>
          <w:b/>
          <w:bCs/>
        </w:rPr>
        <w:t>Oral/Oratorical Quality</w:t>
      </w:r>
    </w:p>
    <w:p w14:paraId="73FCBB04" w14:textId="77777777" w:rsidR="00BF1D81" w:rsidRDefault="00BF1D81" w:rsidP="00BF1D81">
      <w:pPr>
        <w:pStyle w:val="ListParagraph"/>
        <w:numPr>
          <w:ilvl w:val="0"/>
          <w:numId w:val="8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844459">
        <w:rPr>
          <w:rFonts w:asciiTheme="majorBidi" w:hAnsiTheme="majorBidi" w:cstheme="majorBidi"/>
          <w:b/>
          <w:bCs/>
          <w:lang w:val="en-GB"/>
        </w:rPr>
        <w:t>Political Message and Partiality</w:t>
      </w:r>
      <w:r>
        <w:rPr>
          <w:rFonts w:asciiTheme="majorBidi" w:hAnsiTheme="majorBidi" w:cstheme="majorBidi"/>
          <w:b/>
          <w:bCs/>
          <w:lang w:val="en-GB"/>
        </w:rPr>
        <w:t xml:space="preserve">: </w:t>
      </w:r>
      <w:r w:rsidRPr="00844459">
        <w:rPr>
          <w:rFonts w:asciiTheme="majorBidi" w:hAnsiTheme="majorBidi" w:cstheme="majorBidi"/>
          <w:lang w:val="en-GB"/>
        </w:rPr>
        <w:t>Strong political overtones advocating abolition.</w:t>
      </w:r>
    </w:p>
    <w:p w14:paraId="419F7C98" w14:textId="77777777" w:rsidR="00BF1D81" w:rsidRPr="00BB71D6" w:rsidRDefault="00BF1D81" w:rsidP="00BF1D81">
      <w:pPr>
        <w:pStyle w:val="ListParagraph"/>
        <w:numPr>
          <w:ilvl w:val="0"/>
          <w:numId w:val="8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BB71D6">
        <w:rPr>
          <w:rFonts w:asciiTheme="majorBidi" w:hAnsiTheme="majorBidi" w:cstheme="majorBidi"/>
          <w:b/>
          <w:bCs/>
        </w:rPr>
        <w:t>Models of Narrative</w:t>
      </w:r>
    </w:p>
    <w:p w14:paraId="1E7B9BAD" w14:textId="77777777" w:rsidR="00BF1D81" w:rsidRPr="005846B9" w:rsidRDefault="00BF1D81" w:rsidP="00BF1D81">
      <w:pPr>
        <w:numPr>
          <w:ilvl w:val="1"/>
          <w:numId w:val="10"/>
        </w:numPr>
        <w:tabs>
          <w:tab w:val="clear" w:pos="1440"/>
          <w:tab w:val="num" w:pos="1134"/>
        </w:tabs>
        <w:spacing w:line="360" w:lineRule="auto"/>
        <w:ind w:left="567"/>
        <w:jc w:val="both"/>
        <w:rPr>
          <w:rFonts w:asciiTheme="majorBidi" w:hAnsiTheme="majorBidi" w:cstheme="majorBidi"/>
          <w:lang w:val="en-GB"/>
        </w:rPr>
      </w:pPr>
      <w:r w:rsidRPr="005846B9">
        <w:rPr>
          <w:rFonts w:asciiTheme="majorBidi" w:hAnsiTheme="majorBidi" w:cstheme="majorBidi"/>
          <w:b/>
          <w:bCs/>
          <w:lang w:val="en-GB"/>
        </w:rPr>
        <w:t>Evangelical Model:</w:t>
      </w:r>
      <w:r w:rsidRPr="005846B9">
        <w:rPr>
          <w:rFonts w:asciiTheme="majorBidi" w:hAnsiTheme="majorBidi" w:cstheme="majorBidi"/>
          <w:lang w:val="en-GB"/>
        </w:rPr>
        <w:t xml:space="preserve"> Emphasis on emotional intensity, religious conversion, and personal truth.</w:t>
      </w:r>
    </w:p>
    <w:p w14:paraId="07100821" w14:textId="77777777" w:rsidR="00BF1D81" w:rsidRDefault="00BF1D81" w:rsidP="00BF1D81">
      <w:pPr>
        <w:numPr>
          <w:ilvl w:val="1"/>
          <w:numId w:val="10"/>
        </w:numPr>
        <w:tabs>
          <w:tab w:val="clear" w:pos="1440"/>
          <w:tab w:val="num" w:pos="1134"/>
        </w:tabs>
        <w:spacing w:line="360" w:lineRule="auto"/>
        <w:ind w:left="567"/>
        <w:jc w:val="both"/>
        <w:rPr>
          <w:rFonts w:asciiTheme="majorBidi" w:hAnsiTheme="majorBidi" w:cstheme="majorBidi"/>
          <w:lang w:val="en-GB"/>
        </w:rPr>
      </w:pPr>
      <w:r w:rsidRPr="005846B9">
        <w:rPr>
          <w:rFonts w:asciiTheme="majorBidi" w:hAnsiTheme="majorBidi" w:cstheme="majorBidi"/>
          <w:b/>
          <w:bCs/>
          <w:lang w:val="en-GB"/>
        </w:rPr>
        <w:t>Legalistic Model:</w:t>
      </w:r>
      <w:r w:rsidRPr="005846B9">
        <w:rPr>
          <w:rFonts w:asciiTheme="majorBidi" w:hAnsiTheme="majorBidi" w:cstheme="majorBidi"/>
          <w:lang w:val="en-GB"/>
        </w:rPr>
        <w:t xml:space="preserve"> Focus on objective truth, factual accuracy, and testimony.</w:t>
      </w:r>
    </w:p>
    <w:p w14:paraId="0D148A05" w14:textId="77777777" w:rsidR="00BF1D81" w:rsidRPr="00471197" w:rsidRDefault="00BF1D81" w:rsidP="00BF1D81">
      <w:pPr>
        <w:pStyle w:val="ListParagraph"/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</w:rPr>
      </w:pPr>
      <w:r w:rsidRPr="00471197">
        <w:rPr>
          <w:rFonts w:asciiTheme="majorBidi" w:hAnsiTheme="majorBidi" w:cstheme="majorBidi"/>
          <w:b/>
          <w:bCs/>
        </w:rPr>
        <w:t>Collective Representation</w:t>
      </w:r>
    </w:p>
    <w:p w14:paraId="558A7356" w14:textId="43776445" w:rsidR="00BF1D81" w:rsidRPr="00970459" w:rsidRDefault="00BF1D81" w:rsidP="00BF1D81">
      <w:pPr>
        <w:pStyle w:val="ListParagraph"/>
        <w:numPr>
          <w:ilvl w:val="0"/>
          <w:numId w:val="8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970459">
        <w:rPr>
          <w:rFonts w:asciiTheme="majorBidi" w:hAnsiTheme="majorBidi" w:cstheme="majorBidi"/>
          <w:b/>
          <w:bCs/>
          <w:lang w:val="en-GB"/>
        </w:rPr>
        <w:t>Autobiographical voice</w:t>
      </w:r>
    </w:p>
    <w:p w14:paraId="3B778D99" w14:textId="77777777" w:rsidR="00BF1D81" w:rsidRPr="00231EB4" w:rsidRDefault="00BF1D81" w:rsidP="00BF1D81">
      <w:pPr>
        <w:numPr>
          <w:ilvl w:val="0"/>
          <w:numId w:val="8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231EB4">
        <w:rPr>
          <w:rFonts w:asciiTheme="majorBidi" w:hAnsiTheme="majorBidi" w:cstheme="majorBidi"/>
          <w:b/>
          <w:bCs/>
          <w:lang w:val="en-GB"/>
        </w:rPr>
        <w:t>Journey from slavery to freedom:</w:t>
      </w:r>
      <w:r w:rsidRPr="00231EB4">
        <w:rPr>
          <w:rFonts w:asciiTheme="majorBidi" w:hAnsiTheme="majorBidi" w:cstheme="majorBidi"/>
          <w:lang w:val="en-GB"/>
        </w:rPr>
        <w:t xml:space="preserve"> Bondage → suffering → resistance → liberation.</w:t>
      </w:r>
    </w:p>
    <w:p w14:paraId="747FFAE0" w14:textId="77777777" w:rsidR="00BF1D81" w:rsidRPr="00231EB4" w:rsidRDefault="00BF1D81" w:rsidP="00BF1D81">
      <w:pPr>
        <w:numPr>
          <w:ilvl w:val="0"/>
          <w:numId w:val="8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231EB4">
        <w:rPr>
          <w:rFonts w:asciiTheme="majorBidi" w:hAnsiTheme="majorBidi" w:cstheme="majorBidi"/>
          <w:b/>
          <w:bCs/>
          <w:lang w:val="en-GB"/>
        </w:rPr>
        <w:t>Scenes of violence and cruelty:</w:t>
      </w:r>
      <w:r w:rsidRPr="00231EB4">
        <w:rPr>
          <w:rFonts w:asciiTheme="majorBidi" w:hAnsiTheme="majorBidi" w:cstheme="majorBidi"/>
          <w:lang w:val="en-GB"/>
        </w:rPr>
        <w:t xml:space="preserve"> Whippings, family separations, dehumanization.</w:t>
      </w:r>
    </w:p>
    <w:p w14:paraId="6CC84A79" w14:textId="77777777" w:rsidR="00BF1D81" w:rsidRDefault="00BF1D81" w:rsidP="00BF1D81">
      <w:pPr>
        <w:numPr>
          <w:ilvl w:val="0"/>
          <w:numId w:val="8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231EB4">
        <w:rPr>
          <w:rFonts w:asciiTheme="majorBidi" w:hAnsiTheme="majorBidi" w:cstheme="majorBidi"/>
          <w:b/>
          <w:bCs/>
          <w:lang w:val="en-GB"/>
        </w:rPr>
        <w:t>Literacy as empowerment:</w:t>
      </w:r>
      <w:r w:rsidRPr="00231EB4">
        <w:rPr>
          <w:rFonts w:asciiTheme="majorBidi" w:hAnsiTheme="majorBidi" w:cstheme="majorBidi"/>
          <w:lang w:val="en-GB"/>
        </w:rPr>
        <w:t xml:space="preserve"> Learning to read/write symbolizes freedom and humanity.</w:t>
      </w:r>
    </w:p>
    <w:p w14:paraId="5ADE01C3" w14:textId="77777777" w:rsidR="00BF1D81" w:rsidRPr="00970459" w:rsidRDefault="00BF1D81" w:rsidP="00BF1D81">
      <w:pPr>
        <w:numPr>
          <w:ilvl w:val="0"/>
          <w:numId w:val="8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970459">
        <w:rPr>
          <w:rFonts w:asciiTheme="majorBidi" w:hAnsiTheme="majorBidi" w:cstheme="majorBidi"/>
          <w:b/>
          <w:bCs/>
          <w:lang w:val="en-GB"/>
        </w:rPr>
        <w:t>Religion and Identity Formation</w:t>
      </w:r>
    </w:p>
    <w:p w14:paraId="3604B970" w14:textId="1C4DB577" w:rsidR="00BF1D81" w:rsidRDefault="00BF1D81" w:rsidP="00BF1D8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70459">
        <w:rPr>
          <w:rFonts w:asciiTheme="majorBidi" w:hAnsiTheme="majorBidi" w:cstheme="majorBidi"/>
          <w:lang w:val="en-GB"/>
        </w:rPr>
        <w:t>Religious conversion became a defining feature of early slave narratives</w:t>
      </w:r>
    </w:p>
    <w:p w14:paraId="3EAA6553" w14:textId="77777777" w:rsidR="00BF1D81" w:rsidRPr="00231EB4" w:rsidRDefault="00BF1D81" w:rsidP="00BF1D81">
      <w:pPr>
        <w:numPr>
          <w:ilvl w:val="0"/>
          <w:numId w:val="8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231EB4">
        <w:rPr>
          <w:rFonts w:asciiTheme="majorBidi" w:hAnsiTheme="majorBidi" w:cstheme="majorBidi"/>
          <w:b/>
          <w:bCs/>
          <w:lang w:val="en-GB"/>
        </w:rPr>
        <w:t>Appeal to emotion and morality:</w:t>
      </w:r>
      <w:r w:rsidRPr="00231EB4">
        <w:rPr>
          <w:rFonts w:asciiTheme="majorBidi" w:hAnsiTheme="majorBidi" w:cstheme="majorBidi"/>
          <w:lang w:val="en-GB"/>
        </w:rPr>
        <w:t xml:space="preserve"> Designed to awaken empathy and outrage in readers.</w:t>
      </w:r>
    </w:p>
    <w:p w14:paraId="78B8386E" w14:textId="77777777" w:rsidR="00BF1D81" w:rsidRPr="00231EB4" w:rsidRDefault="00BF1D81" w:rsidP="00BF1D81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u w:val="single"/>
        </w:rPr>
      </w:pPr>
      <w:r w:rsidRPr="00231EB4">
        <w:rPr>
          <w:rFonts w:asciiTheme="majorBidi" w:hAnsiTheme="majorBidi" w:cstheme="majorBidi"/>
          <w:b/>
          <w:bCs/>
          <w:color w:val="EE0000"/>
          <w:u w:val="single"/>
        </w:rPr>
        <w:lastRenderedPageBreak/>
        <w:t>9. Themes and Concerns</w:t>
      </w:r>
    </w:p>
    <w:p w14:paraId="4E59C8C6" w14:textId="77777777" w:rsidR="00BF1D81" w:rsidRPr="00231EB4" w:rsidRDefault="00BF1D81" w:rsidP="00BF1D81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lang w:val="en-GB"/>
        </w:rPr>
      </w:pPr>
      <w:r w:rsidRPr="00231EB4">
        <w:rPr>
          <w:rFonts w:asciiTheme="majorBidi" w:hAnsiTheme="majorBidi" w:cstheme="majorBidi"/>
          <w:b/>
          <w:bCs/>
          <w:lang w:val="en-GB"/>
        </w:rPr>
        <w:t>Freedom vs. Bondage:</w:t>
      </w:r>
      <w:r w:rsidRPr="00231EB4">
        <w:rPr>
          <w:rFonts w:asciiTheme="majorBidi" w:hAnsiTheme="majorBidi" w:cstheme="majorBidi"/>
          <w:lang w:val="en-GB"/>
        </w:rPr>
        <w:t xml:space="preserve"> Central theme across all narratives.</w:t>
      </w:r>
    </w:p>
    <w:p w14:paraId="657834A9" w14:textId="77777777" w:rsidR="00BF1D81" w:rsidRPr="00231EB4" w:rsidRDefault="00BF1D81" w:rsidP="00BF1D81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lang w:val="en-GB"/>
        </w:rPr>
      </w:pPr>
      <w:r w:rsidRPr="00231EB4">
        <w:rPr>
          <w:rFonts w:asciiTheme="majorBidi" w:hAnsiTheme="majorBidi" w:cstheme="majorBidi"/>
          <w:b/>
          <w:bCs/>
          <w:lang w:val="en-GB"/>
        </w:rPr>
        <w:t>Identity:</w:t>
      </w:r>
      <w:r w:rsidRPr="00231EB4">
        <w:rPr>
          <w:rFonts w:asciiTheme="majorBidi" w:hAnsiTheme="majorBidi" w:cstheme="majorBidi"/>
          <w:lang w:val="en-GB"/>
        </w:rPr>
        <w:t xml:space="preserve"> Reclaiming humanity through literacy and storytelling.</w:t>
      </w:r>
    </w:p>
    <w:p w14:paraId="4F892457" w14:textId="77777777" w:rsidR="00BF1D81" w:rsidRPr="00231EB4" w:rsidRDefault="00BF1D81" w:rsidP="00BF1D81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lang w:val="en-GB"/>
        </w:rPr>
      </w:pPr>
      <w:r w:rsidRPr="00231EB4">
        <w:rPr>
          <w:rFonts w:asciiTheme="majorBidi" w:hAnsiTheme="majorBidi" w:cstheme="majorBidi"/>
          <w:b/>
          <w:bCs/>
          <w:lang w:val="en-GB"/>
        </w:rPr>
        <w:t>Resistance:</w:t>
      </w:r>
      <w:r w:rsidRPr="00231EB4">
        <w:rPr>
          <w:rFonts w:asciiTheme="majorBidi" w:hAnsiTheme="majorBidi" w:cstheme="majorBidi"/>
          <w:lang w:val="en-GB"/>
        </w:rPr>
        <w:t xml:space="preserve"> Physical (escape, rebellion) and intellectual (education, authorship).</w:t>
      </w:r>
    </w:p>
    <w:p w14:paraId="5B43FB7D" w14:textId="77777777" w:rsidR="00BF1D81" w:rsidRPr="00231EB4" w:rsidRDefault="00BF1D81" w:rsidP="00BF1D81">
      <w:pPr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lang w:val="en-GB"/>
        </w:rPr>
      </w:pPr>
      <w:r w:rsidRPr="00231EB4">
        <w:rPr>
          <w:rFonts w:asciiTheme="majorBidi" w:hAnsiTheme="majorBidi" w:cstheme="majorBidi"/>
          <w:b/>
          <w:bCs/>
          <w:lang w:val="en-GB"/>
        </w:rPr>
        <w:t>Family and Community:</w:t>
      </w:r>
      <w:r w:rsidRPr="00231EB4">
        <w:rPr>
          <w:rFonts w:asciiTheme="majorBidi" w:hAnsiTheme="majorBidi" w:cstheme="majorBidi"/>
          <w:lang w:val="en-GB"/>
        </w:rPr>
        <w:t xml:space="preserve"> Focus on disrupted kinship and communal bonds.</w:t>
      </w:r>
    </w:p>
    <w:p w14:paraId="5A13DB1A" w14:textId="77777777" w:rsidR="00BF1D81" w:rsidRDefault="00BF1D81" w:rsidP="00BF1D81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231EB4">
        <w:rPr>
          <w:rFonts w:asciiTheme="majorBidi" w:hAnsiTheme="majorBidi" w:cstheme="majorBidi"/>
          <w:b/>
          <w:bCs/>
          <w:lang w:val="en-GB"/>
        </w:rPr>
        <w:t>Intersection of Race and Gender:</w:t>
      </w:r>
      <w:r w:rsidRPr="00231EB4">
        <w:rPr>
          <w:rFonts w:asciiTheme="majorBidi" w:hAnsiTheme="majorBidi" w:cstheme="majorBidi"/>
          <w:lang w:val="en-GB"/>
        </w:rPr>
        <w:t xml:space="preserve"> Women’s narratives emphasize sexual exploitation and maternal struggles.</w:t>
      </w:r>
    </w:p>
    <w:p w14:paraId="46C9557A" w14:textId="77777777" w:rsidR="00BF1D81" w:rsidRPr="00231EB4" w:rsidRDefault="00BF1D81" w:rsidP="00BF1D81">
      <w:pPr>
        <w:spacing w:line="360" w:lineRule="auto"/>
        <w:ind w:left="720"/>
        <w:jc w:val="both"/>
        <w:rPr>
          <w:rFonts w:asciiTheme="majorBidi" w:hAnsiTheme="majorBidi" w:cstheme="majorBidi"/>
          <w:lang w:val="en-GB"/>
        </w:rPr>
      </w:pPr>
    </w:p>
    <w:sectPr w:rsidR="00BF1D81" w:rsidRPr="00231E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2E85" w14:textId="77777777" w:rsidR="003928BF" w:rsidRDefault="003928BF" w:rsidP="00BF1D81">
      <w:pPr>
        <w:spacing w:after="0" w:line="240" w:lineRule="auto"/>
      </w:pPr>
      <w:r>
        <w:separator/>
      </w:r>
    </w:p>
  </w:endnote>
  <w:endnote w:type="continuationSeparator" w:id="0">
    <w:p w14:paraId="3AE92D8A" w14:textId="77777777" w:rsidR="003928BF" w:rsidRDefault="003928BF" w:rsidP="00BF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EB27" w14:textId="77777777" w:rsidR="003928BF" w:rsidRDefault="003928BF" w:rsidP="00BF1D81">
      <w:pPr>
        <w:spacing w:after="0" w:line="240" w:lineRule="auto"/>
      </w:pPr>
      <w:r>
        <w:separator/>
      </w:r>
    </w:p>
  </w:footnote>
  <w:footnote w:type="continuationSeparator" w:id="0">
    <w:p w14:paraId="33AD2F86" w14:textId="77777777" w:rsidR="003928BF" w:rsidRDefault="003928BF" w:rsidP="00BF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917957"/>
      <w:docPartObj>
        <w:docPartGallery w:val="Page Numbers (Top of Page)"/>
        <w:docPartUnique/>
      </w:docPartObj>
    </w:sdtPr>
    <w:sdtContent>
      <w:p w14:paraId="2CE44A3A" w14:textId="73598C72" w:rsidR="00BF1D81" w:rsidRDefault="00BF1D8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CAFE137" w14:textId="77777777" w:rsidR="00BF1D81" w:rsidRDefault="00BF1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1609"/>
    <w:multiLevelType w:val="multilevel"/>
    <w:tmpl w:val="0CC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D5147"/>
    <w:multiLevelType w:val="hybridMultilevel"/>
    <w:tmpl w:val="C80861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E67EF"/>
    <w:multiLevelType w:val="multilevel"/>
    <w:tmpl w:val="01FE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F4FCD"/>
    <w:multiLevelType w:val="multilevel"/>
    <w:tmpl w:val="01FE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4596D"/>
    <w:multiLevelType w:val="multilevel"/>
    <w:tmpl w:val="0868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555FE"/>
    <w:multiLevelType w:val="multilevel"/>
    <w:tmpl w:val="88B2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36138"/>
    <w:multiLevelType w:val="multilevel"/>
    <w:tmpl w:val="F572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1079C"/>
    <w:multiLevelType w:val="multilevel"/>
    <w:tmpl w:val="5824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A677B"/>
    <w:multiLevelType w:val="multilevel"/>
    <w:tmpl w:val="3AB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66459"/>
    <w:multiLevelType w:val="multilevel"/>
    <w:tmpl w:val="D0D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887470">
    <w:abstractNumId w:val="4"/>
  </w:num>
  <w:num w:numId="2" w16cid:durableId="447967420">
    <w:abstractNumId w:val="9"/>
  </w:num>
  <w:num w:numId="3" w16cid:durableId="1363437665">
    <w:abstractNumId w:val="6"/>
  </w:num>
  <w:num w:numId="4" w16cid:durableId="2059668409">
    <w:abstractNumId w:val="8"/>
  </w:num>
  <w:num w:numId="5" w16cid:durableId="220482518">
    <w:abstractNumId w:val="0"/>
  </w:num>
  <w:num w:numId="6" w16cid:durableId="1809087291">
    <w:abstractNumId w:val="7"/>
  </w:num>
  <w:num w:numId="7" w16cid:durableId="2064940604">
    <w:abstractNumId w:val="5"/>
  </w:num>
  <w:num w:numId="8" w16cid:durableId="1120029514">
    <w:abstractNumId w:val="2"/>
  </w:num>
  <w:num w:numId="9" w16cid:durableId="1990743526">
    <w:abstractNumId w:val="1"/>
  </w:num>
  <w:num w:numId="10" w16cid:durableId="998341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81"/>
    <w:rsid w:val="003928BF"/>
    <w:rsid w:val="00412787"/>
    <w:rsid w:val="00B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541E"/>
  <w15:chartTrackingRefBased/>
  <w15:docId w15:val="{59E9D515-652F-45B5-9309-8BD930F9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D81"/>
  </w:style>
  <w:style w:type="paragraph" w:styleId="Heading1">
    <w:name w:val="heading 1"/>
    <w:basedOn w:val="Normal"/>
    <w:next w:val="Normal"/>
    <w:link w:val="Heading1Char"/>
    <w:uiPriority w:val="9"/>
    <w:qFormat/>
    <w:rsid w:val="00BF1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1D81"/>
    <w:rPr>
      <w:b/>
      <w:bCs/>
    </w:rPr>
  </w:style>
  <w:style w:type="paragraph" w:styleId="NormalWeb">
    <w:name w:val="Normal (Web)"/>
    <w:basedOn w:val="Normal"/>
    <w:uiPriority w:val="99"/>
    <w:unhideWhenUsed/>
    <w:rsid w:val="00BF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F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D81"/>
  </w:style>
  <w:style w:type="paragraph" w:styleId="Footer">
    <w:name w:val="footer"/>
    <w:basedOn w:val="Normal"/>
    <w:link w:val="FooterChar"/>
    <w:uiPriority w:val="99"/>
    <w:unhideWhenUsed/>
    <w:rsid w:val="00BF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2025-11-24T14:21:00Z</dcterms:created>
  <dcterms:modified xsi:type="dcterms:W3CDTF">2025-11-24T14:31:00Z</dcterms:modified>
</cp:coreProperties>
</file>