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73" w:rsidRDefault="00BD13B0" w:rsidP="00BD13B0">
      <w:pPr>
        <w:jc w:val="mediumKashida"/>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مفهوم اللسان وخصائصه:</w:t>
      </w:r>
    </w:p>
    <w:p w:rsidR="00BD13B0" w:rsidRPr="00F14DF9" w:rsidRDefault="00BD13B0" w:rsidP="00BD13B0">
      <w:pPr>
        <w:pStyle w:val="Paragraphedeliste"/>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يقول دي سوسير: '' اللسان هو رصيد يستودع في الأشخاص الذين ينتمون إلى مجتمع واحد بفضل مباشرتهم للكلام وهو نظام نحوي يوجد في كل دماغ، أو على الأصح في أدمغة المجموع من الأشخاص، لأن اللّسان لا يوجد كله عند أحد بل وجوده </w:t>
      </w:r>
      <w:r w:rsidR="00F14DF9">
        <w:rPr>
          <w:rFonts w:ascii="Simplified Arabic" w:hAnsi="Simplified Arabic" w:cs="Simplified Arabic" w:hint="cs"/>
          <w:sz w:val="32"/>
          <w:szCs w:val="32"/>
          <w:rtl/>
          <w:lang w:bidi="ar-DZ"/>
        </w:rPr>
        <w:t>بالتمام لا يحصل إلا عند الجماعة'</w:t>
      </w:r>
      <w:proofErr w:type="gramStart"/>
      <w:r w:rsidR="00F14DF9">
        <w:rPr>
          <w:rFonts w:ascii="Simplified Arabic" w:hAnsi="Simplified Arabic" w:cs="Simplified Arabic" w:hint="cs"/>
          <w:sz w:val="32"/>
          <w:szCs w:val="32"/>
          <w:rtl/>
          <w:lang w:bidi="ar-DZ"/>
        </w:rPr>
        <w:t>' .</w:t>
      </w:r>
      <w:proofErr w:type="gramEnd"/>
    </w:p>
    <w:p w:rsidR="00F14DF9" w:rsidRPr="00F14DF9" w:rsidRDefault="00F14DF9" w:rsidP="00BD13B0">
      <w:pPr>
        <w:pStyle w:val="Paragraphedeliste"/>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ويقول: '' بفصلنا اللسان عن الكلام، تفصل في الوقت نفسه ماهو اجتماعي عمَّا هو فردي، ماهو جوهري عمَّا هو اضاحي أو عرضي في بعض الأحيان ''.</w:t>
      </w:r>
    </w:p>
    <w:p w:rsidR="00F14DF9" w:rsidRPr="00F14DF9" w:rsidRDefault="00F14DF9" w:rsidP="00F14DF9">
      <w:pPr>
        <w:pStyle w:val="Paragraphedeliste"/>
        <w:numPr>
          <w:ilvl w:val="0"/>
          <w:numId w:val="1"/>
        </w:numPr>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يقول أندري مارتيني: '' إن اللسان هو أداة تبليغ، يحصل على مقياسها تحليل ما يخبره الإنسان، على خلافٍ بين جماعةٍ وأخرى، وينهي هذا التحليل إلى وحدات ذات مضمون معنوي وصوت ملفوظ، وهي العناصر الدالة وعلى معنى (</w:t>
      </w:r>
      <w:proofErr w:type="spellStart"/>
      <w:r>
        <w:rPr>
          <w:rFonts w:ascii="Simplified Arabic" w:hAnsi="Simplified Arabic" w:cs="Simplified Arabic"/>
          <w:sz w:val="32"/>
          <w:szCs w:val="32"/>
          <w:lang w:val="fr-FR" w:bidi="ar-DZ"/>
        </w:rPr>
        <w:t>mouénes</w:t>
      </w:r>
      <w:proofErr w:type="spellEnd"/>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val="fr-FR" w:bidi="ar-DZ"/>
        </w:rPr>
        <w:t xml:space="preserve"> وينقطع هذا الصوت الملفوظ بدور إلى وحدات مميزة ومتعاقبة هي العناصر الصوتية (أو الوظيفية) (</w:t>
      </w:r>
      <w:proofErr w:type="spellStart"/>
      <w:r>
        <w:rPr>
          <w:rFonts w:ascii="Simplified Arabic" w:hAnsi="Simplified Arabic" w:cs="Simplified Arabic"/>
          <w:sz w:val="32"/>
          <w:szCs w:val="32"/>
          <w:lang w:bidi="ar-DZ"/>
        </w:rPr>
        <w:t>phon</w:t>
      </w:r>
      <w:r>
        <w:rPr>
          <w:rFonts w:ascii="Simplified Arabic" w:hAnsi="Simplified Arabic" w:cs="Simplified Arabic"/>
          <w:sz w:val="32"/>
          <w:szCs w:val="32"/>
          <w:lang w:val="fr-FR" w:bidi="ar-DZ"/>
        </w:rPr>
        <w:t>éme</w:t>
      </w:r>
      <w:proofErr w:type="spellEnd"/>
      <w:r>
        <w:rPr>
          <w:rFonts w:ascii="Simplified Arabic" w:hAnsi="Simplified Arabic" w:cs="Simplified Arabic" w:hint="cs"/>
          <w:sz w:val="32"/>
          <w:szCs w:val="32"/>
          <w:rtl/>
          <w:lang w:val="fr-FR" w:bidi="ar-DZ"/>
        </w:rPr>
        <w:t>) ويكون عددها محصورا في كل لسان، وتختلف هي أيضا من حيث ما هيتها والنسب القائمة بينها باختلاف الألسنة''.</w:t>
      </w:r>
    </w:p>
    <w:p w:rsidR="00F14DF9" w:rsidRDefault="00F14DF9" w:rsidP="00F14DF9">
      <w:pPr>
        <w:ind w:left="66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المطلوب: </w:t>
      </w:r>
      <w:r>
        <w:rPr>
          <w:rFonts w:ascii="Simplified Arabic" w:hAnsi="Simplified Arabic" w:cs="Simplified Arabic" w:hint="cs"/>
          <w:sz w:val="32"/>
          <w:szCs w:val="32"/>
          <w:rtl/>
          <w:lang w:bidi="ar-DZ"/>
        </w:rPr>
        <w:t xml:space="preserve">حدد مفهوم اللسان من خلال النصوص، وبين أهم مميزاته </w:t>
      </w:r>
      <w:proofErr w:type="gramStart"/>
      <w:r>
        <w:rPr>
          <w:rFonts w:ascii="Simplified Arabic" w:hAnsi="Simplified Arabic" w:cs="Simplified Arabic" w:hint="cs"/>
          <w:sz w:val="32"/>
          <w:szCs w:val="32"/>
          <w:rtl/>
          <w:lang w:bidi="ar-DZ"/>
        </w:rPr>
        <w:t>( خصائصه</w:t>
      </w:r>
      <w:proofErr w:type="gramEnd"/>
      <w:r>
        <w:rPr>
          <w:rFonts w:ascii="Simplified Arabic" w:hAnsi="Simplified Arabic" w:cs="Simplified Arabic" w:hint="cs"/>
          <w:sz w:val="32"/>
          <w:szCs w:val="32"/>
          <w:rtl/>
          <w:lang w:bidi="ar-DZ"/>
        </w:rPr>
        <w:t xml:space="preserve"> ) ؟</w:t>
      </w:r>
    </w:p>
    <w:p w:rsidR="00F14DF9" w:rsidRDefault="00F14DF9" w:rsidP="00F14DF9">
      <w:pPr>
        <w:ind w:left="6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المفهوم:</w:t>
      </w:r>
    </w:p>
    <w:p w:rsidR="00F14DF9" w:rsidRDefault="00F14DF9" w:rsidP="00F14DF9">
      <w:pPr>
        <w:ind w:left="66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يحدد دي سوسير مفهوم اللسان البشري بأنه نتاج اجتماعي لملكة اللغة، وهو عبارة عن مجموع التعاقدات الضرورية </w:t>
      </w:r>
      <w:r w:rsidR="00E31DAF">
        <w:rPr>
          <w:rFonts w:ascii="Simplified Arabic" w:hAnsi="Simplified Arabic" w:cs="Simplified Arabic" w:hint="cs"/>
          <w:sz w:val="32"/>
          <w:szCs w:val="32"/>
          <w:rtl/>
          <w:lang w:bidi="ar-DZ"/>
        </w:rPr>
        <w:t>التي يتبناها المجتمع لكي يتمكن الأفراد من ممارسة هذه الملكة.</w:t>
      </w:r>
    </w:p>
    <w:p w:rsidR="00E31DAF" w:rsidRDefault="00E31DAF" w:rsidP="00E31DAF">
      <w:pPr>
        <w:ind w:left="3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bidi="ar-DZ"/>
        </w:rPr>
        <w:t xml:space="preserve">   وبهذا يعد مصطلح اللسان (</w:t>
      </w:r>
      <w:r>
        <w:rPr>
          <w:rFonts w:ascii="Simplified Arabic" w:hAnsi="Simplified Arabic" w:cs="Simplified Arabic"/>
          <w:sz w:val="32"/>
          <w:szCs w:val="32"/>
          <w:lang w:bidi="ar-DZ"/>
        </w:rPr>
        <w:t>L</w:t>
      </w:r>
      <w:r>
        <w:rPr>
          <w:rFonts w:ascii="Simplified Arabic" w:hAnsi="Simplified Arabic" w:cs="Simplified Arabic"/>
          <w:sz w:val="32"/>
          <w:szCs w:val="32"/>
          <w:lang w:val="fr-FR" w:bidi="ar-DZ"/>
        </w:rPr>
        <w:t>a</w:t>
      </w:r>
      <w:proofErr w:type="spellStart"/>
      <w:r>
        <w:rPr>
          <w:rFonts w:ascii="Simplified Arabic" w:hAnsi="Simplified Arabic" w:cs="Simplified Arabic"/>
          <w:sz w:val="32"/>
          <w:szCs w:val="32"/>
          <w:lang w:bidi="ar-DZ"/>
        </w:rPr>
        <w:t>ngue</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val="fr-FR" w:bidi="ar-DZ"/>
        </w:rPr>
        <w:t>دالا على نظامٍ تواصليٍ قائمٍ بذاته، يمتلكه كل فردٍ متكلم مستمعٍ ينتمي إلى مجتمع له خصوصيات ثقافة متجانسة.</w:t>
      </w:r>
    </w:p>
    <w:p w:rsidR="00E31DAF" w:rsidRDefault="00E31DAF" w:rsidP="00E31DAF">
      <w:pPr>
        <w:ind w:left="283"/>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فهو قضاء منسجم داخلي، لا ينتمي إلى العالم الخارجي، أي أنه مؤسسة اجتماعية ناتجة عن التواضع لذلك يعتبره دي سوسير كنزا داخليا...مخزنا بموضوعية في الدماغ وليس </w:t>
      </w:r>
      <w:r>
        <w:rPr>
          <w:rFonts w:ascii="Simplified Arabic" w:hAnsi="Simplified Arabic" w:cs="Simplified Arabic" w:hint="cs"/>
          <w:sz w:val="32"/>
          <w:szCs w:val="32"/>
          <w:rtl/>
          <w:lang w:val="fr-FR" w:bidi="ar-DZ"/>
        </w:rPr>
        <w:lastRenderedPageBreak/>
        <w:t>بمقدور الفرد تغييره لأنه عبارة عن وحدات وقوانين تمثل نظاما عاما لا يمكن الانحراف عنه، ولهذا النظام أبعاد صوتية وتركيبية ودلالية بحيث ترتبط فيه جميع أجزائه بعضها ببعض وهو بذلك متعدد الجوانب ومتغير الخواص.</w:t>
      </w:r>
    </w:p>
    <w:p w:rsidR="00E31DAF" w:rsidRDefault="00E31DAF" w:rsidP="00E31DAF">
      <w:pPr>
        <w:ind w:left="283"/>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lang w:val="fr-FR" w:bidi="ar-DZ"/>
        </w:rPr>
        <w:t xml:space="preserve"> </w:t>
      </w:r>
      <w:r>
        <w:rPr>
          <w:rFonts w:ascii="Simplified Arabic" w:hAnsi="Simplified Arabic" w:cs="Simplified Arabic" w:hint="cs"/>
          <w:b/>
          <w:bCs/>
          <w:sz w:val="32"/>
          <w:szCs w:val="32"/>
          <w:rtl/>
          <w:lang w:val="fr-FR" w:bidi="ar-DZ"/>
        </w:rPr>
        <w:t>خصائص اللسان البشري:</w:t>
      </w:r>
    </w:p>
    <w:p w:rsidR="00E31DAF" w:rsidRDefault="00581736" w:rsidP="00581736">
      <w:pPr>
        <w:pStyle w:val="Paragraphedeliste"/>
        <w:numPr>
          <w:ilvl w:val="0"/>
          <w:numId w:val="3"/>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اللسان مؤسسة اجتماعية: حامل لبصماته عن طريق التواضع، فأصبح قانونا ضروريا بفرض نفسه بإذعان على الفرد الذي ينجز كلامه واقفه.</w:t>
      </w:r>
    </w:p>
    <w:p w:rsidR="00581736" w:rsidRDefault="00581736" w:rsidP="00581736">
      <w:pPr>
        <w:pStyle w:val="Paragraphedeliste"/>
        <w:numPr>
          <w:ilvl w:val="0"/>
          <w:numId w:val="3"/>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اللسان نظام قائم بذاته: ومستقل بتأسيس من جملة من العناصر </w:t>
      </w:r>
      <w:proofErr w:type="spellStart"/>
      <w:r>
        <w:rPr>
          <w:rFonts w:ascii="Simplified Arabic" w:hAnsi="Simplified Arabic" w:cs="Simplified Arabic" w:hint="cs"/>
          <w:sz w:val="32"/>
          <w:szCs w:val="32"/>
          <w:rtl/>
          <w:lang w:val="fr-FR" w:bidi="ar-DZ"/>
        </w:rPr>
        <w:t>المتعالقة</w:t>
      </w:r>
      <w:proofErr w:type="spellEnd"/>
      <w:r>
        <w:rPr>
          <w:rFonts w:ascii="Simplified Arabic" w:hAnsi="Simplified Arabic" w:cs="Simplified Arabic" w:hint="cs"/>
          <w:sz w:val="32"/>
          <w:szCs w:val="32"/>
          <w:rtl/>
          <w:lang w:val="fr-FR" w:bidi="ar-DZ"/>
        </w:rPr>
        <w:t xml:space="preserve"> والمرتبطة في البنية التركيبية والصوتية.</w:t>
      </w:r>
    </w:p>
    <w:p w:rsidR="00581736" w:rsidRDefault="00581736" w:rsidP="00581736">
      <w:pPr>
        <w:pStyle w:val="Paragraphedeliste"/>
        <w:numPr>
          <w:ilvl w:val="0"/>
          <w:numId w:val="3"/>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اللسان أداة التواصل: ولا يتحقق التواصل إلا به بالنسبة للأفراد الذين ينتمون إلى جماعة لغوية مشتركة، حيث يتحقق عنصر التبليغ؛ والتبليغ يتكون من الأداء (الفعل) أو الوظيفة التي ترتبط بالأداة. </w:t>
      </w:r>
      <w:r w:rsidRPr="00581736">
        <w:rPr>
          <w:rFonts w:ascii="Simplified Arabic" w:hAnsi="Simplified Arabic" w:cs="Simplified Arabic" w:hint="cs"/>
          <w:sz w:val="32"/>
          <w:szCs w:val="32"/>
          <w:rtl/>
          <w:lang w:val="fr-FR" w:bidi="ar-DZ"/>
        </w:rPr>
        <w:t>ويتكون</w:t>
      </w:r>
      <w:r>
        <w:rPr>
          <w:rFonts w:ascii="Simplified Arabic" w:hAnsi="Simplified Arabic" w:cs="Simplified Arabic" w:hint="cs"/>
          <w:sz w:val="32"/>
          <w:szCs w:val="32"/>
          <w:rtl/>
          <w:lang w:val="fr-FR" w:bidi="ar-DZ"/>
        </w:rPr>
        <w:t xml:space="preserve"> من التخاطب والتبادل بين أفراد الجماعة والتخاطب يوحي بأن اللغة مواضعة واصطلاح بأنها نظام من الأدلة والعلامات [الدال والمدلول]. وكذلك هي نظام لغوي مبني على المواضعة. وهذا يعني أنه عبارة عن صوت ملفوظ وهي أبرز صفة تميز اللسان البشري عن باقي الأنظمة أخرى، وهي عبارة مادة صوتية تشكل ما سميت بالدليل اللغوي الذي يتألف من تعبير صوتي (صورة سمعية) ومضمون (صورة مفهومية ذهنية).</w:t>
      </w:r>
    </w:p>
    <w:p w:rsidR="00805004" w:rsidRDefault="00581736" w:rsidP="00581736">
      <w:pPr>
        <w:pStyle w:val="Paragraphedeliste"/>
        <w:numPr>
          <w:ilvl w:val="0"/>
          <w:numId w:val="3"/>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ويتميز الدليل </w:t>
      </w:r>
      <w:r w:rsidR="00805004">
        <w:rPr>
          <w:rFonts w:ascii="Simplified Arabic" w:hAnsi="Simplified Arabic" w:cs="Simplified Arabic" w:hint="cs"/>
          <w:sz w:val="32"/>
          <w:szCs w:val="32"/>
          <w:rtl/>
          <w:lang w:val="fr-FR" w:bidi="ar-DZ"/>
        </w:rPr>
        <w:t>اللغوي بـــ:</w:t>
      </w:r>
    </w:p>
    <w:p w:rsidR="00581736" w:rsidRDefault="00805004" w:rsidP="00805004">
      <w:pPr>
        <w:pStyle w:val="Paragraphedeliste"/>
        <w:numPr>
          <w:ilvl w:val="0"/>
          <w:numId w:val="6"/>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الطابع الاعتباطي.</w:t>
      </w:r>
    </w:p>
    <w:p w:rsidR="00805004" w:rsidRDefault="00805004" w:rsidP="00805004">
      <w:pPr>
        <w:pStyle w:val="Paragraphedeliste"/>
        <w:numPr>
          <w:ilvl w:val="0"/>
          <w:numId w:val="6"/>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الخطية: أو التسلسل الخطي: أي أنه عبارة عن تسلسل متدرج متعاقب زمنيا على خط وآخر فلا يحدث صوت إلا بعد انتهاء صوت قبله وقبل صوت آت بعده ولا يمكن إحلال وحدتين لغويتين في نفس الموقع في مدرج الكلام </w:t>
      </w:r>
      <w:proofErr w:type="gramStart"/>
      <w:r>
        <w:rPr>
          <w:rFonts w:ascii="Simplified Arabic" w:hAnsi="Simplified Arabic" w:cs="Simplified Arabic" w:hint="cs"/>
          <w:sz w:val="32"/>
          <w:szCs w:val="32"/>
          <w:rtl/>
          <w:lang w:val="fr-FR" w:bidi="ar-DZ"/>
        </w:rPr>
        <w:t>صوتين .</w:t>
      </w:r>
      <w:proofErr w:type="gramEnd"/>
    </w:p>
    <w:p w:rsidR="00805004" w:rsidRPr="001C7642" w:rsidRDefault="001C7642" w:rsidP="00805004">
      <w:pPr>
        <w:pStyle w:val="Paragraphedeliste"/>
        <w:numPr>
          <w:ilvl w:val="0"/>
          <w:numId w:val="9"/>
        </w:numPr>
        <w:jc w:val="both"/>
        <w:rPr>
          <w:rFonts w:ascii="Simplified Arabic" w:hAnsi="Simplified Arabic" w:cs="Simplified Arabic" w:hint="cs"/>
          <w:sz w:val="32"/>
          <w:szCs w:val="32"/>
          <w:lang w:val="fr-FR" w:bidi="ar-DZ"/>
        </w:rPr>
      </w:pPr>
      <w:r>
        <w:rPr>
          <w:rFonts w:ascii="Simplified Arabic" w:hAnsi="Simplified Arabic" w:cs="Simplified Arabic" w:hint="cs"/>
          <w:b/>
          <w:bCs/>
          <w:sz w:val="32"/>
          <w:szCs w:val="32"/>
          <w:rtl/>
          <w:lang w:val="fr-FR" w:bidi="ar-DZ"/>
        </w:rPr>
        <w:t>التلفظ المزدوج أو الازدواجية في التنظيم اللغوي أو التقطيع اللغوي:</w:t>
      </w:r>
    </w:p>
    <w:p w:rsidR="001C7642" w:rsidRDefault="001C7642" w:rsidP="001C7642">
      <w:pPr>
        <w:jc w:val="both"/>
        <w:rPr>
          <w:rFonts w:ascii="Simplified Arabic" w:hAnsi="Simplified Arabic" w:cs="Simplified Arabic" w:hint="cs"/>
          <w:sz w:val="32"/>
          <w:szCs w:val="32"/>
          <w:rtl/>
          <w:lang w:val="fr-FR" w:bidi="ar-DZ"/>
        </w:rPr>
      </w:pPr>
      <w:r>
        <w:rPr>
          <w:rFonts w:ascii="Simplified Arabic" w:hAnsi="Simplified Arabic" w:cs="Simplified Arabic" w:hint="cs"/>
          <w:sz w:val="32"/>
          <w:szCs w:val="32"/>
          <w:rtl/>
          <w:lang w:val="fr-FR" w:bidi="ar-DZ"/>
        </w:rPr>
        <w:lastRenderedPageBreak/>
        <w:t xml:space="preserve">    تعمل اللغة الإنسانية من خلال النطق والتلفظ </w:t>
      </w:r>
      <w:proofErr w:type="gramStart"/>
      <w:r>
        <w:rPr>
          <w:rFonts w:ascii="Simplified Arabic" w:hAnsi="Simplified Arabic" w:cs="Simplified Arabic" w:hint="cs"/>
          <w:sz w:val="32"/>
          <w:szCs w:val="32"/>
          <w:rtl/>
          <w:lang w:val="fr-FR" w:bidi="ar-DZ"/>
        </w:rPr>
        <w:t>بها .</w:t>
      </w:r>
      <w:proofErr w:type="gramEnd"/>
      <w:r>
        <w:rPr>
          <w:rFonts w:ascii="Simplified Arabic" w:hAnsi="Simplified Arabic" w:cs="Simplified Arabic" w:hint="cs"/>
          <w:sz w:val="32"/>
          <w:szCs w:val="32"/>
          <w:rtl/>
          <w:lang w:val="fr-FR" w:bidi="ar-DZ"/>
        </w:rPr>
        <w:t xml:space="preserve"> ويقيم اللغوي الفرنسي أندري مارتيني </w:t>
      </w:r>
      <w:r>
        <w:rPr>
          <w:rFonts w:ascii="Simplified Arabic" w:hAnsi="Simplified Arabic" w:cs="Simplified Arabic"/>
          <w:sz w:val="32"/>
          <w:szCs w:val="32"/>
          <w:lang w:val="fr-FR" w:bidi="ar-DZ"/>
        </w:rPr>
        <w:t xml:space="preserve">André </w:t>
      </w:r>
      <w:proofErr w:type="gramStart"/>
      <w:r>
        <w:rPr>
          <w:rFonts w:ascii="Simplified Arabic" w:hAnsi="Simplified Arabic" w:cs="Simplified Arabic"/>
          <w:sz w:val="32"/>
          <w:szCs w:val="32"/>
          <w:lang w:val="fr-FR" w:bidi="ar-DZ"/>
        </w:rPr>
        <w:t xml:space="preserve">Martinet </w:t>
      </w:r>
      <w:r>
        <w:rPr>
          <w:rFonts w:ascii="Simplified Arabic" w:hAnsi="Simplified Arabic" w:cs="Simplified Arabic" w:hint="cs"/>
          <w:sz w:val="32"/>
          <w:szCs w:val="32"/>
          <w:rtl/>
          <w:lang w:val="fr-FR" w:bidi="ar-DZ"/>
        </w:rPr>
        <w:t xml:space="preserve"> مفهوم</w:t>
      </w:r>
      <w:proofErr w:type="gramEnd"/>
      <w:r>
        <w:rPr>
          <w:rFonts w:ascii="Simplified Arabic" w:hAnsi="Simplified Arabic" w:cs="Simplified Arabic" w:hint="cs"/>
          <w:sz w:val="32"/>
          <w:szCs w:val="32"/>
          <w:rtl/>
          <w:lang w:val="fr-FR" w:bidi="ar-DZ"/>
        </w:rPr>
        <w:t xml:space="preserve"> التلفظ على مستويين مختلفين ويطلق على هذا المفهوم تسمية اللفظ المزدوج. ينص هذا المفهوم على أن كلاَّ من الوحدات الكلامية الحاصلة وفق تلفظ أول، هي ملفوظة بدورها بواسطة وحدات من نوع آخر أي تقطيع اللسان كنظام دلائلي صوتي إلى عناصر متمايزة (مقاطع صوتية) وهي الصفة التي تميز لغة الإنسان وترتكز حسب مارتيني على تجزئة الملفوظ إلى وحدات دالة (</w:t>
      </w:r>
      <w:r>
        <w:rPr>
          <w:rFonts w:ascii="Simplified Arabic" w:hAnsi="Simplified Arabic" w:cs="Simplified Arabic"/>
          <w:sz w:val="32"/>
          <w:szCs w:val="32"/>
          <w:lang w:val="fr-FR" w:bidi="ar-DZ"/>
        </w:rPr>
        <w:t xml:space="preserve">Les </w:t>
      </w:r>
      <w:proofErr w:type="spellStart"/>
      <w:r>
        <w:rPr>
          <w:rFonts w:ascii="Simplified Arabic" w:hAnsi="Simplified Arabic" w:cs="Simplified Arabic"/>
          <w:sz w:val="32"/>
          <w:szCs w:val="32"/>
          <w:lang w:val="fr-FR" w:bidi="ar-DZ"/>
        </w:rPr>
        <w:t>monémes</w:t>
      </w:r>
      <w:proofErr w:type="spellEnd"/>
      <w:r>
        <w:rPr>
          <w:rFonts w:ascii="Simplified Arabic" w:hAnsi="Simplified Arabic" w:cs="Simplified Arabic" w:hint="cs"/>
          <w:sz w:val="32"/>
          <w:szCs w:val="32"/>
          <w:rtl/>
          <w:lang w:val="fr-FR" w:bidi="ar-DZ"/>
        </w:rPr>
        <w:t>) وإلى وحدات غير دالة (</w:t>
      </w:r>
      <w:proofErr w:type="spellStart"/>
      <w:r>
        <w:rPr>
          <w:rFonts w:ascii="Simplified Arabic" w:hAnsi="Simplified Arabic" w:cs="Simplified Arabic"/>
          <w:sz w:val="32"/>
          <w:szCs w:val="32"/>
          <w:lang w:val="fr-FR" w:bidi="ar-DZ"/>
        </w:rPr>
        <w:t>Lesphonémes</w:t>
      </w:r>
      <w:proofErr w:type="spellEnd"/>
      <w:r>
        <w:rPr>
          <w:rFonts w:ascii="Simplified Arabic" w:hAnsi="Simplified Arabic" w:cs="Simplified Arabic" w:hint="cs"/>
          <w:sz w:val="32"/>
          <w:szCs w:val="32"/>
          <w:rtl/>
          <w:lang w:val="fr-FR" w:bidi="ar-DZ"/>
        </w:rPr>
        <w:t>):</w:t>
      </w:r>
    </w:p>
    <w:p w:rsidR="00847626" w:rsidRDefault="00847626" w:rsidP="001C7642">
      <w:pPr>
        <w:pStyle w:val="Paragraphedeliste"/>
        <w:numPr>
          <w:ilvl w:val="0"/>
          <w:numId w:val="9"/>
        </w:numPr>
        <w:jc w:val="both"/>
        <w:rPr>
          <w:rFonts w:ascii="Simplified Arabic" w:hAnsi="Simplified Arabic" w:cs="Simplified Arabic"/>
          <w:sz w:val="32"/>
          <w:szCs w:val="32"/>
          <w:lang w:val="fr-FR" w:bidi="ar-DZ"/>
        </w:rPr>
      </w:pPr>
      <w:r>
        <w:rPr>
          <w:rFonts w:ascii="Simplified Arabic" w:hAnsi="Simplified Arabic" w:cs="Simplified Arabic" w:hint="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2538730</wp:posOffset>
                </wp:positionH>
                <wp:positionV relativeFrom="paragraph">
                  <wp:posOffset>2635885</wp:posOffset>
                </wp:positionV>
                <wp:extent cx="1076325" cy="180975"/>
                <wp:effectExtent l="19050" t="19050" r="28575" b="47625"/>
                <wp:wrapNone/>
                <wp:docPr id="2" name="Flèche gauche 2"/>
                <wp:cNvGraphicFramePr/>
                <a:graphic xmlns:a="http://schemas.openxmlformats.org/drawingml/2006/main">
                  <a:graphicData uri="http://schemas.microsoft.com/office/word/2010/wordprocessingShape">
                    <wps:wsp>
                      <wps:cNvSpPr/>
                      <wps:spPr>
                        <a:xfrm>
                          <a:off x="0" y="0"/>
                          <a:ext cx="1076325" cy="1809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71C8879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2" o:spid="_x0000_s1026" type="#_x0000_t66" style="position:absolute;left:0;text-align:left;margin-left:199.9pt;margin-top:207.55pt;width:84.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" adj="1816" fillcolor="black [3200]" strokecolor="black [1600]" strokeweight="1pt"/>
            </w:pict>
          </mc:Fallback>
        </mc:AlternateContent>
      </w:r>
      <w:r w:rsidR="001C7642">
        <w:rPr>
          <w:rFonts w:ascii="Simplified Arabic" w:hAnsi="Simplified Arabic" w:cs="Simplified Arabic" w:hint="cs"/>
          <w:sz w:val="32"/>
          <w:szCs w:val="32"/>
          <w:rtl/>
          <w:lang w:val="fr-FR" w:bidi="ar-DZ"/>
        </w:rPr>
        <w:t>التقطيع الأول: تحلل كل خبرة كلامية أو كل حاجة يرغب فيها الإنسان في إيصالها إلى الآخرين، عبر تتابع وحدات كلامية تحتوي كل منها على صورة صوتية وعلى دلالة معنوية</w:t>
      </w:r>
      <w:r>
        <w:rPr>
          <w:rFonts w:ascii="Simplified Arabic" w:hAnsi="Simplified Arabic" w:cs="Simplified Arabic" w:hint="cs"/>
          <w:sz w:val="32"/>
          <w:szCs w:val="32"/>
          <w:rtl/>
          <w:lang w:val="fr-FR" w:bidi="ar-DZ"/>
        </w:rPr>
        <w:t xml:space="preserve">، إن التلفظ الأول هو الطريقة التي تترتب فيها الخبرة اللغوية المشتركة بين جميع أعضاء بيئة </w:t>
      </w:r>
      <w:proofErr w:type="gramStart"/>
      <w:r>
        <w:rPr>
          <w:rFonts w:ascii="Simplified Arabic" w:hAnsi="Simplified Arabic" w:cs="Simplified Arabic" w:hint="cs"/>
          <w:sz w:val="32"/>
          <w:szCs w:val="32"/>
          <w:rtl/>
          <w:lang w:val="fr-FR" w:bidi="ar-DZ"/>
        </w:rPr>
        <w:t>معينة .</w:t>
      </w:r>
      <w:proofErr w:type="gramEnd"/>
      <w:r>
        <w:rPr>
          <w:rFonts w:ascii="Simplified Arabic" w:hAnsi="Simplified Arabic" w:cs="Simplified Arabic" w:hint="cs"/>
          <w:sz w:val="32"/>
          <w:szCs w:val="32"/>
          <w:rtl/>
          <w:lang w:val="fr-FR" w:bidi="ar-DZ"/>
        </w:rPr>
        <w:t xml:space="preserve"> وتقوم كل وحدة من وحدات التلفظ الأول على دلالة وصورة صوتية ولا يمكن تحليلها إلى وحدات أصغر ذات معنى، أي تحديد أصغر وحدة دالة مثلا كلمة '' قلم '' تعني أداة تستعمل للكتابة ولا يمكن لنا تحليلها إلى وحدات أصغر ق/ل/م بحيث يكون لكل جزء منها المعنى نفسه لكلمة (</w:t>
      </w:r>
      <w:proofErr w:type="gramStart"/>
      <w:r>
        <w:rPr>
          <w:rFonts w:ascii="Simplified Arabic" w:hAnsi="Simplified Arabic" w:cs="Simplified Arabic" w:hint="cs"/>
          <w:sz w:val="32"/>
          <w:szCs w:val="32"/>
          <w:rtl/>
          <w:lang w:val="fr-FR" w:bidi="ar-DZ"/>
        </w:rPr>
        <w:t xml:space="preserve">قلم)   </w:t>
      </w:r>
      <w:proofErr w:type="gramEnd"/>
      <w:r>
        <w:rPr>
          <w:rFonts w:ascii="Simplified Arabic" w:hAnsi="Simplified Arabic" w:cs="Simplified Arabic" w:hint="cs"/>
          <w:sz w:val="32"/>
          <w:szCs w:val="32"/>
          <w:rtl/>
          <w:lang w:val="fr-FR" w:bidi="ar-DZ"/>
        </w:rPr>
        <w:t xml:space="preserve">     نكتب بالقلم ما يحلو لنا                  ن/كتب/ب/القلم/ما/يحلو/ل/</w:t>
      </w:r>
      <w:proofErr w:type="spellStart"/>
      <w:r>
        <w:rPr>
          <w:rFonts w:ascii="Simplified Arabic" w:hAnsi="Simplified Arabic" w:cs="Simplified Arabic" w:hint="cs"/>
          <w:sz w:val="32"/>
          <w:szCs w:val="32"/>
          <w:rtl/>
          <w:lang w:val="fr-FR" w:bidi="ar-DZ"/>
        </w:rPr>
        <w:t>نا</w:t>
      </w:r>
      <w:proofErr w:type="spellEnd"/>
      <w:r>
        <w:rPr>
          <w:rFonts w:ascii="Simplified Arabic" w:hAnsi="Simplified Arabic" w:cs="Simplified Arabic" w:hint="cs"/>
          <w:sz w:val="32"/>
          <w:szCs w:val="32"/>
          <w:rtl/>
          <w:lang w:val="fr-FR" w:bidi="ar-DZ"/>
        </w:rPr>
        <w:t xml:space="preserve"> .</w:t>
      </w:r>
    </w:p>
    <w:p w:rsidR="00805004" w:rsidRPr="001C7642" w:rsidRDefault="00847626" w:rsidP="001C7642">
      <w:pPr>
        <w:pStyle w:val="Paragraphedeliste"/>
        <w:numPr>
          <w:ilvl w:val="0"/>
          <w:numId w:val="9"/>
        </w:numPr>
        <w:jc w:val="both"/>
        <w:rPr>
          <w:rFonts w:ascii="Simplified Arabic" w:hAnsi="Simplified Arabic" w:cs="Simplified Arabic" w:hint="cs"/>
          <w:sz w:val="32"/>
          <w:szCs w:val="32"/>
          <w:rtl/>
          <w:lang w:val="fr-FR" w:bidi="ar-DZ"/>
        </w:rPr>
      </w:pPr>
      <w:r>
        <w:rPr>
          <w:rFonts w:ascii="Simplified Arabic" w:hAnsi="Simplified Arabic" w:cs="Simplified Arabic" w:hint="cs"/>
          <w:sz w:val="32"/>
          <w:szCs w:val="32"/>
          <w:rtl/>
          <w:lang w:val="fr-FR" w:bidi="ar-DZ"/>
        </w:rPr>
        <w:t xml:space="preserve">أما التلفظ الثاني: فهو إمكانية تحليل الصورة الصوتية معدة إلى وحدات صوتية مميزة، أي تقطيع الوحدات إلى وحدات صوتية دنيا لا تحمل دلالة في ذاتها وهي وظيفية لأنها قادرة على تغيير المعنى قام / </w:t>
      </w:r>
      <w:proofErr w:type="gramStart"/>
      <w:r>
        <w:rPr>
          <w:rFonts w:ascii="Simplified Arabic" w:hAnsi="Simplified Arabic" w:cs="Simplified Arabic" w:hint="cs"/>
          <w:sz w:val="32"/>
          <w:szCs w:val="32"/>
          <w:rtl/>
          <w:lang w:val="fr-FR" w:bidi="ar-DZ"/>
        </w:rPr>
        <w:t>لام .</w:t>
      </w:r>
      <w:bookmarkStart w:id="0" w:name="_GoBack"/>
      <w:bookmarkEnd w:id="0"/>
      <w:proofErr w:type="gramEnd"/>
      <w:r>
        <w:rPr>
          <w:rFonts w:ascii="Simplified Arabic" w:hAnsi="Simplified Arabic" w:cs="Simplified Arabic" w:hint="cs"/>
          <w:sz w:val="32"/>
          <w:szCs w:val="32"/>
          <w:rtl/>
          <w:lang w:val="fr-FR" w:bidi="ar-DZ"/>
        </w:rPr>
        <w:t xml:space="preserve">                                                                      </w:t>
      </w:r>
    </w:p>
    <w:p w:rsidR="00805004" w:rsidRPr="00805004" w:rsidRDefault="00805004" w:rsidP="00805004">
      <w:pPr>
        <w:pStyle w:val="Paragraphedeliste"/>
        <w:ind w:left="1800"/>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 </w:t>
      </w:r>
    </w:p>
    <w:p w:rsidR="00581736" w:rsidRPr="00805004" w:rsidRDefault="00581736" w:rsidP="00805004">
      <w:pPr>
        <w:jc w:val="both"/>
        <w:rPr>
          <w:rFonts w:ascii="Simplified Arabic" w:hAnsi="Simplified Arabic" w:cs="Simplified Arabic"/>
          <w:sz w:val="32"/>
          <w:szCs w:val="32"/>
          <w:lang w:val="fr-FR" w:bidi="ar-DZ"/>
        </w:rPr>
      </w:pPr>
    </w:p>
    <w:p w:rsidR="00581736" w:rsidRPr="00581736" w:rsidRDefault="00581736" w:rsidP="00581736">
      <w:pPr>
        <w:pStyle w:val="Paragraphedeliste"/>
        <w:ind w:left="1020"/>
        <w:jc w:val="both"/>
        <w:rPr>
          <w:rFonts w:ascii="Simplified Arabic" w:hAnsi="Simplified Arabic" w:cs="Simplified Arabic"/>
          <w:sz w:val="32"/>
          <w:szCs w:val="32"/>
          <w:rtl/>
          <w:lang w:val="fr-FR" w:bidi="ar-DZ"/>
        </w:rPr>
      </w:pPr>
      <w:r w:rsidRPr="00581736">
        <w:rPr>
          <w:rFonts w:ascii="Simplified Arabic" w:hAnsi="Simplified Arabic" w:cs="Simplified Arabic" w:hint="cs"/>
          <w:sz w:val="32"/>
          <w:szCs w:val="32"/>
          <w:rtl/>
          <w:lang w:val="fr-FR" w:bidi="ar-DZ"/>
        </w:rPr>
        <w:t xml:space="preserve"> </w:t>
      </w:r>
    </w:p>
    <w:sectPr w:rsidR="00581736" w:rsidRPr="00581736" w:rsidSect="002D504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6D0"/>
    <w:multiLevelType w:val="hybridMultilevel"/>
    <w:tmpl w:val="DFD2259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A224107"/>
    <w:multiLevelType w:val="hybridMultilevel"/>
    <w:tmpl w:val="D9DEA0F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
    <w:nsid w:val="262C30C8"/>
    <w:multiLevelType w:val="hybridMultilevel"/>
    <w:tmpl w:val="281E8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2E35C5"/>
    <w:multiLevelType w:val="hybridMultilevel"/>
    <w:tmpl w:val="3B1AE64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62040EC9"/>
    <w:multiLevelType w:val="hybridMultilevel"/>
    <w:tmpl w:val="1D4E9AA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nsid w:val="6B8A6050"/>
    <w:multiLevelType w:val="hybridMultilevel"/>
    <w:tmpl w:val="4D9A8AD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nsid w:val="6D134959"/>
    <w:multiLevelType w:val="hybridMultilevel"/>
    <w:tmpl w:val="5100E5D6"/>
    <w:lvl w:ilvl="0" w:tplc="2CD07ED2">
      <w:start w:val="1"/>
      <w:numFmt w:val="bullet"/>
      <w:lvlText w:val=""/>
      <w:lvlJc w:val="left"/>
      <w:pPr>
        <w:ind w:left="10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201DC6"/>
    <w:multiLevelType w:val="hybridMultilevel"/>
    <w:tmpl w:val="2AD4652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789A062E"/>
    <w:multiLevelType w:val="hybridMultilevel"/>
    <w:tmpl w:val="5266979C"/>
    <w:lvl w:ilvl="0" w:tplc="040C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6"/>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B0"/>
    <w:rsid w:val="001C7642"/>
    <w:rsid w:val="002D5042"/>
    <w:rsid w:val="00581736"/>
    <w:rsid w:val="00805004"/>
    <w:rsid w:val="00847626"/>
    <w:rsid w:val="00BD13B0"/>
    <w:rsid w:val="00C07773"/>
    <w:rsid w:val="00E31DAF"/>
    <w:rsid w:val="00F14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8076-BB39-4660-8DCF-5E86B78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1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3CAD-C68E-436A-A277-B78603B3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603</Words>
  <Characters>3440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2024-11-26T13:21:00Z</dcterms:created>
  <dcterms:modified xsi:type="dcterms:W3CDTF">2024-11-26T17:38:00Z</dcterms:modified>
</cp:coreProperties>
</file>