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1274" w:rsidRPr="00727476" w:rsidRDefault="00B01274" w:rsidP="00B01274">
      <w:pPr>
        <w:bidi/>
        <w:jc w:val="both"/>
        <w:rPr>
          <w:rFonts w:ascii="Simplified Arabic" w:hAnsi="Simplified Arabic" w:cs="Simplified Arabic"/>
          <w:b/>
          <w:bCs/>
          <w:sz w:val="32"/>
          <w:szCs w:val="32"/>
          <w:rtl/>
        </w:rPr>
      </w:pPr>
      <w:r w:rsidRPr="00727476">
        <w:rPr>
          <w:rFonts w:ascii="Simplified Arabic" w:hAnsi="Simplified Arabic" w:cs="Simplified Arabic" w:hint="cs"/>
          <w:b/>
          <w:bCs/>
          <w:sz w:val="32"/>
          <w:szCs w:val="32"/>
          <w:rtl/>
        </w:rPr>
        <w:t xml:space="preserve">اللسانيات: </w:t>
      </w:r>
      <w:r>
        <w:rPr>
          <w:rFonts w:ascii="Simplified Arabic" w:hAnsi="Simplified Arabic" w:cs="Simplified Arabic" w:hint="cs"/>
          <w:b/>
          <w:bCs/>
          <w:sz w:val="32"/>
          <w:szCs w:val="32"/>
          <w:rtl/>
        </w:rPr>
        <w:t>مفهومها، موضوعها، أهميتها، أهدافها، فروعها:</w:t>
      </w:r>
    </w:p>
    <w:p w:rsidR="00B01274" w:rsidRDefault="00B01274" w:rsidP="00B01274">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يرجع مصطلح اللسانيات </w:t>
      </w:r>
      <w:r>
        <w:rPr>
          <w:rFonts w:ascii="Simplified Arabic" w:hAnsi="Simplified Arabic" w:cs="Simplified Arabic"/>
          <w:sz w:val="32"/>
          <w:szCs w:val="32"/>
        </w:rPr>
        <w:t>linguistique</w:t>
      </w:r>
      <w:r>
        <w:rPr>
          <w:rFonts w:ascii="Simplified Arabic" w:hAnsi="Simplified Arabic" w:cs="Simplified Arabic" w:hint="cs"/>
          <w:sz w:val="32"/>
          <w:szCs w:val="32"/>
          <w:rtl/>
        </w:rPr>
        <w:t xml:space="preserve"> إلى اللغة اللاتينية (</w:t>
      </w:r>
      <w:r>
        <w:rPr>
          <w:rFonts w:ascii="Simplified Arabic" w:hAnsi="Simplified Arabic" w:cs="Simplified Arabic"/>
          <w:sz w:val="32"/>
          <w:szCs w:val="32"/>
        </w:rPr>
        <w:t>lingua</w:t>
      </w:r>
      <w:r>
        <w:rPr>
          <w:rFonts w:ascii="Simplified Arabic" w:hAnsi="Simplified Arabic" w:cs="Simplified Arabic" w:hint="cs"/>
          <w:sz w:val="32"/>
          <w:szCs w:val="32"/>
          <w:rtl/>
        </w:rPr>
        <w:t xml:space="preserve">) بمعنى اللغة أو اللسان، وظهر لفظ </w:t>
      </w:r>
      <w:proofErr w:type="spellStart"/>
      <w:r>
        <w:rPr>
          <w:rFonts w:ascii="Simplified Arabic" w:hAnsi="Simplified Arabic" w:cs="Simplified Arabic"/>
          <w:sz w:val="32"/>
          <w:szCs w:val="32"/>
        </w:rPr>
        <w:t>linguistik</w:t>
      </w:r>
      <w:proofErr w:type="spellEnd"/>
      <w:r>
        <w:rPr>
          <w:rFonts w:ascii="Simplified Arabic" w:hAnsi="Simplified Arabic" w:cs="Simplified Arabic" w:hint="cs"/>
          <w:sz w:val="32"/>
          <w:szCs w:val="32"/>
          <w:rtl/>
        </w:rPr>
        <w:t xml:space="preserve"> كعلم موضوعي للسان البشري في ألمانيا، ثم انتقل إلى فرنسا عام 1826 ثم إنجلترا عام 1855، وتمدد سنة 1916 لحظة ميلاد حقيقية للسانيات على يد تلاميذ (دي سوسير) الذين دونوا محاضراته التي كان يلقيها بين 1907 </w:t>
      </w:r>
      <w:proofErr w:type="gramStart"/>
      <w:r>
        <w:rPr>
          <w:rFonts w:ascii="Simplified Arabic" w:hAnsi="Simplified Arabic" w:cs="Simplified Arabic" w:hint="cs"/>
          <w:sz w:val="32"/>
          <w:szCs w:val="32"/>
          <w:rtl/>
        </w:rPr>
        <w:t>و 1911</w:t>
      </w:r>
      <w:proofErr w:type="gramEnd"/>
      <w:r>
        <w:rPr>
          <w:rFonts w:ascii="Simplified Arabic" w:hAnsi="Simplified Arabic" w:cs="Simplified Arabic" w:hint="cs"/>
          <w:sz w:val="32"/>
          <w:szCs w:val="32"/>
          <w:rtl/>
        </w:rPr>
        <w:t>.</w:t>
      </w:r>
      <w:bookmarkStart w:id="0" w:name="_GoBack"/>
      <w:bookmarkEnd w:id="0"/>
    </w:p>
    <w:p w:rsidR="00B01274" w:rsidRDefault="00B01274" w:rsidP="00B01274">
      <w:pPr>
        <w:bidi/>
        <w:jc w:val="both"/>
        <w:rPr>
          <w:rFonts w:ascii="Simplified Arabic" w:hAnsi="Simplified Arabic" w:cs="Simplified Arabic"/>
          <w:sz w:val="32"/>
          <w:szCs w:val="32"/>
          <w:rtl/>
        </w:rPr>
      </w:pPr>
      <w:r>
        <w:rPr>
          <w:rFonts w:ascii="Simplified Arabic" w:hAnsi="Simplified Arabic" w:cs="Simplified Arabic" w:hint="cs"/>
          <w:sz w:val="32"/>
          <w:szCs w:val="32"/>
          <w:rtl/>
        </w:rPr>
        <w:t>واللسانيات هي الدراسة العلمية والموضوعية للغة والألسنية البشرية، وتهتم باللسان البشري بعده نشاطا من النشاطات الإنسانية، والمقصود بالدراسة العلمية: التوفر على قدر معين من المنهجية والشمولية باتباع طرق علمية كالملاحظة والاستقراء والوصف والاختبار والتفسير والتعميم والتجريد، وهو ما يسمح بدراسة علمية تقوم على الوصف ومعاينة الوقائع بعيدا عن الذاتية والأحكام الانطباعية والقوانين المعيارية، والغاية منه هو تكوين نظام قواعدي كلي شامل موجه إلى تفسير طبيعة الملكة اللغوية عند الناطقين، وبهذا تعرف اللسانيات بأنها: "نظرية ذات طابع عام كما هو الشأن في العلوم الأخرى، وبالتالي لها من المبادئ العامة التي يمكن تطبيقها على الألسن الطبيعية بصرف النظر عن طبيعة الاختلافات الحاصلة في بنياتها أو المظاهر المتعلقة بكل لسان على حدة"، وهي أيضا "نشاط لغوي وصفي ، أي أنه نشاط لغوي موضوعه نشاطات لغوية، وغايته النهائية بناء نظرية للغة يتم تناولها عبر تعدد اللغات الطبيعية".</w:t>
      </w:r>
    </w:p>
    <w:p w:rsidR="00B01274" w:rsidRDefault="00B01274" w:rsidP="00B01274">
      <w:pPr>
        <w:bidi/>
        <w:jc w:val="both"/>
        <w:rPr>
          <w:rFonts w:ascii="Simplified Arabic" w:hAnsi="Simplified Arabic" w:cs="Simplified Arabic"/>
          <w:sz w:val="32"/>
          <w:szCs w:val="32"/>
          <w:rtl/>
        </w:rPr>
      </w:pPr>
      <w:r>
        <w:rPr>
          <w:rFonts w:ascii="Simplified Arabic" w:hAnsi="Simplified Arabic" w:cs="Simplified Arabic" w:hint="cs"/>
          <w:sz w:val="32"/>
          <w:szCs w:val="32"/>
          <w:rtl/>
        </w:rPr>
        <w:t>وعن موضوعها قيل: "موضوع علم اللغة العام نظرية اللغة ومناهج البحث فيها والأساس النظري لعلم اللغة العام أن اللغة ظاهرة إنسانية عامة تؤدي نفس الوظائف في المجتمعات الإنسانية على اختلافها... وهذه النظرية ليست مجرد فكر فلسفي ولكنها ثمرة الدراسات المنهجية والتطبيقية في اللغات المختلفة، فهي نتاج التحليل العلمي لأبنية لغوية مختلفة ونتاج معرفة السمات الأساسية التي توجد في كل لغة من اللغات الإنسانية".</w:t>
      </w:r>
    </w:p>
    <w:p w:rsidR="00B01274" w:rsidRPr="00A11DF0" w:rsidRDefault="00B01274" w:rsidP="00B01274">
      <w:pPr>
        <w:bidi/>
        <w:jc w:val="both"/>
        <w:rPr>
          <w:rFonts w:ascii="Simplified Arabic" w:hAnsi="Simplified Arabic" w:cs="Simplified Arabic"/>
          <w:b/>
          <w:bCs/>
          <w:sz w:val="32"/>
          <w:szCs w:val="32"/>
          <w:rtl/>
        </w:rPr>
      </w:pPr>
      <w:r w:rsidRPr="00A11DF0">
        <w:rPr>
          <w:rFonts w:ascii="Simplified Arabic" w:hAnsi="Simplified Arabic" w:cs="Simplified Arabic" w:hint="cs"/>
          <w:b/>
          <w:bCs/>
          <w:sz w:val="32"/>
          <w:szCs w:val="32"/>
          <w:rtl/>
        </w:rPr>
        <w:lastRenderedPageBreak/>
        <w:t>فروع اللسانيات:</w:t>
      </w:r>
    </w:p>
    <w:p w:rsidR="00B01274" w:rsidRDefault="00B01274" w:rsidP="00B01274">
      <w:pPr>
        <w:bidi/>
        <w:jc w:val="both"/>
        <w:rPr>
          <w:rFonts w:ascii="Simplified Arabic" w:hAnsi="Simplified Arabic" w:cs="Simplified Arabic"/>
          <w:sz w:val="32"/>
          <w:szCs w:val="32"/>
          <w:rtl/>
        </w:rPr>
      </w:pPr>
      <w:proofErr w:type="gramStart"/>
      <w:r w:rsidRPr="00A11DF0">
        <w:rPr>
          <w:rFonts w:ascii="Simplified Arabic" w:hAnsi="Simplified Arabic" w:cs="Simplified Arabic" w:hint="cs"/>
          <w:b/>
          <w:bCs/>
          <w:sz w:val="32"/>
          <w:szCs w:val="32"/>
          <w:rtl/>
        </w:rPr>
        <w:t>1- اللسانيات</w:t>
      </w:r>
      <w:proofErr w:type="gramEnd"/>
      <w:r w:rsidRPr="00A11DF0">
        <w:rPr>
          <w:rFonts w:ascii="Simplified Arabic" w:hAnsi="Simplified Arabic" w:cs="Simplified Arabic" w:hint="cs"/>
          <w:b/>
          <w:bCs/>
          <w:sz w:val="32"/>
          <w:szCs w:val="32"/>
          <w:rtl/>
        </w:rPr>
        <w:t xml:space="preserve"> النظرية:</w:t>
      </w:r>
      <w:r>
        <w:rPr>
          <w:rFonts w:ascii="Simplified Arabic" w:hAnsi="Simplified Arabic" w:cs="Simplified Arabic" w:hint="cs"/>
          <w:sz w:val="32"/>
          <w:szCs w:val="32"/>
          <w:rtl/>
        </w:rPr>
        <w:t xml:space="preserve"> وتسعى إلى بناء وتكوين نظرية عامة لوصف اللغة البشرية وتفسيرها، وتنقسم إلى:</w:t>
      </w:r>
    </w:p>
    <w:p w:rsidR="00B01274" w:rsidRDefault="00B01274" w:rsidP="00B01274">
      <w:pPr>
        <w:bidi/>
        <w:jc w:val="both"/>
        <w:rPr>
          <w:rFonts w:ascii="Simplified Arabic" w:hAnsi="Simplified Arabic" w:cs="Simplified Arabic"/>
          <w:sz w:val="32"/>
          <w:szCs w:val="32"/>
          <w:rtl/>
        </w:rPr>
      </w:pPr>
      <w:proofErr w:type="gramStart"/>
      <w:r w:rsidRPr="00A11DF0">
        <w:rPr>
          <w:rFonts w:ascii="Simplified Arabic" w:hAnsi="Simplified Arabic" w:cs="Simplified Arabic" w:hint="cs"/>
          <w:b/>
          <w:bCs/>
          <w:sz w:val="32"/>
          <w:szCs w:val="32"/>
          <w:rtl/>
        </w:rPr>
        <w:t>أ- لسانيات</w:t>
      </w:r>
      <w:proofErr w:type="gramEnd"/>
      <w:r w:rsidRPr="00A11DF0">
        <w:rPr>
          <w:rFonts w:ascii="Simplified Arabic" w:hAnsi="Simplified Arabic" w:cs="Simplified Arabic" w:hint="cs"/>
          <w:b/>
          <w:bCs/>
          <w:sz w:val="32"/>
          <w:szCs w:val="32"/>
          <w:rtl/>
        </w:rPr>
        <w:t xml:space="preserve"> عامة:</w:t>
      </w:r>
      <w:r>
        <w:rPr>
          <w:rFonts w:ascii="Simplified Arabic" w:hAnsi="Simplified Arabic" w:cs="Simplified Arabic" w:hint="cs"/>
          <w:sz w:val="32"/>
          <w:szCs w:val="32"/>
          <w:rtl/>
        </w:rPr>
        <w:t xml:space="preserve"> تسعى إلى تأسيس ووضع نظريات عامة تخص جميع الألسنة البشرية.</w:t>
      </w:r>
    </w:p>
    <w:p w:rsidR="00B01274" w:rsidRDefault="00B01274" w:rsidP="00B01274">
      <w:pPr>
        <w:bidi/>
        <w:jc w:val="both"/>
        <w:rPr>
          <w:rFonts w:ascii="Simplified Arabic" w:hAnsi="Simplified Arabic" w:cs="Simplified Arabic"/>
          <w:sz w:val="32"/>
          <w:szCs w:val="32"/>
          <w:rtl/>
        </w:rPr>
      </w:pPr>
      <w:proofErr w:type="gramStart"/>
      <w:r w:rsidRPr="00A11DF0">
        <w:rPr>
          <w:rFonts w:ascii="Simplified Arabic" w:hAnsi="Simplified Arabic" w:cs="Simplified Arabic" w:hint="cs"/>
          <w:b/>
          <w:bCs/>
          <w:sz w:val="32"/>
          <w:szCs w:val="32"/>
          <w:rtl/>
        </w:rPr>
        <w:t>ب- لسانيات</w:t>
      </w:r>
      <w:proofErr w:type="gramEnd"/>
      <w:r w:rsidRPr="00A11DF0">
        <w:rPr>
          <w:rFonts w:ascii="Simplified Arabic" w:hAnsi="Simplified Arabic" w:cs="Simplified Arabic" w:hint="cs"/>
          <w:b/>
          <w:bCs/>
          <w:sz w:val="32"/>
          <w:szCs w:val="32"/>
          <w:rtl/>
        </w:rPr>
        <w:t xml:space="preserve"> خاصة:</w:t>
      </w:r>
      <w:r>
        <w:rPr>
          <w:rFonts w:ascii="Simplified Arabic" w:hAnsi="Simplified Arabic" w:cs="Simplified Arabic" w:hint="cs"/>
          <w:sz w:val="32"/>
          <w:szCs w:val="32"/>
          <w:rtl/>
        </w:rPr>
        <w:t xml:space="preserve"> تعنى بدراسة لغة واحدة (لسانيات عربية </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لسانيات فرنسية ...الخ).</w:t>
      </w:r>
    </w:p>
    <w:p w:rsidR="00B01274" w:rsidRPr="007C4E2D" w:rsidRDefault="00B01274" w:rsidP="00B01274">
      <w:pPr>
        <w:bidi/>
        <w:jc w:val="both"/>
        <w:rPr>
          <w:rFonts w:ascii="Simplified Arabic" w:hAnsi="Simplified Arabic" w:cs="Simplified Arabic"/>
          <w:b/>
          <w:bCs/>
          <w:sz w:val="32"/>
          <w:szCs w:val="32"/>
          <w:rtl/>
        </w:rPr>
      </w:pPr>
      <w:proofErr w:type="gramStart"/>
      <w:r w:rsidRPr="007C4E2D">
        <w:rPr>
          <w:rFonts w:ascii="Simplified Arabic" w:hAnsi="Simplified Arabic" w:cs="Simplified Arabic" w:hint="cs"/>
          <w:b/>
          <w:bCs/>
          <w:sz w:val="32"/>
          <w:szCs w:val="32"/>
          <w:rtl/>
        </w:rPr>
        <w:t>2- اللسانيات</w:t>
      </w:r>
      <w:proofErr w:type="gramEnd"/>
      <w:r w:rsidRPr="007C4E2D">
        <w:rPr>
          <w:rFonts w:ascii="Simplified Arabic" w:hAnsi="Simplified Arabic" w:cs="Simplified Arabic" w:hint="cs"/>
          <w:b/>
          <w:bCs/>
          <w:sz w:val="32"/>
          <w:szCs w:val="32"/>
          <w:rtl/>
        </w:rPr>
        <w:t xml:space="preserve"> التطبيقية:</w:t>
      </w:r>
    </w:p>
    <w:p w:rsidR="00B01274" w:rsidRDefault="00B01274" w:rsidP="00B01274">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هدفها تطبيق النتائج </w:t>
      </w:r>
      <w:proofErr w:type="spellStart"/>
      <w:r>
        <w:rPr>
          <w:rFonts w:ascii="Simplified Arabic" w:hAnsi="Simplified Arabic" w:cs="Simplified Arabic" w:hint="cs"/>
          <w:sz w:val="32"/>
          <w:szCs w:val="32"/>
          <w:rtl/>
        </w:rPr>
        <w:t>المتوصل</w:t>
      </w:r>
      <w:proofErr w:type="spellEnd"/>
      <w:r>
        <w:rPr>
          <w:rFonts w:ascii="Simplified Arabic" w:hAnsi="Simplified Arabic" w:cs="Simplified Arabic" w:hint="cs"/>
          <w:sz w:val="32"/>
          <w:szCs w:val="32"/>
          <w:rtl/>
        </w:rPr>
        <w:t xml:space="preserve"> إليها في ميادين علمية مختلفة (تعليمية اللغات، صناعة المعاجم، الترجمة، الذكاء الاصطناعي، معالجة أمراض الكلام... الخ).</w:t>
      </w:r>
    </w:p>
    <w:p w:rsidR="00B01274" w:rsidRPr="00646347" w:rsidRDefault="00B01274" w:rsidP="00B01274">
      <w:pPr>
        <w:bidi/>
        <w:jc w:val="both"/>
        <w:rPr>
          <w:rFonts w:ascii="Simplified Arabic" w:hAnsi="Simplified Arabic" w:cs="Simplified Arabic"/>
          <w:b/>
          <w:bCs/>
          <w:sz w:val="32"/>
          <w:szCs w:val="32"/>
          <w:rtl/>
        </w:rPr>
      </w:pPr>
      <w:r w:rsidRPr="00646347">
        <w:rPr>
          <w:rFonts w:ascii="Simplified Arabic" w:hAnsi="Simplified Arabic" w:cs="Simplified Arabic" w:hint="cs"/>
          <w:b/>
          <w:bCs/>
          <w:sz w:val="32"/>
          <w:szCs w:val="32"/>
          <w:rtl/>
        </w:rPr>
        <w:t>أهداف البحث اللساني:</w:t>
      </w:r>
    </w:p>
    <w:p w:rsidR="00B01274" w:rsidRDefault="00B01274" w:rsidP="00B01274">
      <w:pPr>
        <w:bidi/>
        <w:jc w:val="both"/>
        <w:rPr>
          <w:rFonts w:ascii="Simplified Arabic" w:hAnsi="Simplified Arabic" w:cs="Simplified Arabic"/>
          <w:sz w:val="32"/>
          <w:szCs w:val="32"/>
          <w:rtl/>
        </w:rPr>
      </w:pPr>
      <w:r>
        <w:rPr>
          <w:rFonts w:ascii="Simplified Arabic" w:hAnsi="Simplified Arabic" w:cs="Simplified Arabic" w:hint="cs"/>
          <w:sz w:val="32"/>
          <w:szCs w:val="32"/>
          <w:rtl/>
        </w:rPr>
        <w:t>- السعي إلى معرفة أسرار اللسان البشري بعده نظاما وظاهرة عامة مشتركة بين جميع أفراد البشر.</w:t>
      </w:r>
    </w:p>
    <w:p w:rsidR="00B01274" w:rsidRDefault="00B01274" w:rsidP="00B01274">
      <w:pPr>
        <w:bidi/>
        <w:jc w:val="both"/>
        <w:rPr>
          <w:rFonts w:ascii="Simplified Arabic" w:hAnsi="Simplified Arabic" w:cs="Simplified Arabic"/>
          <w:sz w:val="32"/>
          <w:szCs w:val="32"/>
          <w:rtl/>
        </w:rPr>
      </w:pPr>
      <w:r>
        <w:rPr>
          <w:rFonts w:ascii="Simplified Arabic" w:hAnsi="Simplified Arabic" w:cs="Simplified Arabic" w:hint="cs"/>
          <w:sz w:val="32"/>
          <w:szCs w:val="32"/>
          <w:rtl/>
        </w:rPr>
        <w:t>- الكشف عن القوانين الضمنية التي تتحكم في البنية الجوهرية للغة.</w:t>
      </w:r>
    </w:p>
    <w:p w:rsidR="00B01274" w:rsidRDefault="00B01274" w:rsidP="00B01274">
      <w:pPr>
        <w:bidi/>
        <w:jc w:val="both"/>
        <w:rPr>
          <w:rFonts w:ascii="Simplified Arabic" w:hAnsi="Simplified Arabic" w:cs="Simplified Arabic"/>
          <w:sz w:val="32"/>
          <w:szCs w:val="32"/>
          <w:rtl/>
        </w:rPr>
      </w:pPr>
      <w:r>
        <w:rPr>
          <w:rFonts w:ascii="Simplified Arabic" w:hAnsi="Simplified Arabic" w:cs="Simplified Arabic" w:hint="cs"/>
          <w:sz w:val="32"/>
          <w:szCs w:val="32"/>
          <w:rtl/>
        </w:rPr>
        <w:t>- التوصل إلى معرفة الخصائص الصوتية والصرفية والتركيبية للسان البشري بهدف سن قواعد كلية مشتركة بين جميع اللغات.</w:t>
      </w:r>
    </w:p>
    <w:p w:rsidR="00B01274" w:rsidRDefault="00B01274" w:rsidP="00B01274">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اكتشاف الخصائص العلمية </w:t>
      </w:r>
      <w:proofErr w:type="spellStart"/>
      <w:r>
        <w:rPr>
          <w:rFonts w:ascii="Simplified Arabic" w:hAnsi="Simplified Arabic" w:cs="Simplified Arabic" w:hint="cs"/>
          <w:sz w:val="32"/>
          <w:szCs w:val="32"/>
          <w:rtl/>
        </w:rPr>
        <w:t>التلفظية</w:t>
      </w:r>
      <w:proofErr w:type="spellEnd"/>
      <w:r>
        <w:rPr>
          <w:rFonts w:ascii="Simplified Arabic" w:hAnsi="Simplified Arabic" w:cs="Simplified Arabic" w:hint="cs"/>
          <w:sz w:val="32"/>
          <w:szCs w:val="32"/>
          <w:rtl/>
        </w:rPr>
        <w:t xml:space="preserve"> وحصر العوائق العضوية والنفسية والاجتماعية التي تحول دون عملية التواصل اللغوي بشكل سليم بين الأفراد.</w:t>
      </w:r>
    </w:p>
    <w:p w:rsidR="00B01274" w:rsidRPr="005D3483" w:rsidRDefault="00B01274" w:rsidP="00B01274">
      <w:pPr>
        <w:bidi/>
        <w:jc w:val="both"/>
        <w:rPr>
          <w:rFonts w:ascii="Simplified Arabic" w:hAnsi="Simplified Arabic" w:cs="Simplified Arabic"/>
          <w:b/>
          <w:bCs/>
          <w:sz w:val="32"/>
          <w:szCs w:val="32"/>
          <w:rtl/>
        </w:rPr>
      </w:pPr>
      <w:r w:rsidRPr="005D3483">
        <w:rPr>
          <w:rFonts w:ascii="Simplified Arabic" w:hAnsi="Simplified Arabic" w:cs="Simplified Arabic" w:hint="cs"/>
          <w:b/>
          <w:bCs/>
          <w:sz w:val="32"/>
          <w:szCs w:val="32"/>
          <w:rtl/>
        </w:rPr>
        <w:t>مبادئ اللسانيات:</w:t>
      </w:r>
    </w:p>
    <w:p w:rsidR="00B01274" w:rsidRDefault="00B01274" w:rsidP="00B01274">
      <w:pPr>
        <w:bidi/>
        <w:jc w:val="both"/>
        <w:rPr>
          <w:rFonts w:ascii="Simplified Arabic" w:hAnsi="Simplified Arabic" w:cs="Simplified Arabic"/>
          <w:sz w:val="32"/>
          <w:szCs w:val="32"/>
          <w:rtl/>
        </w:rPr>
      </w:pPr>
      <w:r>
        <w:rPr>
          <w:rFonts w:ascii="Simplified Arabic" w:hAnsi="Simplified Arabic" w:cs="Simplified Arabic" w:hint="cs"/>
          <w:sz w:val="32"/>
          <w:szCs w:val="32"/>
          <w:rtl/>
        </w:rPr>
        <w:t>- عالم اللسانيات ليس هو متكلم الألسن المتعددة.</w:t>
      </w:r>
    </w:p>
    <w:p w:rsidR="00B01274" w:rsidRDefault="00B01274" w:rsidP="00B01274">
      <w:pPr>
        <w:bidi/>
        <w:jc w:val="both"/>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 يجب تجنب المفاضلة والتمييز بين الألسن، فهي متساوية (حتى لغات الدارجة، العامة) أمام البحث العلمي، فلكل منها بنيات صورية قابلة للبحث، كمما أنها تعد </w:t>
      </w:r>
      <w:proofErr w:type="spellStart"/>
      <w:r>
        <w:rPr>
          <w:rFonts w:ascii="Simplified Arabic" w:hAnsi="Simplified Arabic" w:cs="Simplified Arabic" w:hint="cs"/>
          <w:sz w:val="32"/>
          <w:szCs w:val="32"/>
          <w:rtl/>
        </w:rPr>
        <w:t>أنساقا</w:t>
      </w:r>
      <w:proofErr w:type="spellEnd"/>
      <w:r>
        <w:rPr>
          <w:rFonts w:ascii="Simplified Arabic" w:hAnsi="Simplified Arabic" w:cs="Simplified Arabic" w:hint="cs"/>
          <w:sz w:val="32"/>
          <w:szCs w:val="32"/>
          <w:rtl/>
        </w:rPr>
        <w:t xml:space="preserve"> للتواصل.</w:t>
      </w:r>
    </w:p>
    <w:p w:rsidR="00B01274" w:rsidRDefault="00B01274" w:rsidP="00B01274">
      <w:pPr>
        <w:bidi/>
        <w:jc w:val="both"/>
        <w:rPr>
          <w:rFonts w:ascii="Simplified Arabic" w:hAnsi="Simplified Arabic" w:cs="Simplified Arabic"/>
          <w:sz w:val="32"/>
          <w:szCs w:val="32"/>
          <w:rtl/>
        </w:rPr>
      </w:pPr>
      <w:r>
        <w:rPr>
          <w:rFonts w:ascii="Simplified Arabic" w:hAnsi="Simplified Arabic" w:cs="Simplified Arabic" w:hint="cs"/>
          <w:sz w:val="32"/>
          <w:szCs w:val="32"/>
          <w:rtl/>
        </w:rPr>
        <w:t>- التحلي بالموضوعية والابتعاد عن الذاتية والتعصب بما لا يخدم البحث العلمي.</w:t>
      </w:r>
    </w:p>
    <w:p w:rsidR="00B01274" w:rsidRDefault="00B01274" w:rsidP="00B01274">
      <w:pPr>
        <w:bidi/>
        <w:jc w:val="both"/>
        <w:rPr>
          <w:rFonts w:ascii="Simplified Arabic" w:hAnsi="Simplified Arabic" w:cs="Simplified Arabic"/>
          <w:sz w:val="32"/>
          <w:szCs w:val="32"/>
          <w:rtl/>
        </w:rPr>
      </w:pPr>
      <w:r>
        <w:rPr>
          <w:rFonts w:ascii="Simplified Arabic" w:hAnsi="Simplified Arabic" w:cs="Simplified Arabic" w:hint="cs"/>
          <w:sz w:val="32"/>
          <w:szCs w:val="32"/>
          <w:rtl/>
        </w:rPr>
        <w:t>- اللساني يمارس اللسانيات وصفا وتفسيرا دون إصدار أحكاما معيارية أو إبداء الرأي الخاص حول الألسن من قبيل ممارسة السلطة التعسفية.</w:t>
      </w:r>
    </w:p>
    <w:p w:rsidR="00B01274" w:rsidRPr="005D3483" w:rsidRDefault="00B01274" w:rsidP="00B01274">
      <w:pPr>
        <w:bidi/>
        <w:jc w:val="both"/>
        <w:rPr>
          <w:rFonts w:ascii="Simplified Arabic" w:hAnsi="Simplified Arabic" w:cs="Simplified Arabic"/>
          <w:b/>
          <w:bCs/>
          <w:sz w:val="32"/>
          <w:szCs w:val="32"/>
          <w:rtl/>
        </w:rPr>
      </w:pPr>
      <w:r w:rsidRPr="005D3483">
        <w:rPr>
          <w:rFonts w:ascii="Simplified Arabic" w:hAnsi="Simplified Arabic" w:cs="Simplified Arabic" w:hint="cs"/>
          <w:b/>
          <w:bCs/>
          <w:sz w:val="32"/>
          <w:szCs w:val="32"/>
          <w:rtl/>
        </w:rPr>
        <w:t>فوائد</w:t>
      </w:r>
      <w:r>
        <w:rPr>
          <w:rFonts w:ascii="Simplified Arabic" w:hAnsi="Simplified Arabic" w:cs="Simplified Arabic" w:hint="cs"/>
          <w:b/>
          <w:bCs/>
          <w:sz w:val="32"/>
          <w:szCs w:val="32"/>
          <w:rtl/>
        </w:rPr>
        <w:t xml:space="preserve"> </w:t>
      </w:r>
      <w:r w:rsidRPr="005D3483">
        <w:rPr>
          <w:rFonts w:ascii="Simplified Arabic" w:hAnsi="Simplified Arabic" w:cs="Simplified Arabic" w:hint="cs"/>
          <w:b/>
          <w:bCs/>
          <w:sz w:val="32"/>
          <w:szCs w:val="32"/>
          <w:rtl/>
        </w:rPr>
        <w:t>اللسانيات:</w:t>
      </w:r>
    </w:p>
    <w:p w:rsidR="00B01274" w:rsidRDefault="00B01274" w:rsidP="00B01274">
      <w:pPr>
        <w:bidi/>
        <w:jc w:val="both"/>
        <w:rPr>
          <w:rFonts w:ascii="Simplified Arabic" w:hAnsi="Simplified Arabic" w:cs="Simplified Arabic"/>
          <w:sz w:val="32"/>
          <w:szCs w:val="32"/>
          <w:rtl/>
        </w:rPr>
      </w:pPr>
      <w:r>
        <w:rPr>
          <w:rFonts w:ascii="Simplified Arabic" w:hAnsi="Simplified Arabic" w:cs="Simplified Arabic" w:hint="cs"/>
          <w:sz w:val="32"/>
          <w:szCs w:val="32"/>
          <w:rtl/>
        </w:rPr>
        <w:t>- كشف القوانين اللغوية التي تسير وفقها اللغة من حيث أدائها لوظائفها وعلاقاتها بغيرها وتطورها وتفهمها وتذوقها وذلك بـ:</w:t>
      </w:r>
    </w:p>
    <w:p w:rsidR="00B01274" w:rsidRDefault="00B01274" w:rsidP="00B01274">
      <w:pPr>
        <w:bidi/>
        <w:jc w:val="both"/>
        <w:rPr>
          <w:rFonts w:ascii="Simplified Arabic" w:hAnsi="Simplified Arabic" w:cs="Simplified Arabic"/>
          <w:sz w:val="32"/>
          <w:szCs w:val="32"/>
          <w:rtl/>
        </w:rPr>
      </w:pPr>
      <w:proofErr w:type="gramStart"/>
      <w:r>
        <w:rPr>
          <w:rFonts w:ascii="Simplified Arabic" w:hAnsi="Simplified Arabic" w:cs="Simplified Arabic" w:hint="cs"/>
          <w:sz w:val="32"/>
          <w:szCs w:val="32"/>
          <w:rtl/>
        </w:rPr>
        <w:t>أ- الوقوف</w:t>
      </w:r>
      <w:proofErr w:type="gramEnd"/>
      <w:r>
        <w:rPr>
          <w:rFonts w:ascii="Simplified Arabic" w:hAnsi="Simplified Arabic" w:cs="Simplified Arabic" w:hint="cs"/>
          <w:sz w:val="32"/>
          <w:szCs w:val="32"/>
          <w:rtl/>
        </w:rPr>
        <w:t xml:space="preserve"> على حقيقة الظواهر اللغوية وعناصرها وأسسها.</w:t>
      </w:r>
    </w:p>
    <w:p w:rsidR="00B01274" w:rsidRDefault="00B01274" w:rsidP="00B01274">
      <w:pPr>
        <w:bidi/>
        <w:jc w:val="both"/>
        <w:rPr>
          <w:rFonts w:ascii="Simplified Arabic" w:hAnsi="Simplified Arabic" w:cs="Simplified Arabic"/>
          <w:sz w:val="32"/>
          <w:szCs w:val="32"/>
          <w:rtl/>
        </w:rPr>
      </w:pPr>
      <w:proofErr w:type="gramStart"/>
      <w:r>
        <w:rPr>
          <w:rFonts w:ascii="Simplified Arabic" w:hAnsi="Simplified Arabic" w:cs="Simplified Arabic" w:hint="cs"/>
          <w:sz w:val="32"/>
          <w:szCs w:val="32"/>
          <w:rtl/>
        </w:rPr>
        <w:t>ب- الوقوف</w:t>
      </w:r>
      <w:proofErr w:type="gramEnd"/>
      <w:r>
        <w:rPr>
          <w:rFonts w:ascii="Simplified Arabic" w:hAnsi="Simplified Arabic" w:cs="Simplified Arabic" w:hint="cs"/>
          <w:sz w:val="32"/>
          <w:szCs w:val="32"/>
          <w:rtl/>
        </w:rPr>
        <w:t xml:space="preserve"> على الوظائف التي تؤديها اللغة في مختلف مظاهرها.</w:t>
      </w:r>
    </w:p>
    <w:p w:rsidR="00B01274" w:rsidRDefault="00B01274" w:rsidP="00B01274">
      <w:pPr>
        <w:bidi/>
        <w:jc w:val="both"/>
        <w:rPr>
          <w:rFonts w:ascii="Simplified Arabic" w:hAnsi="Simplified Arabic" w:cs="Simplified Arabic"/>
          <w:sz w:val="32"/>
          <w:szCs w:val="32"/>
          <w:rtl/>
        </w:rPr>
      </w:pPr>
      <w:proofErr w:type="gramStart"/>
      <w:r>
        <w:rPr>
          <w:rFonts w:ascii="Simplified Arabic" w:hAnsi="Simplified Arabic" w:cs="Simplified Arabic" w:hint="cs"/>
          <w:sz w:val="32"/>
          <w:szCs w:val="32"/>
          <w:rtl/>
        </w:rPr>
        <w:t>ج- الوقوف</w:t>
      </w:r>
      <w:proofErr w:type="gramEnd"/>
      <w:r>
        <w:rPr>
          <w:rFonts w:ascii="Simplified Arabic" w:hAnsi="Simplified Arabic" w:cs="Simplified Arabic" w:hint="cs"/>
          <w:sz w:val="32"/>
          <w:szCs w:val="32"/>
          <w:rtl/>
        </w:rPr>
        <w:t xml:space="preserve"> على العلاقات الداخلية (التي تربط اللغة بعضها ببعض) والخارجية التي تربطها بغيرها من الظواهر الاجتماعية والنفسية والتاريخية ...الخ.</w:t>
      </w:r>
    </w:p>
    <w:p w:rsidR="00B01274" w:rsidRDefault="00B01274" w:rsidP="00B01274">
      <w:pPr>
        <w:bidi/>
        <w:jc w:val="both"/>
        <w:rPr>
          <w:rFonts w:ascii="Simplified Arabic" w:hAnsi="Simplified Arabic" w:cs="Simplified Arabic"/>
          <w:sz w:val="32"/>
          <w:szCs w:val="32"/>
        </w:rPr>
      </w:pPr>
      <w:r>
        <w:rPr>
          <w:rFonts w:ascii="Simplified Arabic" w:hAnsi="Simplified Arabic" w:cs="Simplified Arabic" w:hint="cs"/>
          <w:sz w:val="32"/>
          <w:szCs w:val="32"/>
          <w:rtl/>
        </w:rPr>
        <w:t>- يمكننا بوساطة هذا العلم كشف أي خلل تقع فيه اللغة فيسهل سده وإصلاحه والسير به في الاتجاه الصحيح بما يناسب خصائصها وقوانينها، ولا يعرضها للانحلال أو الاندثار.</w:t>
      </w:r>
    </w:p>
    <w:p w:rsidR="00B01274" w:rsidRDefault="00B01274" w:rsidP="00B01274">
      <w:pPr>
        <w:bidi/>
        <w:jc w:val="both"/>
        <w:rPr>
          <w:rFonts w:ascii="Simplified Arabic" w:hAnsi="Simplified Arabic" w:cs="Simplified Arabic"/>
          <w:sz w:val="32"/>
          <w:szCs w:val="32"/>
        </w:rPr>
      </w:pPr>
    </w:p>
    <w:p w:rsidR="00B01274" w:rsidRDefault="00B01274" w:rsidP="00B01274">
      <w:pPr>
        <w:bidi/>
        <w:jc w:val="both"/>
        <w:rPr>
          <w:rFonts w:ascii="Simplified Arabic" w:hAnsi="Simplified Arabic" w:cs="Simplified Arabic"/>
          <w:sz w:val="32"/>
          <w:szCs w:val="32"/>
        </w:rPr>
      </w:pPr>
    </w:p>
    <w:p w:rsidR="00B01274" w:rsidRDefault="00B01274" w:rsidP="00B01274">
      <w:pPr>
        <w:bidi/>
        <w:jc w:val="both"/>
        <w:rPr>
          <w:rFonts w:ascii="Simplified Arabic" w:hAnsi="Simplified Arabic" w:cs="Simplified Arabic"/>
          <w:sz w:val="32"/>
          <w:szCs w:val="32"/>
        </w:rPr>
      </w:pPr>
    </w:p>
    <w:p w:rsidR="00B01274" w:rsidRDefault="00B01274" w:rsidP="00B01274">
      <w:pPr>
        <w:bidi/>
        <w:jc w:val="both"/>
        <w:rPr>
          <w:rFonts w:ascii="Simplified Arabic" w:hAnsi="Simplified Arabic" w:cs="Simplified Arabic"/>
          <w:sz w:val="32"/>
          <w:szCs w:val="32"/>
        </w:rPr>
      </w:pPr>
    </w:p>
    <w:p w:rsidR="009D65C1" w:rsidRDefault="009D65C1"/>
    <w:sectPr w:rsidR="009D65C1" w:rsidSect="002D5042">
      <w:pgSz w:w="11906" w:h="16838"/>
      <w:pgMar w:top="1417" w:right="1417" w:bottom="1417" w:left="1417"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274"/>
    <w:rsid w:val="002D5042"/>
    <w:rsid w:val="009D65C1"/>
    <w:rsid w:val="00B012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AC6DE2-0236-4674-A433-B61DF5F8F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1274"/>
    <w:pPr>
      <w:spacing w:after="200" w:line="276" w:lineRule="auto"/>
    </w:pPr>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CA1EF-ABA3-4A9A-9848-C3CB6119F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514</Words>
  <Characters>2936</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2024-11-29T19:33:00Z</dcterms:created>
  <dcterms:modified xsi:type="dcterms:W3CDTF">2024-11-29T19:34:00Z</dcterms:modified>
</cp:coreProperties>
</file>