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55A" w14:textId="27EEF462" w:rsidR="0002553C" w:rsidRPr="0002553C" w:rsidRDefault="0002553C" w:rsidP="0002553C">
      <w:pPr>
        <w:jc w:val="both"/>
        <w:rPr>
          <w:rFonts w:asciiTheme="majorBidi" w:hAnsiTheme="majorBidi" w:cstheme="majorBidi"/>
          <w:b/>
          <w:bCs/>
          <w:sz w:val="28"/>
          <w:szCs w:val="28"/>
        </w:rPr>
      </w:pPr>
      <w:r w:rsidRPr="0002553C">
        <w:rPr>
          <w:rFonts w:asciiTheme="majorBidi" w:hAnsiTheme="majorBidi" w:cstheme="majorBidi"/>
          <w:b/>
          <w:bCs/>
          <w:sz w:val="28"/>
          <w:szCs w:val="28"/>
        </w:rPr>
        <w:t>Résumé</w:t>
      </w:r>
    </w:p>
    <w:p w14:paraId="0D631B25" w14:textId="0D0AD65D" w:rsidR="0002553C" w:rsidRPr="0002553C" w:rsidRDefault="0002553C" w:rsidP="0002553C">
      <w:pPr>
        <w:jc w:val="both"/>
        <w:rPr>
          <w:rFonts w:asciiTheme="majorBidi" w:hAnsiTheme="majorBidi" w:cstheme="majorBidi"/>
          <w:sz w:val="28"/>
          <w:szCs w:val="28"/>
        </w:rPr>
      </w:pPr>
      <w:r w:rsidRPr="0002553C">
        <w:rPr>
          <w:rFonts w:asciiTheme="majorBidi" w:hAnsiTheme="majorBidi" w:cstheme="majorBidi"/>
          <w:sz w:val="28"/>
          <w:szCs w:val="28"/>
        </w:rPr>
        <w:t>La psychothérapie constitue une modalité de traitement psychologique structurée, reposant sur des bases théoriques et empiriques solides. Son évolution historique et épistémologique reflète les mutations profondes dans la compréhension de la psyché humaine et des processus thérapeutiques</w:t>
      </w:r>
      <w:r>
        <w:rPr>
          <w:rFonts w:asciiTheme="majorBidi" w:hAnsiTheme="majorBidi" w:cstheme="majorBidi"/>
          <w:sz w:val="28"/>
          <w:szCs w:val="28"/>
        </w:rPr>
        <w:t xml:space="preserve">, la raison pour laquelle </w:t>
      </w:r>
      <w:r w:rsidRPr="0002553C">
        <w:t xml:space="preserve"> </w:t>
      </w:r>
      <w:r>
        <w:rPr>
          <w:rFonts w:asciiTheme="majorBidi" w:hAnsiTheme="majorBidi" w:cstheme="majorBidi"/>
          <w:sz w:val="28"/>
          <w:szCs w:val="28"/>
        </w:rPr>
        <w:t>l</w:t>
      </w:r>
      <w:r w:rsidRPr="0002553C">
        <w:rPr>
          <w:rFonts w:asciiTheme="majorBidi" w:hAnsiTheme="majorBidi" w:cstheme="majorBidi"/>
          <w:sz w:val="28"/>
          <w:szCs w:val="28"/>
        </w:rPr>
        <w:t xml:space="preserve">e cours de psychothérapie </w:t>
      </w:r>
      <w:r>
        <w:rPr>
          <w:rFonts w:asciiTheme="majorBidi" w:hAnsiTheme="majorBidi" w:cstheme="majorBidi"/>
          <w:sz w:val="28"/>
          <w:szCs w:val="28"/>
        </w:rPr>
        <w:t>a pour objectif de</w:t>
      </w:r>
      <w:r w:rsidRPr="0002553C">
        <w:rPr>
          <w:rFonts w:asciiTheme="majorBidi" w:hAnsiTheme="majorBidi" w:cstheme="majorBidi"/>
          <w:sz w:val="28"/>
          <w:szCs w:val="28"/>
        </w:rPr>
        <w:t xml:space="preserve"> former les étudiants aux différentes approches et techniques de la psychothérapie, afin qu'ils puissent intervenir de manière efficace auprès de personnes en souffrance psychologique.</w:t>
      </w:r>
    </w:p>
    <w:p w14:paraId="7BAC408B" w14:textId="5AA66030" w:rsidR="0002553C" w:rsidRPr="0002553C" w:rsidRDefault="0002553C" w:rsidP="0002553C">
      <w:pPr>
        <w:jc w:val="both"/>
        <w:rPr>
          <w:rFonts w:asciiTheme="majorBidi" w:hAnsiTheme="majorBidi" w:cstheme="majorBidi"/>
          <w:sz w:val="28"/>
          <w:szCs w:val="28"/>
        </w:rPr>
      </w:pPr>
      <w:r w:rsidRPr="0002553C">
        <w:rPr>
          <w:rFonts w:asciiTheme="majorBidi" w:hAnsiTheme="majorBidi" w:cstheme="majorBidi"/>
          <w:b/>
          <w:bCs/>
          <w:sz w:val="28"/>
          <w:szCs w:val="28"/>
        </w:rPr>
        <w:t>Public ciblé</w:t>
      </w:r>
      <w:r w:rsidRPr="0002553C">
        <w:rPr>
          <w:rFonts w:asciiTheme="majorBidi" w:hAnsiTheme="majorBidi" w:cstheme="majorBidi"/>
          <w:sz w:val="28"/>
          <w:szCs w:val="28"/>
        </w:rPr>
        <w:t>: ce cours s'adresse aux étudiants de deuxième année, Master spécialité psychologie clinique.</w:t>
      </w:r>
    </w:p>
    <w:p w14:paraId="78C85F86" w14:textId="1A351B12" w:rsidR="0002553C" w:rsidRDefault="0002553C" w:rsidP="0002553C">
      <w:pPr>
        <w:jc w:val="both"/>
      </w:pPr>
      <w:r w:rsidRPr="0002553C">
        <w:rPr>
          <w:rFonts w:asciiTheme="majorBidi" w:hAnsiTheme="majorBidi" w:cstheme="majorBidi"/>
          <w:b/>
          <w:bCs/>
          <w:sz w:val="28"/>
          <w:szCs w:val="28"/>
        </w:rPr>
        <w:t>Mots clés:</w:t>
      </w:r>
      <w:r w:rsidRPr="0002553C">
        <w:rPr>
          <w:rFonts w:asciiTheme="majorBidi" w:hAnsiTheme="majorBidi" w:cstheme="majorBidi"/>
          <w:sz w:val="28"/>
          <w:szCs w:val="28"/>
        </w:rPr>
        <w:t xml:space="preserve"> Psychotérapie; Traitement psychologique; psyché humaine; processus thérapeutique</w:t>
      </w:r>
      <w:r>
        <w:t>,</w:t>
      </w:r>
    </w:p>
    <w:sectPr w:rsidR="00025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3C"/>
    <w:rsid w:val="00021290"/>
    <w:rsid w:val="000255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DC8D"/>
  <w15:chartTrackingRefBased/>
  <w15:docId w15:val="{83C55AD6-BCA3-433A-8001-0B545280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636</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 Djenidi</dc:creator>
  <cp:keywords/>
  <dc:description/>
  <cp:lastModifiedBy>Fayza Djenidi</cp:lastModifiedBy>
  <cp:revision>1</cp:revision>
  <dcterms:created xsi:type="dcterms:W3CDTF">2024-11-03T03:47:00Z</dcterms:created>
  <dcterms:modified xsi:type="dcterms:W3CDTF">2024-11-03T03:52:00Z</dcterms:modified>
</cp:coreProperties>
</file>