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C87" w:rsidRDefault="00326017" w:rsidP="00326017">
      <w:pPr>
        <w:pStyle w:val="NormalWeb"/>
        <w:shd w:val="clear" w:color="auto" w:fill="FFFFFF"/>
        <w:bidi/>
        <w:spacing w:before="0" w:beforeAutospacing="0"/>
        <w:jc w:val="center"/>
        <w:rPr>
          <w:rStyle w:val="lev"/>
          <w:rFonts w:ascii="Arial" w:hAnsi="Arial" w:cs="Arial"/>
          <w:color w:val="545251"/>
          <w:sz w:val="36"/>
          <w:szCs w:val="36"/>
          <w:rtl/>
          <w:lang w:bidi="ar-DZ"/>
        </w:rPr>
      </w:pPr>
      <w:r w:rsidRPr="00326017">
        <w:rPr>
          <w:rStyle w:val="lev"/>
          <w:rFonts w:ascii="Arial" w:hAnsi="Arial" w:cs="Arial" w:hint="cs"/>
          <w:color w:val="545251"/>
          <w:sz w:val="36"/>
          <w:szCs w:val="36"/>
          <w:rtl/>
          <w:lang w:bidi="ar-DZ"/>
        </w:rPr>
        <w:t>مراجع:</w:t>
      </w:r>
      <w:bookmarkStart w:id="0" w:name="_GoBack"/>
      <w:bookmarkEnd w:id="0"/>
    </w:p>
    <w:p w:rsidR="00AF43F7" w:rsidRPr="00326017" w:rsidRDefault="00AF43F7" w:rsidP="00AF43F7">
      <w:pPr>
        <w:pStyle w:val="NormalWeb"/>
        <w:shd w:val="clear" w:color="auto" w:fill="FFFFFF"/>
        <w:bidi/>
        <w:spacing w:before="0" w:beforeAutospacing="0"/>
        <w:rPr>
          <w:rFonts w:ascii="Arial" w:hAnsi="Arial" w:cs="Arial"/>
          <w:color w:val="545251"/>
          <w:sz w:val="36"/>
          <w:szCs w:val="36"/>
        </w:rPr>
      </w:pPr>
      <w:r>
        <w:rPr>
          <w:rStyle w:val="lev"/>
          <w:rFonts w:ascii="Arial" w:hAnsi="Arial" w:cs="Arial" w:hint="cs"/>
          <w:color w:val="545251"/>
          <w:sz w:val="36"/>
          <w:szCs w:val="36"/>
          <w:rtl/>
          <w:lang w:bidi="ar-DZ"/>
        </w:rPr>
        <w:t>كتب:</w:t>
      </w:r>
    </w:p>
    <w:p w:rsidR="00C53C87" w:rsidRPr="00AF43F7" w:rsidRDefault="00C53C87" w:rsidP="00AF43F7">
      <w:pPr>
        <w:pStyle w:val="NormalWeb"/>
        <w:shd w:val="clear" w:color="auto" w:fill="FFFFFF"/>
        <w:bidi/>
        <w:spacing w:before="0" w:beforeAutospacing="0" w:after="0" w:afterAutospacing="0"/>
        <w:rPr>
          <w:rFonts w:ascii="Traditional Arabic" w:hAnsi="Traditional Arabic" w:cs="Traditional Arabic"/>
          <w:color w:val="545251"/>
          <w:sz w:val="32"/>
          <w:szCs w:val="32"/>
          <w:rtl/>
        </w:rPr>
      </w:pPr>
      <w:r w:rsidRPr="00AF43F7">
        <w:rPr>
          <w:rStyle w:val="lev"/>
          <w:rFonts w:ascii="Traditional Arabic" w:hAnsi="Traditional Arabic" w:cs="Traditional Arabic"/>
          <w:color w:val="545251"/>
          <w:sz w:val="32"/>
          <w:szCs w:val="32"/>
          <w:rtl/>
          <w:lang w:bidi="ar-DZ"/>
        </w:rPr>
        <w:t xml:space="preserve">صلاح فضل بلاغة الخطاب </w:t>
      </w:r>
      <w:proofErr w:type="gramStart"/>
      <w:r w:rsidRPr="00AF43F7">
        <w:rPr>
          <w:rStyle w:val="lev"/>
          <w:rFonts w:ascii="Traditional Arabic" w:hAnsi="Traditional Arabic" w:cs="Traditional Arabic"/>
          <w:color w:val="545251"/>
          <w:sz w:val="32"/>
          <w:szCs w:val="32"/>
          <w:rtl/>
          <w:lang w:bidi="ar-DZ"/>
        </w:rPr>
        <w:t>و علم</w:t>
      </w:r>
      <w:proofErr w:type="gramEnd"/>
      <w:r w:rsidRPr="00AF43F7">
        <w:rPr>
          <w:rStyle w:val="lev"/>
          <w:rFonts w:ascii="Traditional Arabic" w:hAnsi="Traditional Arabic" w:cs="Traditional Arabic"/>
          <w:color w:val="545251"/>
          <w:sz w:val="32"/>
          <w:szCs w:val="32"/>
          <w:rtl/>
          <w:lang w:bidi="ar-DZ"/>
        </w:rPr>
        <w:t xml:space="preserve"> النص سلسلة عالم المعرفة الكويت المجلس الوطني للثقافة و الفنون العدد 164 1992</w:t>
      </w:r>
    </w:p>
    <w:p w:rsidR="00C53C87" w:rsidRPr="00AF43F7" w:rsidRDefault="00AF43F7" w:rsidP="00AF43F7">
      <w:pPr>
        <w:pStyle w:val="NormalWeb"/>
        <w:shd w:val="clear" w:color="auto" w:fill="FFFFFF"/>
        <w:bidi/>
        <w:spacing w:before="0" w:beforeAutospacing="0" w:after="0" w:afterAutospacing="0"/>
        <w:rPr>
          <w:rStyle w:val="lev"/>
          <w:rFonts w:ascii="Traditional Arabic" w:hAnsi="Traditional Arabic" w:cs="Traditional Arabic"/>
          <w:color w:val="545251"/>
          <w:sz w:val="32"/>
          <w:szCs w:val="32"/>
          <w:rtl/>
          <w:lang w:bidi="ar-DZ"/>
        </w:rPr>
      </w:pPr>
      <w:r w:rsidRPr="00AF43F7">
        <w:rPr>
          <w:rStyle w:val="lev"/>
          <w:rFonts w:ascii="Traditional Arabic" w:hAnsi="Traditional Arabic" w:cs="Traditional Arabic"/>
          <w:color w:val="545251"/>
          <w:sz w:val="32"/>
          <w:szCs w:val="32"/>
          <w:rtl/>
          <w:lang w:bidi="ar-DZ"/>
        </w:rPr>
        <w:t xml:space="preserve">  عبد الرحمن </w:t>
      </w:r>
      <w:proofErr w:type="spellStart"/>
      <w:r w:rsidRPr="00AF43F7">
        <w:rPr>
          <w:rStyle w:val="lev"/>
          <w:rFonts w:ascii="Traditional Arabic" w:hAnsi="Traditional Arabic" w:cs="Traditional Arabic"/>
          <w:color w:val="545251"/>
          <w:sz w:val="32"/>
          <w:szCs w:val="32"/>
          <w:rtl/>
          <w:lang w:bidi="ar-DZ"/>
        </w:rPr>
        <w:t>حبنكة</w:t>
      </w:r>
      <w:proofErr w:type="spellEnd"/>
      <w:r w:rsidRPr="00AF43F7">
        <w:rPr>
          <w:rStyle w:val="lev"/>
          <w:rFonts w:ascii="Traditional Arabic" w:hAnsi="Traditional Arabic" w:cs="Traditional Arabic"/>
          <w:color w:val="545251"/>
          <w:sz w:val="32"/>
          <w:szCs w:val="32"/>
          <w:rtl/>
          <w:lang w:bidi="ar-DZ"/>
        </w:rPr>
        <w:t xml:space="preserve"> </w:t>
      </w:r>
      <w:proofErr w:type="gramStart"/>
      <w:r w:rsidRPr="00AF43F7">
        <w:rPr>
          <w:rStyle w:val="lev"/>
          <w:rFonts w:ascii="Traditional Arabic" w:hAnsi="Traditional Arabic" w:cs="Traditional Arabic"/>
          <w:color w:val="545251"/>
          <w:sz w:val="32"/>
          <w:szCs w:val="32"/>
          <w:rtl/>
          <w:lang w:bidi="ar-DZ"/>
        </w:rPr>
        <w:t>الميداني:  البلاغة</w:t>
      </w:r>
      <w:proofErr w:type="gramEnd"/>
      <w:r w:rsidRPr="00AF43F7">
        <w:rPr>
          <w:rStyle w:val="lev"/>
          <w:rFonts w:ascii="Traditional Arabic" w:hAnsi="Traditional Arabic" w:cs="Traditional Arabic"/>
          <w:color w:val="545251"/>
          <w:sz w:val="32"/>
          <w:szCs w:val="32"/>
          <w:rtl/>
          <w:lang w:bidi="ar-DZ"/>
        </w:rPr>
        <w:t xml:space="preserve"> العربية أسسها  وعلومها وفنونها ، دار  القلم، دار الشامية ، 1996</w:t>
      </w:r>
    </w:p>
    <w:p w:rsidR="00AF43F7" w:rsidRPr="00AF43F7" w:rsidRDefault="00AF43F7" w:rsidP="00AF43F7">
      <w:pPr>
        <w:pStyle w:val="NormalWeb"/>
        <w:shd w:val="clear" w:color="auto" w:fill="FFFFFF"/>
        <w:bidi/>
        <w:spacing w:before="0" w:beforeAutospacing="0" w:after="0" w:afterAutospacing="0"/>
        <w:rPr>
          <w:rStyle w:val="lev"/>
          <w:rFonts w:ascii="Traditional Arabic" w:hAnsi="Traditional Arabic" w:cs="Traditional Arabic"/>
          <w:color w:val="545251"/>
          <w:sz w:val="32"/>
          <w:szCs w:val="32"/>
          <w:rtl/>
          <w:lang w:bidi="ar-DZ"/>
        </w:rPr>
      </w:pPr>
      <w:r w:rsidRPr="00AF43F7">
        <w:rPr>
          <w:rStyle w:val="lev"/>
          <w:rFonts w:ascii="Traditional Arabic" w:hAnsi="Traditional Arabic" w:cs="Traditional Arabic"/>
          <w:color w:val="545251"/>
          <w:sz w:val="32"/>
          <w:szCs w:val="32"/>
          <w:rtl/>
          <w:lang w:bidi="ar-DZ"/>
        </w:rPr>
        <w:t xml:space="preserve">أحمد مصطفى </w:t>
      </w:r>
      <w:proofErr w:type="gramStart"/>
      <w:r w:rsidRPr="00AF43F7">
        <w:rPr>
          <w:rStyle w:val="lev"/>
          <w:rFonts w:ascii="Traditional Arabic" w:hAnsi="Traditional Arabic" w:cs="Traditional Arabic"/>
          <w:color w:val="545251"/>
          <w:sz w:val="32"/>
          <w:szCs w:val="32"/>
          <w:rtl/>
          <w:lang w:bidi="ar-DZ"/>
        </w:rPr>
        <w:t>المراغي:  علوم</w:t>
      </w:r>
      <w:proofErr w:type="gramEnd"/>
      <w:r w:rsidRPr="00AF43F7">
        <w:rPr>
          <w:rStyle w:val="lev"/>
          <w:rFonts w:ascii="Traditional Arabic" w:hAnsi="Traditional Arabic" w:cs="Traditional Arabic"/>
          <w:color w:val="545251"/>
          <w:sz w:val="32"/>
          <w:szCs w:val="32"/>
          <w:rtl/>
          <w:lang w:bidi="ar-DZ"/>
        </w:rPr>
        <w:t xml:space="preserve"> البلاغة  البيان والمعاني،  والبديع،  دار الكتب  العلمية، 1993</w:t>
      </w:r>
    </w:p>
    <w:p w:rsidR="00AF43F7" w:rsidRPr="00AF43F7" w:rsidRDefault="00AF43F7" w:rsidP="00AF43F7">
      <w:pPr>
        <w:pStyle w:val="NormalWeb"/>
        <w:shd w:val="clear" w:color="auto" w:fill="FFFFFF"/>
        <w:bidi/>
        <w:spacing w:before="0" w:beforeAutospacing="0" w:after="0" w:afterAutospacing="0"/>
        <w:rPr>
          <w:rStyle w:val="lev"/>
          <w:rFonts w:ascii="Traditional Arabic" w:hAnsi="Traditional Arabic" w:cs="Traditional Arabic"/>
          <w:color w:val="545251"/>
          <w:sz w:val="32"/>
          <w:szCs w:val="32"/>
          <w:rtl/>
          <w:lang w:bidi="ar-DZ"/>
        </w:rPr>
      </w:pPr>
      <w:r w:rsidRPr="00AF43F7">
        <w:rPr>
          <w:rStyle w:val="lev"/>
          <w:rFonts w:ascii="Traditional Arabic" w:hAnsi="Traditional Arabic" w:cs="Traditional Arabic"/>
          <w:color w:val="545251"/>
          <w:sz w:val="32"/>
          <w:szCs w:val="32"/>
          <w:rtl/>
          <w:lang w:bidi="ar-DZ"/>
        </w:rPr>
        <w:t xml:space="preserve"> جميل </w:t>
      </w:r>
      <w:proofErr w:type="gramStart"/>
      <w:r w:rsidRPr="00AF43F7">
        <w:rPr>
          <w:rStyle w:val="lev"/>
          <w:rFonts w:ascii="Traditional Arabic" w:hAnsi="Traditional Arabic" w:cs="Traditional Arabic"/>
          <w:color w:val="545251"/>
          <w:sz w:val="32"/>
          <w:szCs w:val="32"/>
          <w:rtl/>
          <w:lang w:bidi="ar-DZ"/>
        </w:rPr>
        <w:t>حمداوي :</w:t>
      </w:r>
      <w:proofErr w:type="gramEnd"/>
      <w:r w:rsidRPr="00AF43F7">
        <w:rPr>
          <w:rStyle w:val="lev"/>
          <w:rFonts w:ascii="Traditional Arabic" w:hAnsi="Traditional Arabic" w:cs="Traditional Arabic"/>
          <w:color w:val="545251"/>
          <w:sz w:val="32"/>
          <w:szCs w:val="32"/>
          <w:rtl/>
          <w:lang w:bidi="ar-DZ"/>
        </w:rPr>
        <w:t xml:space="preserve"> من البلاغة  الكلاسيكية  إلى البلاغة الحديثة ، </w:t>
      </w:r>
      <w:proofErr w:type="spellStart"/>
      <w:r w:rsidRPr="00AF43F7">
        <w:rPr>
          <w:rStyle w:val="lev"/>
          <w:rFonts w:ascii="Traditional Arabic" w:hAnsi="Traditional Arabic" w:cs="Traditional Arabic"/>
          <w:color w:val="545251"/>
          <w:sz w:val="32"/>
          <w:szCs w:val="32"/>
          <w:rtl/>
          <w:lang w:bidi="ar-DZ"/>
        </w:rPr>
        <w:t>الألوكة</w:t>
      </w:r>
      <w:proofErr w:type="spellEnd"/>
      <w:r w:rsidRPr="00AF43F7">
        <w:rPr>
          <w:rStyle w:val="lev"/>
          <w:rFonts w:ascii="Traditional Arabic" w:hAnsi="Traditional Arabic" w:cs="Traditional Arabic"/>
          <w:color w:val="545251"/>
          <w:sz w:val="32"/>
          <w:szCs w:val="32"/>
          <w:rtl/>
          <w:lang w:bidi="ar-DZ"/>
        </w:rPr>
        <w:t xml:space="preserve">، </w:t>
      </w:r>
    </w:p>
    <w:p w:rsidR="00AF43F7" w:rsidRPr="00AF43F7" w:rsidRDefault="00AF43F7" w:rsidP="00AF43F7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1D2228"/>
          <w:sz w:val="32"/>
          <w:szCs w:val="32"/>
          <w:rtl/>
          <w:lang w:eastAsia="fr-FR"/>
        </w:rPr>
      </w:pPr>
      <w:r w:rsidRPr="00AF43F7">
        <w:rPr>
          <w:rFonts w:ascii="Traditional Arabic" w:eastAsia="Times New Roman" w:hAnsi="Traditional Arabic" w:cs="Traditional Arabic"/>
          <w:color w:val="1D2228"/>
          <w:sz w:val="32"/>
          <w:szCs w:val="32"/>
          <w:rtl/>
          <w:lang w:eastAsia="fr-FR"/>
        </w:rPr>
        <w:t xml:space="preserve">أحمد </w:t>
      </w:r>
      <w:proofErr w:type="gramStart"/>
      <w:r w:rsidRPr="00AF43F7">
        <w:rPr>
          <w:rFonts w:ascii="Traditional Arabic" w:eastAsia="Times New Roman" w:hAnsi="Traditional Arabic" w:cs="Traditional Arabic"/>
          <w:color w:val="1D2228"/>
          <w:sz w:val="32"/>
          <w:szCs w:val="32"/>
          <w:rtl/>
          <w:lang w:eastAsia="fr-FR"/>
        </w:rPr>
        <w:t>الهاشمي :</w:t>
      </w:r>
      <w:proofErr w:type="gramEnd"/>
      <w:r w:rsidRPr="00AF43F7">
        <w:rPr>
          <w:rFonts w:ascii="Traditional Arabic" w:eastAsia="Times New Roman" w:hAnsi="Traditional Arabic" w:cs="Traditional Arabic"/>
          <w:color w:val="1D2228"/>
          <w:sz w:val="32"/>
          <w:szCs w:val="32"/>
          <w:rtl/>
          <w:lang w:eastAsia="fr-FR"/>
        </w:rPr>
        <w:t xml:space="preserve"> جواهر البلاغة ، مؤسسة هنداوي ، 2018</w:t>
      </w:r>
    </w:p>
    <w:p w:rsidR="00AF43F7" w:rsidRPr="00AF43F7" w:rsidRDefault="00AF43F7" w:rsidP="00AF43F7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1D2228"/>
          <w:sz w:val="32"/>
          <w:szCs w:val="32"/>
          <w:rtl/>
          <w:lang w:eastAsia="fr-FR"/>
        </w:rPr>
      </w:pPr>
      <w:r w:rsidRPr="00AF43F7">
        <w:rPr>
          <w:rFonts w:ascii="Traditional Arabic" w:eastAsia="Times New Roman" w:hAnsi="Traditional Arabic" w:cs="Traditional Arabic"/>
          <w:color w:val="1D2228"/>
          <w:sz w:val="32"/>
          <w:szCs w:val="32"/>
          <w:rtl/>
          <w:lang w:eastAsia="fr-FR"/>
        </w:rPr>
        <w:t xml:space="preserve"> مصطفى الصافي </w:t>
      </w:r>
      <w:proofErr w:type="gramStart"/>
      <w:r w:rsidRPr="00AF43F7">
        <w:rPr>
          <w:rFonts w:ascii="Traditional Arabic" w:eastAsia="Times New Roman" w:hAnsi="Traditional Arabic" w:cs="Traditional Arabic"/>
          <w:color w:val="1D2228"/>
          <w:sz w:val="32"/>
          <w:szCs w:val="32"/>
          <w:rtl/>
          <w:lang w:eastAsia="fr-FR"/>
        </w:rPr>
        <w:t>الجويني:  البلاغة</w:t>
      </w:r>
      <w:proofErr w:type="gramEnd"/>
      <w:r w:rsidRPr="00AF43F7">
        <w:rPr>
          <w:rFonts w:ascii="Traditional Arabic" w:eastAsia="Times New Roman" w:hAnsi="Traditional Arabic" w:cs="Traditional Arabic"/>
          <w:color w:val="1D2228"/>
          <w:sz w:val="32"/>
          <w:szCs w:val="32"/>
          <w:rtl/>
          <w:lang w:eastAsia="fr-FR"/>
        </w:rPr>
        <w:t xml:space="preserve"> العربية تأصيل وتجديد، ، المعارف الإسكندرية، ،2002</w:t>
      </w:r>
    </w:p>
    <w:p w:rsidR="00AF43F7" w:rsidRPr="00AF43F7" w:rsidRDefault="00AF43F7" w:rsidP="00AF43F7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1D2228"/>
          <w:sz w:val="32"/>
          <w:szCs w:val="32"/>
          <w:rtl/>
          <w:lang w:eastAsia="fr-FR"/>
        </w:rPr>
      </w:pPr>
      <w:r w:rsidRPr="00AF43F7">
        <w:rPr>
          <w:rFonts w:ascii="Traditional Arabic" w:eastAsia="Times New Roman" w:hAnsi="Traditional Arabic" w:cs="Traditional Arabic"/>
          <w:color w:val="1D2228"/>
          <w:sz w:val="32"/>
          <w:szCs w:val="32"/>
          <w:rtl/>
          <w:lang w:eastAsia="fr-FR"/>
        </w:rPr>
        <w:t xml:space="preserve">علي الجازم مصطفى </w:t>
      </w:r>
      <w:proofErr w:type="gramStart"/>
      <w:r w:rsidRPr="00AF43F7">
        <w:rPr>
          <w:rFonts w:ascii="Traditional Arabic" w:eastAsia="Times New Roman" w:hAnsi="Traditional Arabic" w:cs="Traditional Arabic"/>
          <w:color w:val="1D2228"/>
          <w:sz w:val="32"/>
          <w:szCs w:val="32"/>
          <w:rtl/>
          <w:lang w:eastAsia="fr-FR"/>
        </w:rPr>
        <w:t>أمين :</w:t>
      </w:r>
      <w:proofErr w:type="gramEnd"/>
      <w:r w:rsidRPr="00AF43F7">
        <w:rPr>
          <w:rFonts w:ascii="Traditional Arabic" w:eastAsia="Times New Roman" w:hAnsi="Traditional Arabic" w:cs="Traditional Arabic"/>
          <w:color w:val="1D2228"/>
          <w:sz w:val="32"/>
          <w:szCs w:val="32"/>
          <w:rtl/>
          <w:lang w:eastAsia="fr-FR"/>
        </w:rPr>
        <w:t xml:space="preserve"> البلاغة  الواضحة ، دار المعارف،  ط1، 1999</w:t>
      </w:r>
    </w:p>
    <w:p w:rsidR="00AF43F7" w:rsidRPr="00AF43F7" w:rsidRDefault="00AF43F7" w:rsidP="00AF43F7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1D2228"/>
          <w:sz w:val="32"/>
          <w:szCs w:val="32"/>
          <w:rtl/>
          <w:lang w:eastAsia="fr-FR"/>
        </w:rPr>
      </w:pPr>
      <w:r w:rsidRPr="00AF43F7">
        <w:rPr>
          <w:rFonts w:ascii="Traditional Arabic" w:eastAsia="Times New Roman" w:hAnsi="Traditional Arabic" w:cs="Traditional Arabic"/>
          <w:color w:val="1D2228"/>
          <w:sz w:val="32"/>
          <w:szCs w:val="32"/>
          <w:rtl/>
          <w:lang w:eastAsia="fr-FR"/>
        </w:rPr>
        <w:t xml:space="preserve">فاطمة سيدي </w:t>
      </w:r>
      <w:proofErr w:type="gramStart"/>
      <w:r w:rsidRPr="00AF43F7">
        <w:rPr>
          <w:rFonts w:ascii="Traditional Arabic" w:eastAsia="Times New Roman" w:hAnsi="Traditional Arabic" w:cs="Traditional Arabic"/>
          <w:color w:val="1D2228"/>
          <w:sz w:val="32"/>
          <w:szCs w:val="32"/>
          <w:rtl/>
          <w:lang w:eastAsia="fr-FR"/>
        </w:rPr>
        <w:t>عومر:  الحجاج</w:t>
      </w:r>
      <w:proofErr w:type="gramEnd"/>
      <w:r w:rsidRPr="00AF43F7">
        <w:rPr>
          <w:rFonts w:ascii="Traditional Arabic" w:eastAsia="Times New Roman" w:hAnsi="Traditional Arabic" w:cs="Traditional Arabic"/>
          <w:color w:val="1D2228"/>
          <w:sz w:val="32"/>
          <w:szCs w:val="32"/>
          <w:rtl/>
          <w:lang w:eastAsia="fr-FR"/>
        </w:rPr>
        <w:t xml:space="preserve">  وعلاقته ببلاغة الخطاب  </w:t>
      </w:r>
      <w:proofErr w:type="spellStart"/>
      <w:r w:rsidRPr="00AF43F7">
        <w:rPr>
          <w:rFonts w:ascii="Traditional Arabic" w:eastAsia="Times New Roman" w:hAnsi="Traditional Arabic" w:cs="Traditional Arabic"/>
          <w:color w:val="1D2228"/>
          <w:sz w:val="32"/>
          <w:szCs w:val="32"/>
          <w:rtl/>
          <w:lang w:eastAsia="fr-FR"/>
        </w:rPr>
        <w:t>الإقناعي</w:t>
      </w:r>
      <w:proofErr w:type="spellEnd"/>
      <w:r w:rsidRPr="00AF43F7">
        <w:rPr>
          <w:rFonts w:ascii="Traditional Arabic" w:eastAsia="Times New Roman" w:hAnsi="Traditional Arabic" w:cs="Traditional Arabic"/>
          <w:color w:val="1D2228"/>
          <w:sz w:val="32"/>
          <w:szCs w:val="32"/>
          <w:rtl/>
          <w:lang w:eastAsia="fr-FR"/>
        </w:rPr>
        <w:t>،  مجلة اللغة والأدب ، عدد31، المجلد16، 2019</w:t>
      </w:r>
    </w:p>
    <w:p w:rsidR="00AF43F7" w:rsidRPr="00AF43F7" w:rsidRDefault="00AF43F7" w:rsidP="00AF43F7">
      <w:pPr>
        <w:pStyle w:val="Paragraphedeliste"/>
        <w:shd w:val="clear" w:color="auto" w:fill="FFFFFF"/>
        <w:bidi/>
        <w:spacing w:before="0" w:beforeAutospacing="0" w:after="0" w:afterAutospacing="0"/>
        <w:ind w:firstLine="141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AF43F7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محاضرات ودروس عن بعد:</w:t>
      </w:r>
    </w:p>
    <w:p w:rsidR="00C53C87" w:rsidRDefault="00326017" w:rsidP="00AF43F7">
      <w:pPr>
        <w:pStyle w:val="Paragraphedeliste"/>
        <w:shd w:val="clear" w:color="auto" w:fill="FFFFFF"/>
        <w:bidi/>
        <w:spacing w:before="0" w:beforeAutospacing="0"/>
        <w:ind w:firstLine="141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فطومة بن مكي: محاضرات في البلاغة </w:t>
      </w:r>
      <w:proofErr w:type="gramStart"/>
      <w:r>
        <w:rPr>
          <w:rFonts w:hint="cs"/>
          <w:rtl/>
          <w:lang w:bidi="ar-DZ"/>
        </w:rPr>
        <w:t>والاتصال ،</w:t>
      </w:r>
      <w:proofErr w:type="gramEnd"/>
      <w:r>
        <w:rPr>
          <w:rFonts w:hint="cs"/>
          <w:rtl/>
          <w:lang w:bidi="ar-DZ"/>
        </w:rPr>
        <w:t xml:space="preserve"> جامعة الجزائر 3، 2023</w:t>
      </w:r>
    </w:p>
    <w:p w:rsidR="00326017" w:rsidRPr="00326017" w:rsidRDefault="00326017" w:rsidP="00326017">
      <w:pPr>
        <w:pStyle w:val="Paragraphedeliste"/>
        <w:shd w:val="clear" w:color="auto" w:fill="FFFFFF"/>
        <w:bidi/>
        <w:spacing w:before="0" w:beforeAutospacing="0"/>
        <w:ind w:firstLine="141"/>
        <w:jc w:val="both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وردية </w:t>
      </w:r>
      <w:proofErr w:type="gramStart"/>
      <w:r>
        <w:rPr>
          <w:rFonts w:hint="cs"/>
          <w:rtl/>
          <w:lang w:bidi="ar-DZ"/>
        </w:rPr>
        <w:t>راشدي :</w:t>
      </w:r>
      <w:proofErr w:type="gramEnd"/>
      <w:r>
        <w:rPr>
          <w:rFonts w:hint="cs"/>
          <w:rtl/>
          <w:lang w:bidi="ar-DZ"/>
        </w:rPr>
        <w:t xml:space="preserve"> البلاغة والاتصال ، محاضرات  في مقياس البلاغة والاتصال، جامعة يحى فارس، المدية، 2021</w:t>
      </w:r>
    </w:p>
    <w:p w:rsidR="00AF43F7" w:rsidRDefault="00AF43F7" w:rsidP="00AF43F7">
      <w:pPr>
        <w:pStyle w:val="Paragraphedeliste"/>
        <w:shd w:val="clear" w:color="auto" w:fill="FFFFFF"/>
        <w:bidi/>
        <w:spacing w:before="0" w:beforeAutospacing="0"/>
        <w:ind w:firstLine="141"/>
        <w:jc w:val="both"/>
        <w:rPr>
          <w:rtl/>
        </w:rPr>
      </w:pPr>
      <w:r>
        <w:rPr>
          <w:rFonts w:hint="cs"/>
          <w:rtl/>
        </w:rPr>
        <w:t xml:space="preserve">نوال سعدون : البلاغة </w:t>
      </w:r>
      <w:proofErr w:type="spellStart"/>
      <w:r>
        <w:rPr>
          <w:rFonts w:hint="cs"/>
          <w:rtl/>
        </w:rPr>
        <w:t>والأتصال</w:t>
      </w:r>
      <w:proofErr w:type="spellEnd"/>
      <w:r>
        <w:rPr>
          <w:rFonts w:hint="cs"/>
          <w:rtl/>
        </w:rPr>
        <w:t xml:space="preserve"> درس عن بعد متاح على الرابط </w:t>
      </w:r>
      <w:hyperlink r:id="rId4" w:history="1">
        <w:r w:rsidRPr="00EC4A4E">
          <w:rPr>
            <w:rStyle w:val="Lienhypertexte"/>
          </w:rPr>
          <w:t>http://moodle.univ-dbkm.dz/course/view.php?id=614#section-9</w:t>
        </w:r>
      </w:hyperlink>
    </w:p>
    <w:p w:rsidR="00AF43F7" w:rsidRPr="00AF43F7" w:rsidRDefault="00AF43F7" w:rsidP="00AF43F7">
      <w:pPr>
        <w:pStyle w:val="Paragraphedeliste"/>
        <w:shd w:val="clear" w:color="auto" w:fill="FFFFFF"/>
        <w:bidi/>
        <w:spacing w:before="0" w:beforeAutospacing="0"/>
        <w:ind w:firstLine="141"/>
        <w:jc w:val="both"/>
        <w:rPr>
          <w:b/>
          <w:bCs/>
        </w:rPr>
      </w:pPr>
      <w:r w:rsidRPr="00AF43F7">
        <w:rPr>
          <w:rFonts w:hint="cs"/>
          <w:b/>
          <w:bCs/>
          <w:rtl/>
        </w:rPr>
        <w:t>مراجع أجنبية:</w:t>
      </w:r>
    </w:p>
    <w:p w:rsidR="00C53C87" w:rsidRPr="00AF43F7" w:rsidRDefault="00AF43F7" w:rsidP="00AF43F7">
      <w:pPr>
        <w:pStyle w:val="Paragraphedeliste"/>
        <w:shd w:val="clear" w:color="auto" w:fill="FFFFFF"/>
        <w:spacing w:before="0" w:beforeAutospacing="0"/>
        <w:ind w:firstLine="141"/>
        <w:rPr>
          <w:color w:val="000000" w:themeColor="text1"/>
          <w:sz w:val="28"/>
          <w:szCs w:val="28"/>
          <w:rtl/>
        </w:rPr>
      </w:pPr>
      <w:r w:rsidRPr="00AF43F7">
        <w:rPr>
          <w:color w:val="000000" w:themeColor="text1"/>
          <w:sz w:val="28"/>
          <w:szCs w:val="28"/>
        </w:rPr>
        <w:t>Margarete Kuhn –</w:t>
      </w:r>
      <w:proofErr w:type="spellStart"/>
      <w:r w:rsidRPr="00AF43F7">
        <w:rPr>
          <w:color w:val="000000" w:themeColor="text1"/>
          <w:sz w:val="28"/>
          <w:szCs w:val="28"/>
        </w:rPr>
        <w:t>Por</w:t>
      </w:r>
      <w:proofErr w:type="spellEnd"/>
      <w:r w:rsidRPr="00AF43F7">
        <w:rPr>
          <w:color w:val="000000" w:themeColor="text1"/>
          <w:sz w:val="28"/>
          <w:szCs w:val="28"/>
        </w:rPr>
        <w:t xml:space="preserve"> </w:t>
      </w:r>
      <w:proofErr w:type="spellStart"/>
      <w:r w:rsidRPr="00AF43F7">
        <w:rPr>
          <w:color w:val="000000" w:themeColor="text1"/>
          <w:sz w:val="28"/>
          <w:szCs w:val="28"/>
        </w:rPr>
        <w:t>woll</w:t>
      </w:r>
      <w:proofErr w:type="spellEnd"/>
      <w:r w:rsidRPr="00AF43F7">
        <w:rPr>
          <w:color w:val="000000" w:themeColor="text1"/>
          <w:sz w:val="28"/>
          <w:szCs w:val="28"/>
        </w:rPr>
        <w:t xml:space="preserve"> ; la rhétorique ou </w:t>
      </w:r>
      <w:proofErr w:type="spellStart"/>
      <w:r w:rsidRPr="00AF43F7">
        <w:rPr>
          <w:color w:val="000000" w:themeColor="text1"/>
          <w:sz w:val="28"/>
          <w:szCs w:val="28"/>
        </w:rPr>
        <w:t>l art</w:t>
      </w:r>
      <w:proofErr w:type="spellEnd"/>
      <w:r w:rsidRPr="00AF43F7">
        <w:rPr>
          <w:color w:val="000000" w:themeColor="text1"/>
          <w:sz w:val="28"/>
          <w:szCs w:val="28"/>
        </w:rPr>
        <w:t xml:space="preserve"> de convaincre par le </w:t>
      </w:r>
      <w:proofErr w:type="gramStart"/>
      <w:r w:rsidRPr="00AF43F7">
        <w:rPr>
          <w:color w:val="000000" w:themeColor="text1"/>
          <w:sz w:val="28"/>
          <w:szCs w:val="28"/>
        </w:rPr>
        <w:t>parole ,</w:t>
      </w:r>
      <w:proofErr w:type="spellStart"/>
      <w:r w:rsidRPr="00AF43F7">
        <w:rPr>
          <w:color w:val="000000" w:themeColor="text1"/>
          <w:sz w:val="28"/>
          <w:szCs w:val="28"/>
        </w:rPr>
        <w:t>Weka</w:t>
      </w:r>
      <w:proofErr w:type="spellEnd"/>
      <w:proofErr w:type="gramEnd"/>
      <w:r w:rsidRPr="00AF43F7">
        <w:rPr>
          <w:color w:val="000000" w:themeColor="text1"/>
          <w:sz w:val="28"/>
          <w:szCs w:val="28"/>
        </w:rPr>
        <w:t xml:space="preserve"> ,1ere edition,2016</w:t>
      </w:r>
    </w:p>
    <w:p w:rsidR="00C53C87" w:rsidRPr="00AF43F7" w:rsidRDefault="00C53C87" w:rsidP="00AF43F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fr-FR"/>
        </w:rPr>
      </w:pPr>
      <w:hyperlink r:id="rId5" w:history="1">
        <w:r w:rsidRPr="00AF43F7">
          <w:rPr>
            <w:rStyle w:val="Lienhypertexte"/>
            <w:color w:val="000000" w:themeColor="text1"/>
            <w:sz w:val="28"/>
            <w:szCs w:val="28"/>
          </w:rPr>
          <w:t>Ethos, Pathos &amp; Logos : Définition, Activités et Exemples (storyboardthat.com)</w:t>
        </w:r>
      </w:hyperlink>
      <w:r w:rsidRPr="00AF43F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fr-FR"/>
        </w:rPr>
        <w:br/>
        <w:t>https://www.storyboardthat.com/fr/articles/e/ethos-pathos-logos</w:t>
      </w:r>
    </w:p>
    <w:p w:rsidR="00AF43F7" w:rsidRPr="00C53C87" w:rsidRDefault="00C53C87" w:rsidP="00AF43F7">
      <w:pPr>
        <w:shd w:val="clear" w:color="auto" w:fill="FFFFFF"/>
        <w:spacing w:after="15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fr-FR"/>
        </w:rPr>
      </w:pPr>
      <w:hyperlink r:id="rId6" w:history="1">
        <w:r w:rsidRPr="00C53C87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fr-FR"/>
          </w:rPr>
          <w:t>La Brochure </w:t>
        </w:r>
      </w:hyperlink>
      <w:r w:rsidRPr="00C53C87"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t>/ Par </w:t>
      </w:r>
      <w:proofErr w:type="spellStart"/>
      <w:r w:rsidRPr="00C53C87"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fldChar w:fldCharType="begin"/>
      </w:r>
      <w:r w:rsidRPr="00C53C87"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instrText xml:space="preserve"> HYPERLINK "https://fourweekmba.com/fr/auteur/l%27%C3%A9quipefourweekmbate/" \o "Voir tous les messages de Gennaro Cuofano" </w:instrText>
      </w:r>
      <w:r w:rsidRPr="00C53C87"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fldChar w:fldCharType="separate"/>
      </w:r>
      <w:r w:rsidRPr="00C53C87"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t>Gennaro</w:t>
      </w:r>
      <w:proofErr w:type="spellEnd"/>
      <w:r w:rsidRPr="00C53C87"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t xml:space="preserve"> </w:t>
      </w:r>
      <w:proofErr w:type="spellStart"/>
      <w:r w:rsidRPr="00C53C87"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t>Cuofano</w:t>
      </w:r>
      <w:proofErr w:type="spellEnd"/>
      <w:r w:rsidRPr="00C53C87"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t> </w:t>
      </w:r>
      <w:r w:rsidRPr="00C53C87"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fldChar w:fldCharType="end"/>
      </w:r>
      <w:r w:rsidR="00AF43F7" w:rsidRPr="00AF43F7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fr-FR"/>
        </w:rPr>
        <w:t xml:space="preserve"> </w:t>
      </w:r>
      <w:r w:rsidR="00AF43F7" w:rsidRPr="00C53C87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fr-FR"/>
        </w:rPr>
        <w:t>Triangle rhétorique</w:t>
      </w:r>
    </w:p>
    <w:p w:rsidR="0027687E" w:rsidRPr="00AF43F7" w:rsidRDefault="00C53C87" w:rsidP="00AF43F7">
      <w:pPr>
        <w:shd w:val="clear" w:color="auto" w:fill="FFFFFF"/>
        <w:spacing w:after="0" w:line="240" w:lineRule="auto"/>
        <w:rPr>
          <w:color w:val="000000" w:themeColor="text1"/>
          <w:sz w:val="28"/>
          <w:szCs w:val="28"/>
          <w:u w:val="single"/>
          <w:rtl/>
        </w:rPr>
      </w:pPr>
      <w:r w:rsidRPr="00C53C87"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t>/ 14 avril 2024</w:t>
      </w:r>
      <w:hyperlink r:id="rId7" w:history="1">
        <w:r w:rsidRPr="00AF43F7">
          <w:rPr>
            <w:color w:val="000000" w:themeColor="text1"/>
            <w:sz w:val="28"/>
            <w:szCs w:val="28"/>
            <w:u w:val="single"/>
          </w:rPr>
          <w:t>https://fourweekmba.com/fr/triangle-rh%C3%A9torique/</w:t>
        </w:r>
      </w:hyperlink>
    </w:p>
    <w:p w:rsidR="00C53C87" w:rsidRPr="00AF43F7" w:rsidRDefault="00C53C87" w:rsidP="00AF43F7">
      <w:pPr>
        <w:shd w:val="clear" w:color="auto" w:fill="FFFFFF"/>
        <w:spacing w:after="0" w:line="240" w:lineRule="auto"/>
        <w:rPr>
          <w:rFonts w:ascii="ebgaramond" w:eastAsia="Times New Roman" w:hAnsi="ebgaramond" w:cs="Times New Roman"/>
          <w:color w:val="000000" w:themeColor="text1"/>
          <w:sz w:val="28"/>
          <w:szCs w:val="28"/>
          <w:lang w:eastAsia="fr-FR"/>
        </w:rPr>
      </w:pPr>
      <w:hyperlink r:id="rId8" w:tgtFrame="_self" w:history="1">
        <w:r w:rsidRPr="00AF43F7">
          <w:rPr>
            <w:rFonts w:ascii="ebgaramond" w:eastAsia="Times New Roman" w:hAnsi="ebgaramond" w:cs="Times New Roman"/>
            <w:color w:val="000000" w:themeColor="text1"/>
            <w:sz w:val="28"/>
            <w:szCs w:val="28"/>
            <w:lang w:eastAsia="fr-FR"/>
          </w:rPr>
          <w:t>Louis Marchand</w:t>
        </w:r>
      </w:hyperlink>
      <w:r w:rsidR="00AF43F7" w:rsidRPr="00AF43F7">
        <w:rPr>
          <w:rFonts w:ascii="ebgaramond" w:eastAsia="Times New Roman" w:hAnsi="ebgaramond" w:cs="Times New Roman"/>
          <w:caps/>
          <w:color w:val="000000" w:themeColor="text1"/>
          <w:kern w:val="36"/>
          <w:sz w:val="28"/>
          <w:szCs w:val="28"/>
          <w:lang w:eastAsia="fr-FR"/>
        </w:rPr>
        <w:t xml:space="preserve"> </w:t>
      </w:r>
      <w:r w:rsidR="00AF43F7" w:rsidRPr="00AF43F7">
        <w:rPr>
          <w:rFonts w:ascii="ebgaramond" w:eastAsia="Times New Roman" w:hAnsi="ebgaramond" w:cs="Times New Roman"/>
          <w:caps/>
          <w:color w:val="000000" w:themeColor="text1"/>
          <w:kern w:val="36"/>
          <w:sz w:val="28"/>
          <w:szCs w:val="28"/>
          <w:lang w:eastAsia="fr-FR"/>
        </w:rPr>
        <w:t>Le triangle rhétorique, base de toute communication réussie</w:t>
      </w:r>
    </w:p>
    <w:p w:rsidR="00C53C87" w:rsidRPr="00AF43F7" w:rsidRDefault="00C53C87" w:rsidP="00AF43F7">
      <w:pPr>
        <w:shd w:val="clear" w:color="auto" w:fill="FFFFFF"/>
        <w:spacing w:after="0" w:line="240" w:lineRule="auto"/>
        <w:rPr>
          <w:rFonts w:ascii="ebgaramond" w:eastAsia="Times New Roman" w:hAnsi="ebgaramond" w:cs="Times New Roman"/>
          <w:color w:val="000000" w:themeColor="text1"/>
          <w:sz w:val="28"/>
          <w:szCs w:val="28"/>
          <w:lang w:eastAsia="fr-FR"/>
        </w:rPr>
      </w:pPr>
    </w:p>
    <w:p w:rsidR="00C53C87" w:rsidRPr="00AF43F7" w:rsidRDefault="00C53C87" w:rsidP="00AF43F7">
      <w:pPr>
        <w:rPr>
          <w:color w:val="000000" w:themeColor="text1"/>
          <w:sz w:val="28"/>
          <w:szCs w:val="28"/>
        </w:rPr>
      </w:pPr>
      <w:r w:rsidRPr="00AF43F7">
        <w:rPr>
          <w:color w:val="000000" w:themeColor="text1"/>
          <w:sz w:val="28"/>
          <w:szCs w:val="28"/>
        </w:rPr>
        <w:t>https://www.louis-marchand.fr/2015/12/01/le-triangle-rhetorique-base-de-toute-communication-reussie-1/</w:t>
      </w:r>
    </w:p>
    <w:sectPr w:rsidR="00C53C87" w:rsidRPr="00AF4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ebgaram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CB"/>
    <w:rsid w:val="0027687E"/>
    <w:rsid w:val="00326017"/>
    <w:rsid w:val="009A25CB"/>
    <w:rsid w:val="00AF43F7"/>
    <w:rsid w:val="00C5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6DB"/>
  <w15:chartTrackingRefBased/>
  <w15:docId w15:val="{8F2172D8-891F-4DAA-910D-B1BFC0FA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5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53C87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C53C87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53C8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53C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uis-marchand.fr/author/louis-marchan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urweekmba.com/fr/triangle-rh%C3%A9toriqu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urweekmba.com/fr/category/Affaires/" TargetMode="External"/><Relationship Id="rId5" Type="http://schemas.openxmlformats.org/officeDocument/2006/relationships/hyperlink" Target="https://www.storyboardthat.com/fr/articles/e/ethos-pathos-logo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moodle.univ-dbkm.dz/course/view.php?id=614#section-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2024-11-02T15:21:00Z</dcterms:created>
  <dcterms:modified xsi:type="dcterms:W3CDTF">2024-11-02T16:18:00Z</dcterms:modified>
</cp:coreProperties>
</file>