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</w:rPr>
        <w:t>الهدف العام:</w:t>
      </w:r>
      <w:r w:rsidRPr="00485E7A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أن يفهم الطالب علاقة البلاغة بالاتصال، ويوظف تقنيات وأساليب البلاغة في صياغة رسالة </w:t>
      </w:r>
      <w:r w:rsidRPr="00485E7A"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اتصالية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</w:t>
      </w:r>
      <w:proofErr w:type="gram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فعالة ؟</w:t>
      </w:r>
      <w:proofErr w:type="gramEnd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أو تحليل بلاغة الخطاب الإعلامي أو الإشهاري؟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الأهداف الخاصة: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- </w:t>
      </w:r>
      <w:proofErr w:type="gram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أن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يميز</w:t>
      </w:r>
      <w:proofErr w:type="gramEnd"/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الطالب قادرا </w:t>
      </w:r>
      <w:r w:rsidRPr="00485E7A"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على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عناصر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بلاغة الاتصال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في الرسالة الاتصالية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من حيث خصوصية حسن التواصل والكلام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  <w:lang w:bidi="ar-DZ"/>
        </w:rPr>
        <w:t xml:space="preserve"> والإقناع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، وقوة المعنى وأثره النفسي والعقلي في المتلقي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أن يبين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الطالب الاتصال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الإقناعي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الذي يمارسه أخصائي العلاقات </w:t>
      </w:r>
      <w:proofErr w:type="gram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العامة  في</w:t>
      </w:r>
      <w:proofErr w:type="gramEnd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مختلف مجالات الإعلام كالخطاب والصور الإشهارية ، وصقل مهارات الاتصال الفعال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أن يبرز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دور الكلمة والبلاغة كوسيلة لتهيئة القائم بالاتصال للتواصل الجيد الفعال، والتدرب على أليات الاتصال الإقناعي الفعال </w:t>
      </w:r>
    </w:p>
    <w:p w:rsid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تطبيق أليات وتقنيات البلاغة في مختلف أشكال الاتصال الإقناعي </w:t>
      </w: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في مواقف اتصال عملية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توضيح على تطبيقات </w:t>
      </w:r>
      <w:proofErr w:type="gramStart"/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مثلث  البلاغة</w:t>
      </w:r>
      <w:proofErr w:type="gramEnd"/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 في مجالات الاتصال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 xml:space="preserve">أن يتمكن الطالب من 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تحليل </w:t>
      </w:r>
      <w:proofErr w:type="gram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الكلام ،</w:t>
      </w:r>
      <w:proofErr w:type="gramEnd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وصياغة الكلام من خلال التحكم في ألية إنتاج النصوص الإعلامية </w:t>
      </w:r>
      <w:r w:rsidRPr="00485E7A">
        <w:rPr>
          <w:rFonts w:ascii="Traditional Arabic" w:hAnsi="Traditional Arabic" w:cs="Traditional Arabic" w:hint="cs"/>
          <w:b/>
          <w:bCs/>
          <w:color w:val="656565"/>
          <w:sz w:val="36"/>
          <w:szCs w:val="36"/>
          <w:rtl/>
        </w:rPr>
        <w:t>والاتصالية</w:t>
      </w: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فهم ألية الحجاج وصقل مهارات الطالب في إنتاج أتصال إقناعي فعال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المعارف المسبقة: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لكي يستطيع الطالب استيعاب هذا المقياس يجب: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الإلمام </w:t>
      </w:r>
      <w:proofErr w:type="spell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بالسيميولوجيا</w:t>
      </w:r>
      <w:proofErr w:type="spellEnd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وتحديدا </w:t>
      </w:r>
      <w:proofErr w:type="spellStart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سيميولوجيا</w:t>
      </w:r>
      <w:proofErr w:type="spellEnd"/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 الرسائل الإشهارية 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>- أن يكون ملما بالمعارف الأولية المتعلقة بالإقناع وتقنيات الاتصال الإقناعي.</w:t>
      </w:r>
    </w:p>
    <w:p w:rsidR="00485E7A" w:rsidRPr="00485E7A" w:rsidRDefault="00485E7A" w:rsidP="00485E7A">
      <w:pPr>
        <w:pStyle w:val="NormalWeb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</w:pPr>
      <w:r w:rsidRPr="00485E7A">
        <w:rPr>
          <w:rFonts w:ascii="Traditional Arabic" w:hAnsi="Traditional Arabic" w:cs="Traditional Arabic"/>
          <w:b/>
          <w:bCs/>
          <w:color w:val="656565"/>
          <w:sz w:val="36"/>
          <w:szCs w:val="36"/>
          <w:rtl/>
        </w:rPr>
        <w:t xml:space="preserve">- الإلمام بتحليل الخطاب وبلاغة الصورة الإشهارية </w:t>
      </w:r>
    </w:p>
    <w:p w:rsidR="00C233E0" w:rsidRDefault="00C233E0">
      <w:bookmarkStart w:id="0" w:name="_GoBack"/>
      <w:bookmarkEnd w:id="0"/>
    </w:p>
    <w:sectPr w:rsidR="00C2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5AA"/>
    <w:multiLevelType w:val="hybridMultilevel"/>
    <w:tmpl w:val="03540E04"/>
    <w:lvl w:ilvl="0" w:tplc="428EBF1A">
      <w:start w:val="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AF"/>
    <w:rsid w:val="00485E7A"/>
    <w:rsid w:val="00C233E0"/>
    <w:rsid w:val="00E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7613"/>
  <w15:chartTrackingRefBased/>
  <w15:docId w15:val="{41B3A308-35BC-4520-8482-C85D1D04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2024-10-31T16:45:00Z</dcterms:created>
  <dcterms:modified xsi:type="dcterms:W3CDTF">2024-10-31T16:51:00Z</dcterms:modified>
</cp:coreProperties>
</file>