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41" w:rightFromText="141" w:vertAnchor="page" w:horzAnchor="margin" w:tblpY="391"/>
        <w:tblW w:w="11052" w:type="dxa"/>
        <w:tblLook w:val="04A0"/>
      </w:tblPr>
      <w:tblGrid>
        <w:gridCol w:w="250"/>
        <w:gridCol w:w="284"/>
        <w:gridCol w:w="2693"/>
        <w:gridCol w:w="1446"/>
        <w:gridCol w:w="1956"/>
        <w:gridCol w:w="737"/>
        <w:gridCol w:w="3374"/>
        <w:gridCol w:w="312"/>
      </w:tblGrid>
      <w:tr w:rsidR="00611AF1" w:rsidTr="009000EF">
        <w:tc>
          <w:tcPr>
            <w:tcW w:w="250" w:type="dxa"/>
            <w:vMerge w:val="restart"/>
            <w:tcBorders>
              <w:top w:val="thinThickLargeGap" w:sz="12" w:space="0" w:color="auto"/>
              <w:left w:val="thinThickLargeGap" w:sz="12" w:space="0" w:color="auto"/>
              <w:right w:val="single" w:sz="4" w:space="0" w:color="auto"/>
            </w:tcBorders>
            <w:hideMark/>
          </w:tcPr>
          <w:p w:rsidR="00611AF1" w:rsidRDefault="00611AF1" w:rsidP="00F512AE">
            <w:pPr>
              <w:jc w:val="both"/>
              <w:rPr>
                <w:b/>
                <w:bCs/>
                <w:sz w:val="32"/>
                <w:szCs w:val="32"/>
                <w:rtl/>
              </w:rPr>
            </w:pPr>
          </w:p>
          <w:p w:rsidR="00611AF1" w:rsidRDefault="00611AF1" w:rsidP="00F512AE">
            <w:pPr>
              <w:jc w:val="both"/>
              <w:rPr>
                <w:b/>
                <w:bCs/>
                <w:sz w:val="32"/>
                <w:szCs w:val="32"/>
                <w:rtl/>
              </w:rPr>
            </w:pPr>
          </w:p>
        </w:tc>
        <w:tc>
          <w:tcPr>
            <w:tcW w:w="2977" w:type="dxa"/>
            <w:gridSpan w:val="2"/>
            <w:tcBorders>
              <w:top w:val="thinThickLargeGap" w:sz="12" w:space="0" w:color="auto"/>
              <w:left w:val="single" w:sz="4" w:space="0" w:color="auto"/>
              <w:bottom w:val="single" w:sz="4" w:space="0" w:color="auto"/>
              <w:right w:val="single" w:sz="4" w:space="0" w:color="auto"/>
            </w:tcBorders>
            <w:hideMark/>
          </w:tcPr>
          <w:p w:rsidR="00611AF1" w:rsidRPr="004C3EB8" w:rsidRDefault="00611AF1" w:rsidP="00F512AE">
            <w:pPr>
              <w:jc w:val="both"/>
              <w:rPr>
                <w:b/>
                <w:bCs/>
                <w:sz w:val="32"/>
                <w:szCs w:val="32"/>
                <w:rtl/>
              </w:rPr>
            </w:pPr>
            <w:r w:rsidRPr="004C3EB8">
              <w:rPr>
                <w:rFonts w:hint="cs"/>
                <w:b/>
                <w:bCs/>
                <w:sz w:val="32"/>
                <w:szCs w:val="32"/>
                <w:rtl/>
              </w:rPr>
              <w:t>قسم اللغة والأدب العربي</w:t>
            </w:r>
          </w:p>
        </w:tc>
        <w:tc>
          <w:tcPr>
            <w:tcW w:w="3402" w:type="dxa"/>
            <w:gridSpan w:val="2"/>
            <w:tcBorders>
              <w:top w:val="thinThickLargeGap" w:sz="12" w:space="0" w:color="auto"/>
              <w:left w:val="single" w:sz="4" w:space="0" w:color="auto"/>
              <w:bottom w:val="single" w:sz="4" w:space="0" w:color="auto"/>
              <w:right w:val="single" w:sz="4" w:space="0" w:color="auto"/>
            </w:tcBorders>
            <w:hideMark/>
          </w:tcPr>
          <w:p w:rsidR="00611AF1" w:rsidRPr="004C3EB8" w:rsidRDefault="00611AF1" w:rsidP="00F512AE">
            <w:pPr>
              <w:jc w:val="both"/>
              <w:rPr>
                <w:b/>
                <w:bCs/>
                <w:sz w:val="32"/>
                <w:szCs w:val="32"/>
              </w:rPr>
            </w:pPr>
            <w:r w:rsidRPr="004C3EB8">
              <w:rPr>
                <w:rFonts w:hint="cs"/>
                <w:b/>
                <w:bCs/>
                <w:sz w:val="32"/>
                <w:szCs w:val="32"/>
                <w:rtl/>
              </w:rPr>
              <w:t>كلية الآداب واللغات</w:t>
            </w:r>
          </w:p>
        </w:tc>
        <w:tc>
          <w:tcPr>
            <w:tcW w:w="4423" w:type="dxa"/>
            <w:gridSpan w:val="3"/>
            <w:tcBorders>
              <w:top w:val="thinThickLargeGap" w:sz="12" w:space="0" w:color="auto"/>
              <w:left w:val="single" w:sz="4" w:space="0" w:color="auto"/>
              <w:bottom w:val="single" w:sz="4" w:space="0" w:color="auto"/>
              <w:right w:val="thinThickLargeGap" w:sz="12" w:space="0" w:color="auto"/>
            </w:tcBorders>
            <w:hideMark/>
          </w:tcPr>
          <w:p w:rsidR="00611AF1" w:rsidRPr="004C3EB8" w:rsidRDefault="00611AF1" w:rsidP="009000EF">
            <w:pPr>
              <w:jc w:val="both"/>
              <w:rPr>
                <w:b/>
                <w:bCs/>
                <w:sz w:val="32"/>
                <w:szCs w:val="32"/>
              </w:rPr>
            </w:pPr>
            <w:r w:rsidRPr="004C3EB8">
              <w:rPr>
                <w:rFonts w:hint="cs"/>
                <w:b/>
                <w:bCs/>
                <w:sz w:val="32"/>
                <w:szCs w:val="32"/>
                <w:rtl/>
              </w:rPr>
              <w:t xml:space="preserve">جامعة محمد لمين دباغين سطيف </w:t>
            </w:r>
            <w:r w:rsidR="009000EF">
              <w:rPr>
                <w:b/>
                <w:bCs/>
                <w:sz w:val="32"/>
                <w:szCs w:val="32"/>
              </w:rPr>
              <w:t>2</w:t>
            </w:r>
          </w:p>
        </w:tc>
      </w:tr>
      <w:tr w:rsidR="00611AF1" w:rsidTr="009000EF">
        <w:tc>
          <w:tcPr>
            <w:tcW w:w="250" w:type="dxa"/>
            <w:vMerge/>
            <w:tcBorders>
              <w:left w:val="thinThickLargeGap" w:sz="12" w:space="0" w:color="auto"/>
              <w:right w:val="single" w:sz="4" w:space="0" w:color="auto"/>
            </w:tcBorders>
            <w:vAlign w:val="center"/>
            <w:hideMark/>
          </w:tcPr>
          <w:p w:rsidR="00611AF1" w:rsidRDefault="00611AF1" w:rsidP="00F512AE">
            <w:pPr>
              <w:rPr>
                <w:b/>
                <w:bCs/>
                <w:sz w:val="32"/>
                <w:szCs w:val="32"/>
              </w:rPr>
            </w:pPr>
          </w:p>
        </w:tc>
        <w:tc>
          <w:tcPr>
            <w:tcW w:w="4423" w:type="dxa"/>
            <w:gridSpan w:val="3"/>
            <w:tcBorders>
              <w:top w:val="single" w:sz="4" w:space="0" w:color="auto"/>
              <w:left w:val="single" w:sz="4" w:space="0" w:color="auto"/>
              <w:bottom w:val="single" w:sz="4" w:space="0" w:color="auto"/>
              <w:right w:val="single" w:sz="4" w:space="0" w:color="auto"/>
            </w:tcBorders>
            <w:hideMark/>
          </w:tcPr>
          <w:p w:rsidR="00611AF1" w:rsidRPr="004C3EB8" w:rsidRDefault="00611AF1" w:rsidP="00F512AE">
            <w:pPr>
              <w:jc w:val="both"/>
              <w:rPr>
                <w:b/>
                <w:bCs/>
                <w:sz w:val="32"/>
                <w:szCs w:val="32"/>
                <w:rtl/>
                <w:lang w:bidi="ar-DZ"/>
              </w:rPr>
            </w:pPr>
            <w:r w:rsidRPr="004C3EB8">
              <w:rPr>
                <w:rFonts w:hint="cs"/>
                <w:b/>
                <w:bCs/>
                <w:sz w:val="32"/>
                <w:szCs w:val="32"/>
                <w:rtl/>
              </w:rPr>
              <w:t>مقياس النص الأدبي ا</w:t>
            </w:r>
            <w:r>
              <w:rPr>
                <w:rFonts w:hint="cs"/>
                <w:b/>
                <w:bCs/>
                <w:sz w:val="32"/>
                <w:szCs w:val="32"/>
                <w:rtl/>
              </w:rPr>
              <w:t>ل</w:t>
            </w:r>
            <w:r>
              <w:rPr>
                <w:rFonts w:hint="cs"/>
                <w:b/>
                <w:bCs/>
                <w:sz w:val="32"/>
                <w:szCs w:val="32"/>
                <w:rtl/>
                <w:lang w:bidi="ar-DZ"/>
              </w:rPr>
              <w:t>معاصر</w:t>
            </w:r>
          </w:p>
        </w:tc>
        <w:tc>
          <w:tcPr>
            <w:tcW w:w="2693" w:type="dxa"/>
            <w:gridSpan w:val="2"/>
            <w:tcBorders>
              <w:top w:val="single" w:sz="4" w:space="0" w:color="auto"/>
              <w:left w:val="single" w:sz="4" w:space="0" w:color="auto"/>
              <w:bottom w:val="single" w:sz="4" w:space="0" w:color="auto"/>
              <w:right w:val="single" w:sz="4" w:space="0" w:color="auto"/>
            </w:tcBorders>
            <w:hideMark/>
          </w:tcPr>
          <w:p w:rsidR="00611AF1" w:rsidRPr="004C3EB8" w:rsidRDefault="00611AF1" w:rsidP="00F512AE">
            <w:pPr>
              <w:jc w:val="both"/>
              <w:rPr>
                <w:b/>
                <w:bCs/>
                <w:sz w:val="32"/>
                <w:szCs w:val="32"/>
              </w:rPr>
            </w:pPr>
            <w:r w:rsidRPr="004C3EB8">
              <w:rPr>
                <w:rFonts w:hint="cs"/>
                <w:b/>
                <w:bCs/>
                <w:sz w:val="32"/>
                <w:szCs w:val="32"/>
                <w:rtl/>
              </w:rPr>
              <w:t>تخصص: دراسات نقدية</w:t>
            </w:r>
          </w:p>
        </w:tc>
        <w:tc>
          <w:tcPr>
            <w:tcW w:w="3686" w:type="dxa"/>
            <w:gridSpan w:val="2"/>
            <w:tcBorders>
              <w:top w:val="single" w:sz="4" w:space="0" w:color="auto"/>
              <w:left w:val="single" w:sz="4" w:space="0" w:color="auto"/>
              <w:bottom w:val="single" w:sz="4" w:space="0" w:color="auto"/>
              <w:right w:val="thinThickLargeGap" w:sz="12" w:space="0" w:color="auto"/>
            </w:tcBorders>
            <w:hideMark/>
          </w:tcPr>
          <w:p w:rsidR="00611AF1" w:rsidRPr="004C3EB8" w:rsidRDefault="00611AF1" w:rsidP="00F512AE">
            <w:pPr>
              <w:jc w:val="both"/>
              <w:rPr>
                <w:b/>
                <w:bCs/>
                <w:sz w:val="32"/>
                <w:szCs w:val="32"/>
              </w:rPr>
            </w:pPr>
            <w:r w:rsidRPr="004C3EB8">
              <w:rPr>
                <w:rFonts w:hint="cs"/>
                <w:b/>
                <w:bCs/>
                <w:sz w:val="32"/>
                <w:szCs w:val="32"/>
                <w:rtl/>
              </w:rPr>
              <w:t>امتحان السداسي</w:t>
            </w:r>
            <w:r>
              <w:rPr>
                <w:rFonts w:hint="cs"/>
                <w:b/>
                <w:bCs/>
                <w:sz w:val="32"/>
                <w:szCs w:val="32"/>
                <w:rtl/>
                <w:lang w:bidi="ar-DZ"/>
              </w:rPr>
              <w:t>الرابع</w:t>
            </w:r>
            <w:r w:rsidRPr="008007D6">
              <w:rPr>
                <w:rFonts w:hint="cs"/>
                <w:b/>
                <w:bCs/>
                <w:sz w:val="32"/>
                <w:szCs w:val="32"/>
                <w:rtl/>
              </w:rPr>
              <w:t>:</w:t>
            </w:r>
            <w:r w:rsidRPr="008007D6">
              <w:rPr>
                <w:b/>
                <w:bCs/>
                <w:sz w:val="32"/>
                <w:szCs w:val="32"/>
              </w:rPr>
              <w:t>2</w:t>
            </w:r>
            <w:r>
              <w:rPr>
                <w:b/>
                <w:bCs/>
                <w:sz w:val="32"/>
                <w:szCs w:val="32"/>
              </w:rPr>
              <w:t>4</w:t>
            </w:r>
            <w:r w:rsidRPr="008007D6">
              <w:rPr>
                <w:b/>
                <w:bCs/>
                <w:sz w:val="32"/>
                <w:szCs w:val="32"/>
              </w:rPr>
              <w:t>/2</w:t>
            </w:r>
            <w:r>
              <w:rPr>
                <w:b/>
                <w:bCs/>
                <w:sz w:val="32"/>
                <w:szCs w:val="32"/>
              </w:rPr>
              <w:t>3</w:t>
            </w:r>
          </w:p>
        </w:tc>
      </w:tr>
      <w:tr w:rsidR="00611AF1" w:rsidTr="009000EF">
        <w:tc>
          <w:tcPr>
            <w:tcW w:w="250" w:type="dxa"/>
            <w:vMerge/>
            <w:tcBorders>
              <w:left w:val="thinThickLargeGap" w:sz="12" w:space="0" w:color="auto"/>
              <w:bottom w:val="single" w:sz="4" w:space="0" w:color="auto"/>
              <w:right w:val="single" w:sz="4" w:space="0" w:color="auto"/>
            </w:tcBorders>
            <w:vAlign w:val="center"/>
          </w:tcPr>
          <w:p w:rsidR="00611AF1" w:rsidRDefault="00611AF1" w:rsidP="00F512AE">
            <w:pPr>
              <w:rPr>
                <w:b/>
                <w:bCs/>
                <w:sz w:val="32"/>
                <w:szCs w:val="32"/>
              </w:rPr>
            </w:pPr>
          </w:p>
        </w:tc>
        <w:tc>
          <w:tcPr>
            <w:tcW w:w="284" w:type="dxa"/>
            <w:tcBorders>
              <w:top w:val="single" w:sz="4" w:space="0" w:color="auto"/>
              <w:left w:val="single" w:sz="4" w:space="0" w:color="auto"/>
              <w:bottom w:val="single" w:sz="4" w:space="0" w:color="auto"/>
              <w:right w:val="single" w:sz="4" w:space="0" w:color="auto"/>
            </w:tcBorders>
          </w:tcPr>
          <w:p w:rsidR="00611AF1" w:rsidRPr="00B97424" w:rsidRDefault="00611AF1" w:rsidP="00F512AE">
            <w:pPr>
              <w:spacing w:line="360" w:lineRule="auto"/>
              <w:jc w:val="both"/>
              <w:rPr>
                <w:b/>
                <w:bCs/>
                <w:sz w:val="36"/>
                <w:szCs w:val="36"/>
                <w:rtl/>
              </w:rPr>
            </w:pPr>
          </w:p>
        </w:tc>
        <w:tc>
          <w:tcPr>
            <w:tcW w:w="10206" w:type="dxa"/>
            <w:gridSpan w:val="5"/>
            <w:tcBorders>
              <w:top w:val="single" w:sz="4" w:space="0" w:color="auto"/>
              <w:left w:val="single" w:sz="4" w:space="0" w:color="auto"/>
              <w:bottom w:val="single" w:sz="4" w:space="0" w:color="auto"/>
              <w:right w:val="single" w:sz="4" w:space="0" w:color="auto"/>
            </w:tcBorders>
          </w:tcPr>
          <w:p w:rsidR="00611AF1" w:rsidRPr="00B97424" w:rsidRDefault="00611AF1" w:rsidP="00F512AE">
            <w:pPr>
              <w:spacing w:line="360" w:lineRule="auto"/>
              <w:jc w:val="both"/>
              <w:rPr>
                <w:b/>
                <w:bCs/>
                <w:sz w:val="36"/>
                <w:szCs w:val="36"/>
                <w:rtl/>
              </w:rPr>
            </w:pPr>
            <w:r>
              <w:rPr>
                <w:rFonts w:hint="cs"/>
                <w:b/>
                <w:bCs/>
                <w:sz w:val="36"/>
                <w:szCs w:val="36"/>
                <w:rtl/>
              </w:rPr>
              <w:t>تصحيح امتحان السداسي الرابع في مقياس النص الأدبي المعاصر</w:t>
            </w:r>
          </w:p>
        </w:tc>
        <w:tc>
          <w:tcPr>
            <w:tcW w:w="312" w:type="dxa"/>
            <w:tcBorders>
              <w:top w:val="single" w:sz="4" w:space="0" w:color="auto"/>
              <w:left w:val="single" w:sz="4" w:space="0" w:color="auto"/>
              <w:bottom w:val="single" w:sz="4" w:space="0" w:color="auto"/>
              <w:right w:val="thinThickLargeGap" w:sz="12" w:space="0" w:color="auto"/>
            </w:tcBorders>
          </w:tcPr>
          <w:p w:rsidR="00611AF1" w:rsidRPr="00B97424" w:rsidRDefault="00611AF1" w:rsidP="00F512AE">
            <w:pPr>
              <w:spacing w:line="360" w:lineRule="auto"/>
              <w:jc w:val="both"/>
              <w:rPr>
                <w:b/>
                <w:bCs/>
                <w:sz w:val="36"/>
                <w:szCs w:val="36"/>
                <w:rtl/>
              </w:rPr>
            </w:pPr>
          </w:p>
        </w:tc>
      </w:tr>
      <w:tr w:rsidR="00611AF1" w:rsidTr="00F512AE">
        <w:tc>
          <w:tcPr>
            <w:tcW w:w="11052" w:type="dxa"/>
            <w:gridSpan w:val="8"/>
            <w:tcBorders>
              <w:top w:val="thinThickLargeGap" w:sz="12" w:space="0" w:color="auto"/>
              <w:left w:val="thinThickLargeGap" w:sz="24" w:space="0" w:color="auto"/>
              <w:bottom w:val="thinThickLargeGap" w:sz="24" w:space="0" w:color="auto"/>
              <w:right w:val="thinThickLargeGap" w:sz="24" w:space="0" w:color="auto"/>
            </w:tcBorders>
          </w:tcPr>
          <w:p w:rsidR="00611AF1" w:rsidRDefault="00611AF1" w:rsidP="00BF5A9C">
            <w:pPr>
              <w:jc w:val="center"/>
              <w:rPr>
                <w:rFonts w:eastAsia="Times New Roman"/>
                <w:b/>
                <w:bCs/>
                <w:sz w:val="40"/>
                <w:szCs w:val="40"/>
                <w:rtl/>
                <w:lang w:eastAsia="fr-FR" w:bidi="ar-DZ"/>
              </w:rPr>
            </w:pPr>
            <w:r>
              <w:rPr>
                <w:rFonts w:eastAsia="Times New Roman" w:hint="cs"/>
                <w:b/>
                <w:bCs/>
                <w:sz w:val="40"/>
                <w:szCs w:val="40"/>
                <w:rtl/>
                <w:lang w:eastAsia="fr-FR" w:bidi="ar-DZ"/>
              </w:rPr>
              <w:t>الأجوبة الأنموذجية</w:t>
            </w:r>
          </w:p>
          <w:p w:rsidR="00611AF1" w:rsidRDefault="00611AF1" w:rsidP="009000EF">
            <w:pPr>
              <w:rPr>
                <w:rFonts w:eastAsia="Times New Roman"/>
                <w:b/>
                <w:bCs/>
                <w:sz w:val="40"/>
                <w:szCs w:val="40"/>
                <w:rtl/>
                <w:lang w:eastAsia="fr-FR" w:bidi="ar-DZ"/>
              </w:rPr>
            </w:pPr>
            <w:r>
              <w:rPr>
                <w:rFonts w:eastAsia="Times New Roman" w:hint="cs"/>
                <w:b/>
                <w:bCs/>
                <w:sz w:val="40"/>
                <w:szCs w:val="40"/>
                <w:u w:val="single"/>
                <w:rtl/>
                <w:lang w:eastAsia="fr-FR" w:bidi="ar-DZ"/>
              </w:rPr>
              <w:t>نص السؤال</w:t>
            </w:r>
            <w:r>
              <w:rPr>
                <w:rFonts w:eastAsia="Times New Roman" w:hint="cs"/>
                <w:b/>
                <w:bCs/>
                <w:sz w:val="40"/>
                <w:szCs w:val="40"/>
                <w:rtl/>
                <w:lang w:eastAsia="fr-FR" w:bidi="ar-DZ"/>
              </w:rPr>
              <w:t>:</w:t>
            </w:r>
            <w:r w:rsidR="009000EF">
              <w:rPr>
                <w:rFonts w:eastAsia="Times New Roman"/>
                <w:b/>
                <w:bCs/>
                <w:sz w:val="40"/>
                <w:szCs w:val="40"/>
                <w:lang w:eastAsia="fr-FR" w:bidi="ar-DZ"/>
              </w:rPr>
              <w:t>10</w:t>
            </w:r>
            <w:r>
              <w:rPr>
                <w:rFonts w:eastAsia="Times New Roman" w:hint="cs"/>
                <w:b/>
                <w:bCs/>
                <w:sz w:val="40"/>
                <w:szCs w:val="40"/>
                <w:rtl/>
                <w:lang w:eastAsia="fr-FR" w:bidi="ar-DZ"/>
              </w:rPr>
              <w:t xml:space="preserve"> ن</w:t>
            </w:r>
          </w:p>
          <w:p w:rsidR="00611AF1" w:rsidRPr="00BF5A9C" w:rsidRDefault="00611AF1" w:rsidP="00BF5A9C">
            <w:pPr>
              <w:spacing w:line="276" w:lineRule="auto"/>
              <w:rPr>
                <w:sz w:val="32"/>
                <w:szCs w:val="32"/>
                <w:rtl/>
              </w:rPr>
            </w:pPr>
            <w:r w:rsidRPr="00A20DEB">
              <w:rPr>
                <w:rFonts w:asciiTheme="minorBidi" w:eastAsia="Times New Roman" w:hAnsiTheme="minorBidi" w:cstheme="minorBidi"/>
                <w:b/>
                <w:bCs/>
                <w:sz w:val="34"/>
                <w:szCs w:val="34"/>
                <w:rtl/>
                <w:lang w:eastAsia="fr-FR" w:bidi="ar-DZ"/>
              </w:rPr>
              <w:t>ـــ</w:t>
            </w:r>
            <w:r w:rsidRPr="00BF5A9C">
              <w:rPr>
                <w:rFonts w:asciiTheme="minorBidi" w:eastAsia="Times New Roman" w:hAnsiTheme="minorBidi" w:cstheme="minorBidi"/>
                <w:b/>
                <w:bCs/>
                <w:sz w:val="32"/>
                <w:szCs w:val="32"/>
                <w:rtl/>
                <w:lang w:eastAsia="fr-FR" w:bidi="ar-DZ"/>
              </w:rPr>
              <w:t xml:space="preserve"> </w:t>
            </w:r>
            <w:r w:rsidRPr="00BF5A9C">
              <w:rPr>
                <w:sz w:val="32"/>
                <w:szCs w:val="32"/>
                <w:rtl/>
              </w:rPr>
              <w:t xml:space="preserve">إن الدارس لبدايات الشعر المعاصر يلاحظ ذلك التعايش السلمي و لو مؤقتا بين الشعر العمودي وشعر التفعيلة، </w:t>
            </w:r>
            <w:r w:rsidRPr="00BF5A9C">
              <w:rPr>
                <w:rFonts w:hint="cs"/>
                <w:sz w:val="32"/>
                <w:szCs w:val="32"/>
                <w:rtl/>
              </w:rPr>
              <w:t xml:space="preserve">من خلال هذا حدّد </w:t>
            </w:r>
            <w:r w:rsidRPr="00BF5A9C">
              <w:rPr>
                <w:sz w:val="32"/>
                <w:szCs w:val="32"/>
                <w:rtl/>
              </w:rPr>
              <w:t xml:space="preserve"> موقف الشعراء المعاصرين من القصيدة العمودية</w:t>
            </w:r>
            <w:r w:rsidRPr="00BF5A9C">
              <w:rPr>
                <w:sz w:val="32"/>
                <w:szCs w:val="32"/>
              </w:rPr>
              <w:t>:</w:t>
            </w:r>
          </w:p>
          <w:p w:rsidR="00611AF1" w:rsidRPr="00BF5A9C" w:rsidRDefault="00BF5A9C" w:rsidP="00BF5A9C">
            <w:pPr>
              <w:spacing w:line="276" w:lineRule="auto"/>
              <w:rPr>
                <w:sz w:val="32"/>
                <w:szCs w:val="32"/>
                <w:rtl/>
              </w:rPr>
            </w:pPr>
            <w:r w:rsidRPr="00BF5A9C">
              <w:rPr>
                <w:rFonts w:hint="cs"/>
                <w:sz w:val="32"/>
                <w:szCs w:val="32"/>
                <w:rtl/>
              </w:rPr>
              <w:t xml:space="preserve">ــ </w:t>
            </w:r>
            <w:r w:rsidRPr="00BF5A9C">
              <w:rPr>
                <w:rFonts w:hint="cs"/>
                <w:b/>
                <w:bCs/>
                <w:sz w:val="32"/>
                <w:szCs w:val="32"/>
                <w:rtl/>
              </w:rPr>
              <w:t>الجواب:</w:t>
            </w:r>
            <w:r w:rsidRPr="00BF5A9C">
              <w:rPr>
                <w:rFonts w:hint="cs"/>
                <w:sz w:val="32"/>
                <w:szCs w:val="32"/>
                <w:rtl/>
              </w:rPr>
              <w:t xml:space="preserve"> </w:t>
            </w:r>
            <w:r w:rsidR="00611AF1" w:rsidRPr="00BF5A9C">
              <w:rPr>
                <w:sz w:val="32"/>
                <w:szCs w:val="32"/>
                <w:rtl/>
              </w:rPr>
              <w:t xml:space="preserve">إن الدارس لبدايات الشعر المعاصر يلاحظ ذلك التعايش السلمي و لو مؤقتا بين الشعر العمودي وشعر التفعيلة، و الدليل أنّ هناك شعراء من مختلف الأقطار العربية ظلوا أوفياء للقصيد الخليلية من أمثال: سليمان العيسى، و محمد مهدي الجواهر ي ن والبردوني والبياني و محمد العيد آل خليفة و مفدي زكرياء. </w:t>
            </w:r>
            <w:r w:rsidR="00631257">
              <w:rPr>
                <w:rFonts w:hint="cs"/>
                <w:sz w:val="32"/>
                <w:szCs w:val="32"/>
                <w:rtl/>
              </w:rPr>
              <w:t xml:space="preserve">    </w:t>
            </w:r>
            <w:r w:rsidR="00611AF1" w:rsidRPr="00BF5A9C">
              <w:rPr>
                <w:sz w:val="32"/>
                <w:szCs w:val="32"/>
                <w:rtl/>
              </w:rPr>
              <w:t xml:space="preserve">و هناك </w:t>
            </w:r>
            <w:r w:rsidR="00611AF1" w:rsidRPr="00BF5A9C">
              <w:rPr>
                <w:sz w:val="32"/>
                <w:szCs w:val="32"/>
              </w:rPr>
              <w:t xml:space="preserve"> </w:t>
            </w:r>
            <w:r w:rsidR="00611AF1" w:rsidRPr="00BF5A9C">
              <w:rPr>
                <w:sz w:val="32"/>
                <w:szCs w:val="32"/>
                <w:rtl/>
              </w:rPr>
              <w:t>شعراء زاوجوا بين القصيدة العمودية و شعر التفعيلة" من أمثال : نزار قباني</w:t>
            </w:r>
            <w:r w:rsidR="00611AF1" w:rsidRPr="00BF5A9C">
              <w:rPr>
                <w:sz w:val="32"/>
                <w:szCs w:val="32"/>
              </w:rPr>
              <w:t xml:space="preserve"> </w:t>
            </w:r>
            <w:r w:rsidR="00611AF1" w:rsidRPr="00BF5A9C">
              <w:rPr>
                <w:sz w:val="32"/>
                <w:szCs w:val="32"/>
                <w:rtl/>
              </w:rPr>
              <w:t>و أحمد سليمان الأحمد و صلاح عبد الصبور</w:t>
            </w:r>
            <w:r w:rsidR="00611AF1" w:rsidRPr="00BF5A9C">
              <w:rPr>
                <w:sz w:val="32"/>
                <w:szCs w:val="32"/>
              </w:rPr>
              <w:t>.</w:t>
            </w:r>
          </w:p>
          <w:p w:rsidR="00611AF1" w:rsidRPr="00BF5A9C" w:rsidRDefault="003C4894" w:rsidP="00BF5A9C">
            <w:pPr>
              <w:spacing w:line="276" w:lineRule="auto"/>
              <w:rPr>
                <w:rFonts w:eastAsia="Times New Roman"/>
                <w:b/>
                <w:bCs/>
                <w:sz w:val="32"/>
                <w:szCs w:val="32"/>
                <w:rtl/>
                <w:lang w:eastAsia="fr-FR" w:bidi="ar-DZ"/>
              </w:rPr>
            </w:pPr>
            <w:r w:rsidRPr="00BF5A9C">
              <w:rPr>
                <w:rFonts w:hint="cs"/>
                <w:sz w:val="32"/>
                <w:szCs w:val="32"/>
                <w:rtl/>
              </w:rPr>
              <w:t xml:space="preserve">كما </w:t>
            </w:r>
            <w:r w:rsidR="00611AF1" w:rsidRPr="00BF5A9C">
              <w:rPr>
                <w:sz w:val="32"/>
                <w:szCs w:val="32"/>
                <w:rtl/>
              </w:rPr>
              <w:t>لم يتخلص</w:t>
            </w:r>
            <w:r w:rsidR="00611AF1" w:rsidRPr="00BF5A9C">
              <w:rPr>
                <w:rFonts w:hint="cs"/>
                <w:sz w:val="32"/>
                <w:szCs w:val="32"/>
                <w:rtl/>
              </w:rPr>
              <w:t xml:space="preserve"> الشعراء</w:t>
            </w:r>
            <w:r w:rsidR="00611AF1" w:rsidRPr="00BF5A9C">
              <w:rPr>
                <w:sz w:val="32"/>
                <w:szCs w:val="32"/>
                <w:rtl/>
              </w:rPr>
              <w:t xml:space="preserve"> </w:t>
            </w:r>
            <w:r w:rsidR="00611AF1" w:rsidRPr="00BF5A9C">
              <w:rPr>
                <w:rFonts w:hint="cs"/>
                <w:sz w:val="32"/>
                <w:szCs w:val="32"/>
                <w:rtl/>
              </w:rPr>
              <w:t xml:space="preserve">المعاصرون </w:t>
            </w:r>
            <w:r w:rsidR="00611AF1" w:rsidRPr="00BF5A9C">
              <w:rPr>
                <w:sz w:val="32"/>
                <w:szCs w:val="32"/>
                <w:rtl/>
              </w:rPr>
              <w:t xml:space="preserve">في بداية أمرهم من الأوزان الخليلية ،و هم ينظمون شعرهم، بل كانوا مشدودين بحبال فولاذية إلى أساليب القدامى، بل ذهبوا إلى أبعد من ذلك، فقد رفضوا شعر </w:t>
            </w:r>
            <w:r w:rsidR="00611AF1" w:rsidRPr="00BF5A9C">
              <w:rPr>
                <w:sz w:val="32"/>
                <w:szCs w:val="32"/>
              </w:rPr>
              <w:t xml:space="preserve"> </w:t>
            </w:r>
            <w:r w:rsidR="00611AF1" w:rsidRPr="00BF5A9C">
              <w:rPr>
                <w:sz w:val="32"/>
                <w:szCs w:val="32"/>
                <w:rtl/>
              </w:rPr>
              <w:t>التفعيلة رفضا قاطعا، يقول محمد سليمان الأحمد</w:t>
            </w:r>
            <w:r w:rsidR="00611AF1" w:rsidRPr="00BF5A9C">
              <w:rPr>
                <w:sz w:val="32"/>
                <w:szCs w:val="32"/>
              </w:rPr>
              <w:sym w:font="Symbol" w:char="F02A"/>
            </w:r>
            <w:r w:rsidR="00611AF1" w:rsidRPr="00BF5A9C">
              <w:rPr>
                <w:sz w:val="32"/>
                <w:szCs w:val="32"/>
              </w:rPr>
              <w:sym w:font="Symbol" w:char="F02A"/>
            </w:r>
            <w:r w:rsidR="00611AF1" w:rsidRPr="00BF5A9C">
              <w:rPr>
                <w:sz w:val="32"/>
                <w:szCs w:val="32"/>
              </w:rPr>
              <w:t xml:space="preserve"> :" </w:t>
            </w:r>
            <w:r w:rsidR="00611AF1" w:rsidRPr="00BF5A9C">
              <w:rPr>
                <w:sz w:val="32"/>
                <w:szCs w:val="32"/>
                <w:rtl/>
              </w:rPr>
              <w:t xml:space="preserve">أنا لا أؤمن بوجود مدارس شعرية، فالشعر إما أن يكون رفيعا أو لا يكون أو لا وسط، و هناك شعراء لا مدارس، والشعر الحديث لا هويةو لا يثبت عن </w:t>
            </w:r>
            <w:r w:rsidR="00611AF1" w:rsidRPr="00BF5A9C">
              <w:rPr>
                <w:sz w:val="32"/>
                <w:szCs w:val="32"/>
              </w:rPr>
              <w:t xml:space="preserve"> </w:t>
            </w:r>
            <w:r w:rsidR="00611AF1" w:rsidRPr="00BF5A9C">
              <w:rPr>
                <w:sz w:val="32"/>
                <w:szCs w:val="32"/>
                <w:rtl/>
              </w:rPr>
              <w:t>الزمان ما تخلى عن الأوزان و تنكر للطابع والروح العربيين</w:t>
            </w:r>
            <w:r w:rsidR="00611AF1" w:rsidRPr="00BF5A9C">
              <w:rPr>
                <w:sz w:val="32"/>
                <w:szCs w:val="32"/>
              </w:rPr>
              <w:t>."</w:t>
            </w:r>
            <w:r w:rsidR="00611AF1" w:rsidRPr="00BF5A9C">
              <w:rPr>
                <w:sz w:val="32"/>
                <w:szCs w:val="32"/>
              </w:rPr>
              <w:sym w:font="Symbol" w:char="F031"/>
            </w:r>
            <w:r w:rsidR="00611AF1" w:rsidRPr="00BF5A9C">
              <w:rPr>
                <w:sz w:val="32"/>
                <w:szCs w:val="32"/>
              </w:rPr>
              <w:t xml:space="preserve"> </w:t>
            </w:r>
            <w:r w:rsidR="00611AF1" w:rsidRPr="00BF5A9C">
              <w:rPr>
                <w:sz w:val="32"/>
                <w:szCs w:val="32"/>
                <w:rtl/>
              </w:rPr>
              <w:t>وعلى شاكلة هذا الشاعر سار شعراء كثر نذكر منهم: محمد البردوني، والفيتوري، و مفدي زكرياء، ومحمد العيد آل خليفة، وسليمان العيسى</w:t>
            </w:r>
            <w:r w:rsidR="00611AF1" w:rsidRPr="00BF5A9C">
              <w:rPr>
                <w:sz w:val="32"/>
                <w:szCs w:val="32"/>
              </w:rPr>
              <w:t xml:space="preserve">... </w:t>
            </w:r>
            <w:r w:rsidR="00611AF1" w:rsidRPr="00BF5A9C">
              <w:rPr>
                <w:sz w:val="32"/>
                <w:szCs w:val="32"/>
                <w:rtl/>
              </w:rPr>
              <w:t>غير أن هناك شعراء استهلوا تجربتهم الشعرية مباشرة بشعر التفعيلة كنازك الملائكة و بدر شاكر السياب و محمود درويش</w:t>
            </w:r>
            <w:r w:rsidR="00611AF1" w:rsidRPr="00BF5A9C">
              <w:rPr>
                <w:sz w:val="32"/>
                <w:szCs w:val="32"/>
              </w:rPr>
              <w:t>.</w:t>
            </w:r>
          </w:p>
          <w:p w:rsidR="003C4894" w:rsidRPr="00BF5A9C" w:rsidRDefault="003C4894" w:rsidP="00BF5A9C">
            <w:pPr>
              <w:spacing w:line="276" w:lineRule="auto"/>
              <w:rPr>
                <w:sz w:val="32"/>
                <w:szCs w:val="32"/>
                <w:rtl/>
              </w:rPr>
            </w:pPr>
            <w:r w:rsidRPr="00BF5A9C">
              <w:rPr>
                <w:sz w:val="32"/>
                <w:szCs w:val="32"/>
                <w:rtl/>
              </w:rPr>
              <w:t>يقول محمد مهدي الجواهري</w:t>
            </w:r>
            <w:r w:rsidRPr="00BF5A9C">
              <w:rPr>
                <w:sz w:val="32"/>
                <w:szCs w:val="32"/>
              </w:rPr>
              <w:t xml:space="preserve">: </w:t>
            </w:r>
          </w:p>
          <w:p w:rsidR="003C4894" w:rsidRPr="00BF5A9C" w:rsidRDefault="003C4894" w:rsidP="00BF5A9C">
            <w:pPr>
              <w:spacing w:line="276" w:lineRule="auto"/>
              <w:rPr>
                <w:sz w:val="32"/>
                <w:szCs w:val="32"/>
                <w:rtl/>
              </w:rPr>
            </w:pPr>
            <w:r w:rsidRPr="00BF5A9C">
              <w:rPr>
                <w:rFonts w:hint="cs"/>
                <w:sz w:val="32"/>
                <w:szCs w:val="32"/>
                <w:rtl/>
              </w:rPr>
              <w:t xml:space="preserve">                      </w:t>
            </w:r>
            <w:r w:rsidRPr="00BF5A9C">
              <w:rPr>
                <w:sz w:val="32"/>
                <w:szCs w:val="32"/>
                <w:rtl/>
              </w:rPr>
              <w:t xml:space="preserve">نامي جياع الشعب نامي </w:t>
            </w:r>
            <w:r w:rsidRPr="00BF5A9C">
              <w:rPr>
                <w:rFonts w:hint="cs"/>
                <w:sz w:val="32"/>
                <w:szCs w:val="32"/>
                <w:rtl/>
              </w:rPr>
              <w:t xml:space="preserve">           </w:t>
            </w:r>
            <w:r w:rsidRPr="00BF5A9C">
              <w:rPr>
                <w:sz w:val="32"/>
                <w:szCs w:val="32"/>
                <w:rtl/>
              </w:rPr>
              <w:t xml:space="preserve">حصرستك ألهة الطعام </w:t>
            </w:r>
          </w:p>
          <w:p w:rsidR="003C4894" w:rsidRPr="00BF5A9C" w:rsidRDefault="003C4894" w:rsidP="00BF5A9C">
            <w:pPr>
              <w:spacing w:line="276" w:lineRule="auto"/>
              <w:rPr>
                <w:rFonts w:eastAsia="Times New Roman"/>
                <w:b/>
                <w:bCs/>
                <w:sz w:val="32"/>
                <w:szCs w:val="32"/>
                <w:rtl/>
                <w:lang w:eastAsia="fr-FR" w:bidi="ar-DZ"/>
              </w:rPr>
            </w:pPr>
            <w:r w:rsidRPr="00BF5A9C">
              <w:rPr>
                <w:rFonts w:hint="cs"/>
                <w:sz w:val="32"/>
                <w:szCs w:val="32"/>
                <w:rtl/>
              </w:rPr>
              <w:t xml:space="preserve">                      </w:t>
            </w:r>
            <w:r w:rsidRPr="00BF5A9C">
              <w:rPr>
                <w:sz w:val="32"/>
                <w:szCs w:val="32"/>
                <w:rtl/>
              </w:rPr>
              <w:t xml:space="preserve">نامي فإن لم تشبعي </w:t>
            </w:r>
            <w:r w:rsidRPr="00BF5A9C">
              <w:rPr>
                <w:rFonts w:hint="cs"/>
                <w:sz w:val="32"/>
                <w:szCs w:val="32"/>
                <w:rtl/>
              </w:rPr>
              <w:t xml:space="preserve">                 </w:t>
            </w:r>
            <w:r w:rsidRPr="00BF5A9C">
              <w:rPr>
                <w:sz w:val="32"/>
                <w:szCs w:val="32"/>
                <w:rtl/>
              </w:rPr>
              <w:t>من يقظة فمن المنام</w:t>
            </w:r>
          </w:p>
          <w:p w:rsidR="003C4894" w:rsidRPr="00BF5A9C" w:rsidRDefault="003C4894" w:rsidP="00BF5A9C">
            <w:pPr>
              <w:spacing w:line="276" w:lineRule="auto"/>
              <w:rPr>
                <w:rFonts w:eastAsia="Times New Roman"/>
                <w:b/>
                <w:bCs/>
                <w:sz w:val="32"/>
                <w:szCs w:val="32"/>
                <w:rtl/>
                <w:lang w:eastAsia="fr-FR" w:bidi="ar-DZ"/>
              </w:rPr>
            </w:pPr>
            <w:r w:rsidRPr="00BF5A9C">
              <w:rPr>
                <w:rFonts w:hint="cs"/>
                <w:sz w:val="32"/>
                <w:szCs w:val="32"/>
                <w:rtl/>
              </w:rPr>
              <w:t xml:space="preserve">                      </w:t>
            </w:r>
            <w:r w:rsidRPr="00BF5A9C">
              <w:rPr>
                <w:sz w:val="32"/>
                <w:szCs w:val="32"/>
                <w:rtl/>
              </w:rPr>
              <w:t xml:space="preserve">نامي على زبد الوعود </w:t>
            </w:r>
            <w:r w:rsidRPr="00BF5A9C">
              <w:rPr>
                <w:rFonts w:hint="cs"/>
                <w:sz w:val="32"/>
                <w:szCs w:val="32"/>
                <w:rtl/>
              </w:rPr>
              <w:t xml:space="preserve">             </w:t>
            </w:r>
            <w:r w:rsidRPr="00BF5A9C">
              <w:rPr>
                <w:sz w:val="32"/>
                <w:szCs w:val="32"/>
                <w:rtl/>
              </w:rPr>
              <w:t>يدافِ في عسل الكلام</w:t>
            </w:r>
          </w:p>
          <w:p w:rsidR="003C4894" w:rsidRPr="00BF5A9C" w:rsidRDefault="003C4894" w:rsidP="00BF5A9C">
            <w:pPr>
              <w:spacing w:line="276" w:lineRule="auto"/>
              <w:rPr>
                <w:sz w:val="32"/>
                <w:szCs w:val="32"/>
                <w:rtl/>
              </w:rPr>
            </w:pPr>
            <w:r w:rsidRPr="00BF5A9C">
              <w:rPr>
                <w:rFonts w:hint="cs"/>
                <w:sz w:val="32"/>
                <w:szCs w:val="32"/>
                <w:rtl/>
              </w:rPr>
              <w:t xml:space="preserve">                     </w:t>
            </w:r>
            <w:r w:rsidRPr="00BF5A9C">
              <w:rPr>
                <w:sz w:val="32"/>
                <w:szCs w:val="32"/>
                <w:rtl/>
              </w:rPr>
              <w:t xml:space="preserve"> تتنوّري قرص الرغيف </w:t>
            </w:r>
            <w:r w:rsidRPr="00BF5A9C">
              <w:rPr>
                <w:rFonts w:hint="cs"/>
                <w:sz w:val="32"/>
                <w:szCs w:val="32"/>
                <w:rtl/>
              </w:rPr>
              <w:t xml:space="preserve">           </w:t>
            </w:r>
            <w:r w:rsidRPr="00BF5A9C">
              <w:rPr>
                <w:sz w:val="32"/>
                <w:szCs w:val="32"/>
                <w:rtl/>
              </w:rPr>
              <w:t xml:space="preserve">كـدورة الـبدر التمام </w:t>
            </w:r>
          </w:p>
          <w:p w:rsidR="003C4894" w:rsidRPr="00BF5A9C" w:rsidRDefault="003C4894" w:rsidP="009000EF">
            <w:pPr>
              <w:spacing w:line="276" w:lineRule="auto"/>
              <w:rPr>
                <w:rFonts w:eastAsia="Times New Roman"/>
                <w:b/>
                <w:bCs/>
                <w:sz w:val="32"/>
                <w:szCs w:val="32"/>
                <w:rtl/>
                <w:lang w:eastAsia="fr-FR" w:bidi="ar-DZ"/>
              </w:rPr>
            </w:pPr>
            <w:r w:rsidRPr="00BF5A9C">
              <w:rPr>
                <w:sz w:val="32"/>
                <w:szCs w:val="32"/>
                <w:rtl/>
              </w:rPr>
              <w:t xml:space="preserve">فالقصيدة العمودية تقوم على وحدة البيت المتكرّ ر و المستقل و على القافية التي تنظّم هذه الوحدة المتكرّ رة </w:t>
            </w:r>
            <w:r w:rsidR="009000EF">
              <w:rPr>
                <w:sz w:val="32"/>
                <w:szCs w:val="32"/>
              </w:rPr>
              <w:t xml:space="preserve"> </w:t>
            </w:r>
            <w:r w:rsidRPr="00BF5A9C">
              <w:rPr>
                <w:sz w:val="32"/>
                <w:szCs w:val="32"/>
                <w:rtl/>
              </w:rPr>
              <w:t>وإذا نحاول تلمّ س جماليتها فإنّنا نلمس ذلك في البيت</w:t>
            </w:r>
            <w:r w:rsidRPr="00BF5A9C">
              <w:rPr>
                <w:rFonts w:eastAsia="Times New Roman" w:hint="cs"/>
                <w:b/>
                <w:bCs/>
                <w:sz w:val="32"/>
                <w:szCs w:val="32"/>
                <w:rtl/>
                <w:lang w:eastAsia="fr-FR" w:bidi="ar-DZ"/>
              </w:rPr>
              <w:t>.</w:t>
            </w:r>
          </w:p>
          <w:p w:rsidR="00611AF1" w:rsidRDefault="00611AF1" w:rsidP="00F512AE">
            <w:pPr>
              <w:spacing w:line="600" w:lineRule="auto"/>
              <w:rPr>
                <w:rFonts w:eastAsia="Times New Roman"/>
                <w:b/>
                <w:bCs/>
                <w:rtl/>
                <w:lang w:eastAsia="fr-FR" w:bidi="ar-DZ"/>
              </w:rPr>
            </w:pPr>
          </w:p>
          <w:p w:rsidR="00611AF1" w:rsidRDefault="00BF5A9C" w:rsidP="009000EF">
            <w:pPr>
              <w:rPr>
                <w:rFonts w:eastAsia="Times New Roman"/>
                <w:b/>
                <w:bCs/>
                <w:sz w:val="40"/>
                <w:szCs w:val="40"/>
                <w:rtl/>
                <w:lang w:eastAsia="fr-FR" w:bidi="ar-DZ"/>
              </w:rPr>
            </w:pPr>
            <w:r>
              <w:rPr>
                <w:rFonts w:eastAsia="Times New Roman" w:hint="cs"/>
                <w:b/>
                <w:bCs/>
                <w:sz w:val="40"/>
                <w:szCs w:val="40"/>
                <w:u w:val="single"/>
                <w:rtl/>
                <w:lang w:eastAsia="fr-FR" w:bidi="ar-DZ"/>
              </w:rPr>
              <w:t xml:space="preserve">نص </w:t>
            </w:r>
            <w:r w:rsidR="00611AF1" w:rsidRPr="00887C37">
              <w:rPr>
                <w:rFonts w:eastAsia="Times New Roman" w:hint="cs"/>
                <w:b/>
                <w:bCs/>
                <w:sz w:val="40"/>
                <w:szCs w:val="40"/>
                <w:u w:val="single"/>
                <w:rtl/>
                <w:lang w:eastAsia="fr-FR" w:bidi="ar-DZ"/>
              </w:rPr>
              <w:t>السؤال الثاني اختياري</w:t>
            </w:r>
            <w:r w:rsidR="00611AF1">
              <w:rPr>
                <w:rFonts w:eastAsia="Times New Roman" w:hint="cs"/>
                <w:b/>
                <w:bCs/>
                <w:sz w:val="40"/>
                <w:szCs w:val="40"/>
                <w:rtl/>
                <w:lang w:eastAsia="fr-FR" w:bidi="ar-DZ"/>
              </w:rPr>
              <w:t>:</w:t>
            </w:r>
            <w:r w:rsidR="009000EF">
              <w:rPr>
                <w:rFonts w:eastAsia="Times New Roman"/>
                <w:b/>
                <w:bCs/>
                <w:sz w:val="40"/>
                <w:szCs w:val="40"/>
                <w:lang w:eastAsia="fr-FR" w:bidi="ar-DZ"/>
              </w:rPr>
              <w:t>10</w:t>
            </w:r>
            <w:r w:rsidR="00611AF1">
              <w:rPr>
                <w:rFonts w:eastAsia="Times New Roman" w:hint="cs"/>
                <w:b/>
                <w:bCs/>
                <w:sz w:val="40"/>
                <w:szCs w:val="40"/>
                <w:rtl/>
                <w:lang w:eastAsia="fr-FR" w:bidi="ar-DZ"/>
              </w:rPr>
              <w:t xml:space="preserve"> ن</w:t>
            </w:r>
          </w:p>
          <w:p w:rsidR="00611AF1" w:rsidRDefault="00611AF1" w:rsidP="00F512AE">
            <w:pPr>
              <w:rPr>
                <w:rFonts w:eastAsia="Times New Roman"/>
                <w:b/>
                <w:bCs/>
                <w:sz w:val="40"/>
                <w:szCs w:val="40"/>
                <w:rtl/>
                <w:lang w:eastAsia="fr-FR" w:bidi="ar-DZ"/>
              </w:rPr>
            </w:pPr>
            <w:r>
              <w:rPr>
                <w:rFonts w:eastAsia="Times New Roman" w:hint="cs"/>
                <w:b/>
                <w:bCs/>
                <w:sz w:val="40"/>
                <w:szCs w:val="40"/>
                <w:rtl/>
                <w:lang w:eastAsia="fr-FR" w:bidi="ar-DZ"/>
              </w:rPr>
              <w:t>أجب عن سؤال واحد فقط من بين السؤالين الآتيين:</w:t>
            </w:r>
          </w:p>
          <w:p w:rsidR="00611AF1" w:rsidRPr="00BF5A9C" w:rsidRDefault="00611AF1" w:rsidP="00BF5A9C">
            <w:pPr>
              <w:spacing w:line="276" w:lineRule="auto"/>
              <w:rPr>
                <w:rFonts w:asciiTheme="minorBidi" w:eastAsia="Times New Roman" w:hAnsiTheme="minorBidi" w:cstheme="minorBidi"/>
                <w:sz w:val="32"/>
                <w:szCs w:val="32"/>
                <w:rtl/>
                <w:lang w:eastAsia="fr-FR"/>
              </w:rPr>
            </w:pPr>
            <w:r w:rsidRPr="00B614CE">
              <w:rPr>
                <w:rFonts w:eastAsia="Times New Roman" w:hint="cs"/>
                <w:b/>
                <w:bCs/>
                <w:sz w:val="40"/>
                <w:szCs w:val="40"/>
                <w:rtl/>
                <w:lang w:eastAsia="fr-FR" w:bidi="ar-DZ"/>
              </w:rPr>
              <w:t xml:space="preserve">أ </w:t>
            </w:r>
            <w:r w:rsidRPr="00BF5A9C">
              <w:rPr>
                <w:rFonts w:asciiTheme="minorBidi" w:eastAsia="Times New Roman" w:hAnsiTheme="minorBidi" w:cstheme="minorBidi"/>
                <w:b/>
                <w:bCs/>
                <w:sz w:val="32"/>
                <w:szCs w:val="32"/>
                <w:rtl/>
                <w:lang w:eastAsia="fr-FR" w:bidi="ar-DZ"/>
              </w:rPr>
              <w:t>ــ</w:t>
            </w:r>
            <w:r w:rsidRPr="00BF5A9C">
              <w:rPr>
                <w:sz w:val="32"/>
                <w:szCs w:val="32"/>
                <w:rtl/>
              </w:rPr>
              <w:t>إنّ الطاقة الإبداعية عند السّياب هي التي فتحت النص الشعري على عوالم مختلفة</w:t>
            </w:r>
            <w:r w:rsidRPr="00BF5A9C">
              <w:rPr>
                <w:rFonts w:asciiTheme="minorBidi" w:eastAsia="Times New Roman" w:hAnsiTheme="minorBidi" w:cstheme="minorBidi" w:hint="cs"/>
                <w:sz w:val="32"/>
                <w:szCs w:val="32"/>
                <w:rtl/>
                <w:lang w:eastAsia="fr-FR"/>
              </w:rPr>
              <w:t>، حلل هذه الفقرة مبرزا خصائص الحداثة الشعرية عنده مع الاستشهاد الشعري مما درست.</w:t>
            </w:r>
          </w:p>
          <w:p w:rsidR="00BF5A9C" w:rsidRPr="00BF5A9C" w:rsidRDefault="00BF5A9C" w:rsidP="00BF5A9C">
            <w:pPr>
              <w:spacing w:line="276" w:lineRule="auto"/>
              <w:rPr>
                <w:rFonts w:eastAsia="Times New Roman"/>
                <w:b/>
                <w:bCs/>
                <w:sz w:val="36"/>
                <w:szCs w:val="36"/>
                <w:rtl/>
                <w:lang w:eastAsia="fr-FR" w:bidi="ar-DZ"/>
              </w:rPr>
            </w:pPr>
            <w:r w:rsidRPr="00BF5A9C">
              <w:rPr>
                <w:rFonts w:eastAsia="Times New Roman" w:hint="cs"/>
                <w:b/>
                <w:bCs/>
                <w:sz w:val="36"/>
                <w:szCs w:val="36"/>
                <w:rtl/>
                <w:lang w:eastAsia="fr-FR" w:bidi="ar-DZ"/>
              </w:rPr>
              <w:t>الجواب:</w:t>
            </w:r>
          </w:p>
          <w:p w:rsidR="00BF5A9C" w:rsidRPr="00BF5A9C" w:rsidRDefault="00BF5A9C" w:rsidP="00BF5A9C">
            <w:pPr>
              <w:spacing w:line="276" w:lineRule="auto"/>
              <w:rPr>
                <w:sz w:val="32"/>
                <w:szCs w:val="32"/>
                <w:rtl/>
              </w:rPr>
            </w:pPr>
            <w:r w:rsidRPr="00BF5A9C">
              <w:rPr>
                <w:sz w:val="32"/>
                <w:szCs w:val="32"/>
                <w:rtl/>
              </w:rPr>
              <w:t>إنّ الطاقة الإبداعية عند السّ ياب هي التي فتحت النص الشعري على عوالم مختلفة ،عوالم لا</w:t>
            </w:r>
            <w:r w:rsidRPr="00BF5A9C">
              <w:rPr>
                <w:sz w:val="32"/>
                <w:szCs w:val="32"/>
              </w:rPr>
              <w:t xml:space="preserve"> </w:t>
            </w:r>
            <w:r>
              <w:rPr>
                <w:rFonts w:hint="cs"/>
                <w:sz w:val="32"/>
                <w:szCs w:val="32"/>
                <w:rtl/>
              </w:rPr>
              <w:t>نه</w:t>
            </w:r>
            <w:r w:rsidRPr="00BF5A9C">
              <w:rPr>
                <w:sz w:val="32"/>
                <w:szCs w:val="32"/>
                <w:rtl/>
              </w:rPr>
              <w:t xml:space="preserve">ائية </w:t>
            </w:r>
            <w:r w:rsidR="009000EF">
              <w:rPr>
                <w:rFonts w:hint="cs"/>
                <w:sz w:val="32"/>
                <w:szCs w:val="32"/>
                <w:rtl/>
                <w:lang w:bidi="ar-DZ"/>
              </w:rPr>
              <w:t xml:space="preserve">          </w:t>
            </w:r>
            <w:r w:rsidRPr="00BF5A9C">
              <w:rPr>
                <w:sz w:val="32"/>
                <w:szCs w:val="32"/>
                <w:rtl/>
              </w:rPr>
              <w:t xml:space="preserve">من الدلالات الإيحائية ، ولم يعد المعنى المعجمي هو المنطلق في تشكيل الدلالات، التي أصبحت تصدر </w:t>
            </w:r>
            <w:r w:rsidR="009000EF">
              <w:rPr>
                <w:rFonts w:hint="cs"/>
                <w:sz w:val="32"/>
                <w:szCs w:val="32"/>
                <w:rtl/>
              </w:rPr>
              <w:t xml:space="preserve">     </w:t>
            </w:r>
            <w:r w:rsidRPr="00BF5A9C">
              <w:rPr>
                <w:sz w:val="32"/>
                <w:szCs w:val="32"/>
                <w:rtl/>
              </w:rPr>
              <w:lastRenderedPageBreak/>
              <w:t>عن جماليات الذات الشاعرة في تفردها المطلق و في تركيبها لنموذج لغوي جديد لم يسبقه إليه أحد</w:t>
            </w:r>
            <w:r w:rsidRPr="00BF5A9C">
              <w:rPr>
                <w:sz w:val="32"/>
                <w:szCs w:val="32"/>
              </w:rPr>
              <w:t xml:space="preserve"> . </w:t>
            </w:r>
            <w:r w:rsidR="009000EF">
              <w:rPr>
                <w:rFonts w:hint="cs"/>
                <w:sz w:val="32"/>
                <w:szCs w:val="32"/>
                <w:rtl/>
              </w:rPr>
              <w:t xml:space="preserve">            </w:t>
            </w:r>
            <w:r w:rsidRPr="00BF5A9C">
              <w:rPr>
                <w:sz w:val="32"/>
                <w:szCs w:val="32"/>
                <w:rtl/>
              </w:rPr>
              <w:t xml:space="preserve">و باختصار فقد حوّ ل السّ ياب الصورة الشعرية إلى مضمار معرفي تتداخل فيه الثقافات القديمة بالحديثة والشعبية بالأكاديمية على نحو غريب يجعل من القصيدة تركيبة صعبة الفهم ،عسيرة على الذوق لا يستطيع القارئ الوصول إلى دلالتها، إلا بعد جهد </w:t>
            </w:r>
            <w:r w:rsidRPr="00BF5A9C">
              <w:rPr>
                <w:rFonts w:hint="cs"/>
                <w:sz w:val="32"/>
                <w:szCs w:val="32"/>
                <w:rtl/>
              </w:rPr>
              <w:t>جاهد’</w:t>
            </w:r>
            <w:r w:rsidRPr="00BF5A9C">
              <w:rPr>
                <w:sz w:val="32"/>
                <w:szCs w:val="32"/>
                <w:rtl/>
              </w:rPr>
              <w:t xml:space="preserve"> وقد لا يصل في النهاية</w:t>
            </w:r>
            <w:r w:rsidRPr="00BF5A9C">
              <w:rPr>
                <w:sz w:val="32"/>
                <w:szCs w:val="32"/>
              </w:rPr>
              <w:t xml:space="preserve"> .</w:t>
            </w:r>
            <w:r w:rsidRPr="00BF5A9C">
              <w:rPr>
                <w:sz w:val="32"/>
                <w:szCs w:val="32"/>
                <w:rtl/>
              </w:rPr>
              <w:t>المضامين السياسية والاجتماعية التي طرقها السّ ياب كما في قصيدته أنشودة المطر التي يقول فيها</w:t>
            </w:r>
            <w:r w:rsidRPr="00BF5A9C">
              <w:rPr>
                <w:sz w:val="32"/>
                <w:szCs w:val="32"/>
              </w:rPr>
              <w:t xml:space="preserve">: </w:t>
            </w:r>
          </w:p>
          <w:p w:rsidR="00BF5A9C" w:rsidRPr="00BF5A9C" w:rsidRDefault="00BF5A9C" w:rsidP="00BF5A9C">
            <w:pPr>
              <w:spacing w:line="276" w:lineRule="auto"/>
              <w:rPr>
                <w:sz w:val="32"/>
                <w:szCs w:val="32"/>
                <w:rtl/>
              </w:rPr>
            </w:pPr>
            <w:r w:rsidRPr="00BF5A9C">
              <w:rPr>
                <w:rFonts w:hint="cs"/>
                <w:sz w:val="32"/>
                <w:szCs w:val="32"/>
                <w:rtl/>
              </w:rPr>
              <w:t xml:space="preserve">                                                  </w:t>
            </w:r>
            <w:r w:rsidRPr="00BF5A9C">
              <w:rPr>
                <w:sz w:val="32"/>
                <w:szCs w:val="32"/>
                <w:rtl/>
              </w:rPr>
              <w:t xml:space="preserve">عيناك غابتا نخيل ساعة السحر </w:t>
            </w:r>
          </w:p>
          <w:p w:rsidR="00BF5A9C" w:rsidRPr="00BF5A9C" w:rsidRDefault="00BF5A9C" w:rsidP="00BF5A9C">
            <w:pPr>
              <w:spacing w:line="276" w:lineRule="auto"/>
              <w:rPr>
                <w:sz w:val="32"/>
                <w:szCs w:val="32"/>
                <w:rtl/>
              </w:rPr>
            </w:pPr>
            <w:r w:rsidRPr="00BF5A9C">
              <w:rPr>
                <w:rFonts w:hint="cs"/>
                <w:sz w:val="32"/>
                <w:szCs w:val="32"/>
                <w:rtl/>
              </w:rPr>
              <w:t xml:space="preserve">                                                  </w:t>
            </w:r>
            <w:r w:rsidRPr="00BF5A9C">
              <w:rPr>
                <w:sz w:val="32"/>
                <w:szCs w:val="32"/>
                <w:rtl/>
              </w:rPr>
              <w:t xml:space="preserve">أو شرفتان راح ينأى عنهما القمر </w:t>
            </w:r>
          </w:p>
          <w:p w:rsidR="00BF5A9C" w:rsidRPr="00BF5A9C" w:rsidRDefault="00BF5A9C" w:rsidP="00BF5A9C">
            <w:pPr>
              <w:spacing w:line="276" w:lineRule="auto"/>
              <w:rPr>
                <w:sz w:val="32"/>
                <w:szCs w:val="32"/>
                <w:rtl/>
              </w:rPr>
            </w:pPr>
            <w:r w:rsidRPr="00BF5A9C">
              <w:rPr>
                <w:rFonts w:hint="cs"/>
                <w:sz w:val="32"/>
                <w:szCs w:val="32"/>
                <w:rtl/>
              </w:rPr>
              <w:t xml:space="preserve">                                                 </w:t>
            </w:r>
            <w:r w:rsidRPr="00BF5A9C">
              <w:rPr>
                <w:sz w:val="32"/>
                <w:szCs w:val="32"/>
                <w:rtl/>
              </w:rPr>
              <w:t xml:space="preserve">عيناك حين تبسمان تورق الكروم </w:t>
            </w:r>
          </w:p>
          <w:p w:rsidR="00BF5A9C" w:rsidRPr="00BF5A9C" w:rsidRDefault="00BF5A9C" w:rsidP="00BF5A9C">
            <w:pPr>
              <w:spacing w:line="276" w:lineRule="auto"/>
              <w:rPr>
                <w:rFonts w:eastAsia="Times New Roman"/>
                <w:b/>
                <w:bCs/>
                <w:sz w:val="32"/>
                <w:szCs w:val="32"/>
                <w:rtl/>
                <w:lang w:eastAsia="fr-FR" w:bidi="ar-DZ"/>
              </w:rPr>
            </w:pPr>
            <w:r w:rsidRPr="00BF5A9C">
              <w:rPr>
                <w:rFonts w:hint="cs"/>
                <w:sz w:val="32"/>
                <w:szCs w:val="32"/>
                <w:rtl/>
              </w:rPr>
              <w:t xml:space="preserve">                                                  </w:t>
            </w:r>
            <w:r w:rsidRPr="00BF5A9C">
              <w:rPr>
                <w:sz w:val="32"/>
                <w:szCs w:val="32"/>
                <w:rtl/>
              </w:rPr>
              <w:t>و ترقص الأضواء...كالأقمار في نهر</w:t>
            </w:r>
          </w:p>
          <w:p w:rsidR="00BF5A9C" w:rsidRPr="00BF5A9C" w:rsidRDefault="00BF5A9C" w:rsidP="00BF5A9C">
            <w:pPr>
              <w:spacing w:line="276" w:lineRule="auto"/>
              <w:rPr>
                <w:rFonts w:eastAsia="Times New Roman"/>
                <w:b/>
                <w:bCs/>
                <w:sz w:val="32"/>
                <w:szCs w:val="32"/>
                <w:rtl/>
                <w:lang w:eastAsia="fr-FR" w:bidi="ar-DZ"/>
              </w:rPr>
            </w:pPr>
            <w:r w:rsidRPr="00BF5A9C">
              <w:rPr>
                <w:sz w:val="32"/>
                <w:szCs w:val="32"/>
                <w:rtl/>
              </w:rPr>
              <w:t>لقد استخدم الشاعر في هذه المقطوعة الرموز الأسطورية، كما لم يفعل أي شاعر عربي سواه معللا ذلك بأن الكلمة العليا في عالمنا المعاصر هي للمادة وليس للروح و لذلك لجأ إلى الخرافات و الأساطير التي ما زالت تحتفظ بحرار</w:t>
            </w:r>
            <w:r w:rsidRPr="00BF5A9C">
              <w:rPr>
                <w:sz w:val="32"/>
                <w:szCs w:val="32"/>
              </w:rPr>
              <w:t>ē</w:t>
            </w:r>
            <w:r w:rsidRPr="00BF5A9C">
              <w:rPr>
                <w:sz w:val="32"/>
                <w:szCs w:val="32"/>
                <w:rtl/>
              </w:rPr>
              <w:t>ا ،لأ</w:t>
            </w:r>
            <w:r w:rsidRPr="00BF5A9C">
              <w:rPr>
                <w:sz w:val="32"/>
                <w:szCs w:val="32"/>
              </w:rPr>
              <w:t>Ĕ</w:t>
            </w:r>
            <w:r w:rsidRPr="00BF5A9C">
              <w:rPr>
                <w:sz w:val="32"/>
                <w:szCs w:val="32"/>
                <w:rtl/>
              </w:rPr>
              <w:t>ا ليست جزء من هذا العالم ، عاد إليها يستخدمها رموزا و يبني منها عوالم لأنّ عالم الأسطورة أغنى من عالم الواقع، وقد جمع السياب الأساطير التي وظّفها في شعره من بيئات و ديانات مختلفة و من التاريخ العربي و الإغريقي و الياباني ،إلى أن وصل إلى بلدان الشرق الأقصى</w:t>
            </w:r>
            <w:r w:rsidRPr="00BF5A9C">
              <w:rPr>
                <w:sz w:val="32"/>
                <w:szCs w:val="32"/>
              </w:rPr>
              <w:t xml:space="preserve"> .</w:t>
            </w:r>
          </w:p>
          <w:p w:rsidR="00BF5A9C" w:rsidRDefault="00BF5A9C" w:rsidP="00BF5A9C">
            <w:pPr>
              <w:spacing w:line="276" w:lineRule="auto"/>
              <w:rPr>
                <w:rFonts w:eastAsia="Times New Roman"/>
                <w:sz w:val="32"/>
                <w:szCs w:val="32"/>
                <w:rtl/>
                <w:lang w:eastAsia="fr-FR"/>
              </w:rPr>
            </w:pPr>
            <w:r w:rsidRPr="00BF5A9C">
              <w:rPr>
                <w:rFonts w:eastAsia="Times New Roman" w:hint="cs"/>
                <w:b/>
                <w:bCs/>
                <w:sz w:val="32"/>
                <w:szCs w:val="32"/>
                <w:rtl/>
                <w:lang w:eastAsia="fr-FR" w:bidi="ar-DZ"/>
              </w:rPr>
              <w:t xml:space="preserve">ب ــ </w:t>
            </w:r>
            <w:r w:rsidRPr="00BF5A9C">
              <w:rPr>
                <w:rFonts w:hint="cs"/>
                <w:sz w:val="32"/>
                <w:szCs w:val="32"/>
                <w:rtl/>
              </w:rPr>
              <w:t xml:space="preserve">الحداثة عند محمود درويش : (أن يدرس البسطاء الصورة الشعرية)، حلّل هذه الفقرة مبرزا مظاهر الشعرية عنده، </w:t>
            </w:r>
            <w:r w:rsidRPr="00BF5A9C">
              <w:rPr>
                <w:rFonts w:eastAsia="Times New Roman" w:hint="cs"/>
                <w:sz w:val="32"/>
                <w:szCs w:val="32"/>
                <w:rtl/>
                <w:lang w:eastAsia="fr-FR"/>
              </w:rPr>
              <w:t>من خلال استحضار الشواهد التي درستها.</w:t>
            </w:r>
          </w:p>
          <w:p w:rsidR="00BF5A9C" w:rsidRPr="00BF5A9C" w:rsidRDefault="00BF5A9C" w:rsidP="00BF5A9C">
            <w:pPr>
              <w:spacing w:line="276" w:lineRule="auto"/>
              <w:rPr>
                <w:rFonts w:eastAsia="Times New Roman"/>
                <w:sz w:val="32"/>
                <w:szCs w:val="32"/>
                <w:rtl/>
                <w:lang w:eastAsia="fr-FR"/>
              </w:rPr>
            </w:pPr>
          </w:p>
          <w:p w:rsidR="00611AF1" w:rsidRDefault="00611AF1" w:rsidP="00F512AE">
            <w:pPr>
              <w:rPr>
                <w:rFonts w:eastAsia="Times New Roman"/>
                <w:sz w:val="36"/>
                <w:szCs w:val="36"/>
                <w:rtl/>
                <w:lang w:eastAsia="fr-FR"/>
              </w:rPr>
            </w:pPr>
            <w:r>
              <w:rPr>
                <w:rFonts w:eastAsia="Times New Roman" w:hint="cs"/>
                <w:b/>
                <w:bCs/>
                <w:sz w:val="40"/>
                <w:szCs w:val="40"/>
                <w:rtl/>
                <w:lang w:eastAsia="fr-FR" w:bidi="ar-DZ"/>
              </w:rPr>
              <w:t xml:space="preserve">ب ــ </w:t>
            </w:r>
            <w:r w:rsidRPr="00B614CE">
              <w:rPr>
                <w:rFonts w:hint="cs"/>
                <w:sz w:val="34"/>
                <w:szCs w:val="34"/>
                <w:rtl/>
              </w:rPr>
              <w:t xml:space="preserve">الحداثة عند محمود درويش : (أن يدرس البسطاء الصورة الشعرية)، حلّل هذه الفقرة مبرزا مظاهر الشعرية عنده، </w:t>
            </w:r>
            <w:r w:rsidRPr="00B614CE">
              <w:rPr>
                <w:rFonts w:eastAsia="Times New Roman" w:hint="cs"/>
                <w:sz w:val="34"/>
                <w:szCs w:val="34"/>
                <w:rtl/>
                <w:lang w:eastAsia="fr-FR"/>
              </w:rPr>
              <w:t>من خلال استحضار الشواهد التي درستها.</w:t>
            </w:r>
          </w:p>
          <w:p w:rsidR="00611AF1" w:rsidRPr="002700F5" w:rsidRDefault="002A682D" w:rsidP="00B8683C">
            <w:pPr>
              <w:bidi w:val="0"/>
              <w:spacing w:line="276" w:lineRule="auto"/>
              <w:jc w:val="right"/>
              <w:rPr>
                <w:sz w:val="32"/>
                <w:szCs w:val="32"/>
                <w:rtl/>
              </w:rPr>
            </w:pPr>
            <w:r w:rsidRPr="002700F5">
              <w:rPr>
                <w:rFonts w:hint="cs"/>
                <w:sz w:val="32"/>
                <w:szCs w:val="32"/>
                <w:rtl/>
              </w:rPr>
              <w:t xml:space="preserve"> </w:t>
            </w:r>
            <w:r w:rsidRPr="002700F5">
              <w:rPr>
                <w:sz w:val="32"/>
                <w:szCs w:val="32"/>
                <w:rtl/>
              </w:rPr>
              <w:t xml:space="preserve"> </w:t>
            </w:r>
            <w:r w:rsidR="002700F5" w:rsidRPr="002700F5">
              <w:rPr>
                <w:rFonts w:hint="cs"/>
                <w:sz w:val="32"/>
                <w:szCs w:val="32"/>
                <w:rtl/>
              </w:rPr>
              <w:t xml:space="preserve">الحداثة عند محمود درويش أن يدرس البسطاء الصورة الشعرية التي يود إرسالها عبر شعرياته، ليخاطب عقواهم وليكون  مفهوما من قبلهم من دون عناء، </w:t>
            </w:r>
            <w:r w:rsidR="002700F5" w:rsidRPr="002700F5">
              <w:rPr>
                <w:sz w:val="32"/>
                <w:szCs w:val="32"/>
                <w:rtl/>
              </w:rPr>
              <w:t xml:space="preserve"> و الشاعر </w:t>
            </w:r>
            <w:r w:rsidR="002700F5" w:rsidRPr="002700F5">
              <w:rPr>
                <w:rFonts w:hint="cs"/>
                <w:sz w:val="32"/>
                <w:szCs w:val="32"/>
                <w:rtl/>
              </w:rPr>
              <w:t>مح</w:t>
            </w:r>
            <w:r w:rsidR="002700F5" w:rsidRPr="002700F5">
              <w:rPr>
                <w:sz w:val="32"/>
                <w:szCs w:val="32"/>
                <w:rtl/>
              </w:rPr>
              <w:t xml:space="preserve">مود درويش شاعر مقاوم رافض </w:t>
            </w:r>
            <w:r w:rsidR="002700F5" w:rsidRPr="002700F5">
              <w:rPr>
                <w:rFonts w:hint="cs"/>
                <w:sz w:val="32"/>
                <w:szCs w:val="32"/>
                <w:rtl/>
              </w:rPr>
              <w:t>لأ</w:t>
            </w:r>
            <w:r w:rsidR="002700F5" w:rsidRPr="002700F5">
              <w:rPr>
                <w:sz w:val="32"/>
                <w:szCs w:val="32"/>
                <w:rtl/>
              </w:rPr>
              <w:t xml:space="preserve">شكال الظلم و القمع و العدوان ملتزم بقضية الوطن ليغدو </w:t>
            </w:r>
            <w:r w:rsidR="002700F5" w:rsidRPr="002700F5">
              <w:rPr>
                <w:rFonts w:hint="cs"/>
                <w:sz w:val="32"/>
                <w:szCs w:val="32"/>
                <w:rtl/>
              </w:rPr>
              <w:t>الإ</w:t>
            </w:r>
            <w:r w:rsidR="002700F5" w:rsidRPr="002700F5">
              <w:rPr>
                <w:sz w:val="32"/>
                <w:szCs w:val="32"/>
                <w:rtl/>
              </w:rPr>
              <w:t xml:space="preserve">نسان و </w:t>
            </w:r>
            <w:r w:rsidR="002700F5" w:rsidRPr="002700F5">
              <w:rPr>
                <w:rFonts w:hint="cs"/>
                <w:sz w:val="32"/>
                <w:szCs w:val="32"/>
                <w:rtl/>
              </w:rPr>
              <w:t>الأ</w:t>
            </w:r>
            <w:r w:rsidR="002700F5" w:rsidRPr="002700F5">
              <w:rPr>
                <w:sz w:val="32"/>
                <w:szCs w:val="32"/>
                <w:rtl/>
              </w:rPr>
              <w:t xml:space="preserve">رض من أهم النقاط الواردة </w:t>
            </w:r>
            <w:r w:rsidR="002700F5" w:rsidRPr="002700F5">
              <w:rPr>
                <w:rFonts w:hint="cs"/>
                <w:sz w:val="32"/>
                <w:szCs w:val="32"/>
                <w:rtl/>
              </w:rPr>
              <w:t xml:space="preserve">في </w:t>
            </w:r>
            <w:r w:rsidR="002700F5" w:rsidRPr="002700F5">
              <w:rPr>
                <w:sz w:val="32"/>
                <w:szCs w:val="32"/>
                <w:rtl/>
              </w:rPr>
              <w:t>ر</w:t>
            </w:r>
            <w:r w:rsidR="002700F5" w:rsidRPr="002700F5">
              <w:rPr>
                <w:rFonts w:hint="cs"/>
                <w:sz w:val="32"/>
                <w:szCs w:val="32"/>
                <w:rtl/>
              </w:rPr>
              <w:t xml:space="preserve">ياه </w:t>
            </w:r>
            <w:r w:rsidR="002700F5" w:rsidRPr="002700F5">
              <w:rPr>
                <w:sz w:val="32"/>
                <w:szCs w:val="32"/>
                <w:rtl/>
              </w:rPr>
              <w:t>الشعرية</w:t>
            </w:r>
            <w:r w:rsidR="00B8683C">
              <w:rPr>
                <w:rFonts w:hint="cs"/>
                <w:sz w:val="32"/>
                <w:szCs w:val="32"/>
                <w:rtl/>
              </w:rPr>
              <w:t xml:space="preserve"> </w:t>
            </w:r>
            <w:r w:rsidR="002700F5" w:rsidRPr="002700F5">
              <w:rPr>
                <w:rFonts w:hint="cs"/>
                <w:sz w:val="32"/>
                <w:szCs w:val="32"/>
                <w:rtl/>
              </w:rPr>
              <w:t xml:space="preserve"> </w:t>
            </w:r>
            <w:r w:rsidR="002700F5" w:rsidRPr="002700F5">
              <w:rPr>
                <w:sz w:val="32"/>
                <w:szCs w:val="32"/>
                <w:rtl/>
              </w:rPr>
              <w:t xml:space="preserve">مفهوم جديد لصورة شعرية </w:t>
            </w:r>
            <w:r w:rsidR="002700F5" w:rsidRPr="002700F5">
              <w:rPr>
                <w:rFonts w:hint="cs"/>
                <w:sz w:val="32"/>
                <w:szCs w:val="32"/>
                <w:rtl/>
              </w:rPr>
              <w:t>متجاوزة الأ</w:t>
            </w:r>
            <w:r w:rsidR="002700F5" w:rsidRPr="002700F5">
              <w:rPr>
                <w:sz w:val="32"/>
                <w:szCs w:val="32"/>
                <w:rtl/>
              </w:rPr>
              <w:t xml:space="preserve">شكال </w:t>
            </w:r>
            <w:r w:rsidR="002700F5" w:rsidRPr="002700F5">
              <w:rPr>
                <w:rFonts w:hint="cs"/>
                <w:sz w:val="32"/>
                <w:szCs w:val="32"/>
                <w:rtl/>
              </w:rPr>
              <w:t>إلى المعنى،</w:t>
            </w:r>
            <w:r w:rsidR="002700F5" w:rsidRPr="002700F5">
              <w:rPr>
                <w:sz w:val="32"/>
                <w:szCs w:val="32"/>
                <w:rtl/>
              </w:rPr>
              <w:t xml:space="preserve"> حيث تصبح الصورة معيارا للعبقر ية ا</w:t>
            </w:r>
            <w:r w:rsidR="002700F5" w:rsidRPr="002700F5">
              <w:rPr>
                <w:rFonts w:hint="cs"/>
                <w:sz w:val="32"/>
                <w:szCs w:val="32"/>
                <w:rtl/>
              </w:rPr>
              <w:t>لأ</w:t>
            </w:r>
            <w:r w:rsidR="002700F5" w:rsidRPr="002700F5">
              <w:rPr>
                <w:sz w:val="32"/>
                <w:szCs w:val="32"/>
                <w:rtl/>
              </w:rPr>
              <w:t>صيلة،ا</w:t>
            </w:r>
            <w:r w:rsidR="002700F5" w:rsidRPr="002700F5">
              <w:rPr>
                <w:rFonts w:hint="cs"/>
                <w:sz w:val="32"/>
                <w:szCs w:val="32"/>
                <w:rtl/>
              </w:rPr>
              <w:t>لح</w:t>
            </w:r>
            <w:r w:rsidR="002700F5" w:rsidRPr="002700F5">
              <w:rPr>
                <w:sz w:val="32"/>
                <w:szCs w:val="32"/>
                <w:rtl/>
              </w:rPr>
              <w:t xml:space="preserve">داثة عنده </w:t>
            </w:r>
            <w:r w:rsidR="002700F5" w:rsidRPr="002700F5">
              <w:rPr>
                <w:rFonts w:hint="cs"/>
                <w:sz w:val="32"/>
                <w:szCs w:val="32"/>
                <w:rtl/>
              </w:rPr>
              <w:t>لا تعني</w:t>
            </w:r>
            <w:r w:rsidR="002700F5" w:rsidRPr="002700F5">
              <w:rPr>
                <w:sz w:val="32"/>
                <w:szCs w:val="32"/>
                <w:rtl/>
              </w:rPr>
              <w:t xml:space="preserve"> التدمر </w:t>
            </w:r>
            <w:r w:rsidR="002700F5" w:rsidRPr="002700F5">
              <w:rPr>
                <w:rFonts w:hint="cs"/>
                <w:sz w:val="32"/>
                <w:szCs w:val="32"/>
                <w:rtl/>
              </w:rPr>
              <w:t>اما</w:t>
            </w:r>
            <w:r w:rsidR="002700F5" w:rsidRPr="002700F5">
              <w:rPr>
                <w:sz w:val="32"/>
                <w:szCs w:val="32"/>
                <w:rtl/>
              </w:rPr>
              <w:t xml:space="preserve"> هو قد</w:t>
            </w:r>
            <w:r w:rsidR="002700F5" w:rsidRPr="002700F5">
              <w:rPr>
                <w:rFonts w:hint="cs"/>
                <w:sz w:val="32"/>
                <w:szCs w:val="32"/>
                <w:rtl/>
              </w:rPr>
              <w:t>يم</w:t>
            </w:r>
            <w:r w:rsidR="002700F5" w:rsidRPr="002700F5">
              <w:rPr>
                <w:sz w:val="32"/>
                <w:szCs w:val="32"/>
                <w:rtl/>
              </w:rPr>
              <w:t xml:space="preserve"> إذ يقول : "</w:t>
            </w:r>
            <w:r w:rsidR="002700F5" w:rsidRPr="002700F5">
              <w:rPr>
                <w:rFonts w:hint="cs"/>
                <w:sz w:val="32"/>
                <w:szCs w:val="32"/>
                <w:rtl/>
              </w:rPr>
              <w:t xml:space="preserve">لا أعني بالتغيير التدمير </w:t>
            </w:r>
            <w:r w:rsidR="00B8683C">
              <w:rPr>
                <w:sz w:val="32"/>
                <w:szCs w:val="32"/>
                <w:rtl/>
              </w:rPr>
              <w:t xml:space="preserve">أو </w:t>
            </w:r>
            <w:r w:rsidR="00B8683C">
              <w:rPr>
                <w:rFonts w:hint="cs"/>
                <w:sz w:val="32"/>
                <w:szCs w:val="32"/>
                <w:rtl/>
              </w:rPr>
              <w:t>الإ</w:t>
            </w:r>
            <w:r w:rsidR="002700F5" w:rsidRPr="002700F5">
              <w:rPr>
                <w:sz w:val="32"/>
                <w:szCs w:val="32"/>
                <w:rtl/>
              </w:rPr>
              <w:t>ب</w:t>
            </w:r>
            <w:r w:rsidR="002700F5" w:rsidRPr="002700F5">
              <w:rPr>
                <w:rFonts w:hint="cs"/>
                <w:sz w:val="32"/>
                <w:szCs w:val="32"/>
                <w:rtl/>
              </w:rPr>
              <w:t>ا</w:t>
            </w:r>
            <w:r w:rsidR="002700F5" w:rsidRPr="002700F5">
              <w:rPr>
                <w:sz w:val="32"/>
                <w:szCs w:val="32"/>
                <w:rtl/>
              </w:rPr>
              <w:t>دة أ</w:t>
            </w:r>
            <w:r w:rsidR="002700F5" w:rsidRPr="002700F5">
              <w:rPr>
                <w:rFonts w:hint="cs"/>
                <w:sz w:val="32"/>
                <w:szCs w:val="32"/>
                <w:rtl/>
              </w:rPr>
              <w:t>عني</w:t>
            </w:r>
            <w:r w:rsidR="002700F5" w:rsidRPr="002700F5">
              <w:rPr>
                <w:sz w:val="32"/>
                <w:szCs w:val="32"/>
                <w:rtl/>
              </w:rPr>
              <w:t xml:space="preserve"> التطوير" فلغة </w:t>
            </w:r>
            <w:r w:rsidR="002700F5" w:rsidRPr="002700F5">
              <w:rPr>
                <w:rFonts w:hint="cs"/>
                <w:sz w:val="32"/>
                <w:szCs w:val="32"/>
                <w:rtl/>
              </w:rPr>
              <w:t>الح</w:t>
            </w:r>
            <w:r w:rsidR="002700F5" w:rsidRPr="002700F5">
              <w:rPr>
                <w:sz w:val="32"/>
                <w:szCs w:val="32"/>
                <w:rtl/>
              </w:rPr>
              <w:t>داثة عنده متطورة إ</w:t>
            </w:r>
            <w:r w:rsidR="002700F5" w:rsidRPr="002700F5">
              <w:rPr>
                <w:rFonts w:hint="cs"/>
                <w:sz w:val="32"/>
                <w:szCs w:val="32"/>
                <w:rtl/>
              </w:rPr>
              <w:t>لى</w:t>
            </w:r>
            <w:r w:rsidR="002700F5" w:rsidRPr="002700F5">
              <w:rPr>
                <w:sz w:val="32"/>
                <w:szCs w:val="32"/>
                <w:rtl/>
              </w:rPr>
              <w:t xml:space="preserve"> حد بعيد،يبعث ا</w:t>
            </w:r>
            <w:r w:rsidR="002700F5" w:rsidRPr="002700F5">
              <w:rPr>
                <w:rFonts w:hint="cs"/>
                <w:sz w:val="32"/>
                <w:szCs w:val="32"/>
                <w:rtl/>
              </w:rPr>
              <w:t>لحيو</w:t>
            </w:r>
            <w:r w:rsidR="002700F5" w:rsidRPr="002700F5">
              <w:rPr>
                <w:sz w:val="32"/>
                <w:szCs w:val="32"/>
                <w:rtl/>
              </w:rPr>
              <w:t>ية و</w:t>
            </w:r>
            <w:r w:rsidR="002700F5" w:rsidRPr="002700F5">
              <w:rPr>
                <w:rFonts w:hint="cs"/>
                <w:sz w:val="32"/>
                <w:szCs w:val="32"/>
                <w:rtl/>
              </w:rPr>
              <w:t xml:space="preserve">الحركة في الأفعال </w:t>
            </w:r>
            <w:r w:rsidR="002700F5" w:rsidRPr="002700F5">
              <w:rPr>
                <w:sz w:val="32"/>
                <w:szCs w:val="32"/>
                <w:rtl/>
              </w:rPr>
              <w:t>لتأخذ د</w:t>
            </w:r>
            <w:r w:rsidR="002700F5" w:rsidRPr="002700F5">
              <w:rPr>
                <w:rFonts w:hint="cs"/>
                <w:sz w:val="32"/>
                <w:szCs w:val="32"/>
                <w:rtl/>
              </w:rPr>
              <w:t xml:space="preserve">لالتها </w:t>
            </w:r>
            <w:r w:rsidR="002700F5" w:rsidRPr="002700F5">
              <w:rPr>
                <w:sz w:val="32"/>
                <w:szCs w:val="32"/>
                <w:rtl/>
              </w:rPr>
              <w:t xml:space="preserve"> و لتع</w:t>
            </w:r>
            <w:r w:rsidR="002700F5" w:rsidRPr="002700F5">
              <w:rPr>
                <w:rFonts w:hint="cs"/>
                <w:sz w:val="32"/>
                <w:szCs w:val="32"/>
                <w:rtl/>
              </w:rPr>
              <w:t>بر</w:t>
            </w:r>
            <w:r w:rsidR="002700F5" w:rsidRPr="002700F5">
              <w:rPr>
                <w:sz w:val="32"/>
                <w:szCs w:val="32"/>
                <w:rtl/>
              </w:rPr>
              <w:t xml:space="preserve"> عن التغير</w:t>
            </w:r>
            <w:r w:rsidR="009000EF">
              <w:rPr>
                <w:rFonts w:hint="cs"/>
                <w:sz w:val="32"/>
                <w:szCs w:val="32"/>
                <w:rtl/>
              </w:rPr>
              <w:t xml:space="preserve">    </w:t>
            </w:r>
            <w:r w:rsidR="002700F5" w:rsidRPr="002700F5">
              <w:rPr>
                <w:sz w:val="32"/>
                <w:szCs w:val="32"/>
                <w:rtl/>
              </w:rPr>
              <w:t xml:space="preserve"> و التحول</w:t>
            </w:r>
            <w:r w:rsidR="002700F5" w:rsidRPr="002700F5">
              <w:rPr>
                <w:rFonts w:hint="cs"/>
                <w:sz w:val="32"/>
                <w:szCs w:val="32"/>
                <w:rtl/>
              </w:rPr>
              <w:t>.</w:t>
            </w:r>
          </w:p>
          <w:p w:rsidR="002700F5" w:rsidRPr="002700F5" w:rsidRDefault="002700F5" w:rsidP="00631257">
            <w:pPr>
              <w:spacing w:line="276" w:lineRule="auto"/>
              <w:rPr>
                <w:rFonts w:asciiTheme="minorBidi" w:hAnsiTheme="minorBidi" w:cstheme="minorBidi"/>
                <w:b/>
                <w:bCs/>
                <w:sz w:val="32"/>
                <w:szCs w:val="32"/>
                <w:rtl/>
              </w:rPr>
            </w:pPr>
            <w:r w:rsidRPr="002700F5">
              <w:rPr>
                <w:sz w:val="32"/>
                <w:szCs w:val="32"/>
                <w:rtl/>
              </w:rPr>
              <w:t>قصائدان , بل</w:t>
            </w:r>
            <w:r w:rsidRPr="002700F5">
              <w:rPr>
                <w:rFonts w:hint="cs"/>
                <w:sz w:val="32"/>
                <w:szCs w:val="32"/>
                <w:rtl/>
              </w:rPr>
              <w:t>ا</w:t>
            </w:r>
            <w:r w:rsidRPr="002700F5">
              <w:rPr>
                <w:sz w:val="32"/>
                <w:szCs w:val="32"/>
                <w:rtl/>
              </w:rPr>
              <w:t xml:space="preserve"> لون</w:t>
            </w:r>
          </w:p>
          <w:p w:rsidR="002700F5" w:rsidRPr="002700F5" w:rsidRDefault="002700F5" w:rsidP="009000EF">
            <w:pPr>
              <w:spacing w:line="276" w:lineRule="auto"/>
              <w:rPr>
                <w:rFonts w:asciiTheme="minorBidi" w:hAnsiTheme="minorBidi" w:cstheme="minorBidi"/>
                <w:sz w:val="32"/>
                <w:szCs w:val="32"/>
                <w:rtl/>
              </w:rPr>
            </w:pPr>
            <w:r w:rsidRPr="002700F5">
              <w:rPr>
                <w:rFonts w:asciiTheme="minorBidi" w:hAnsiTheme="minorBidi" w:cstheme="minorBidi" w:hint="cs"/>
                <w:sz w:val="32"/>
                <w:szCs w:val="32"/>
                <w:rtl/>
              </w:rPr>
              <w:t>وإن</w:t>
            </w:r>
            <w:r w:rsidR="009000EF">
              <w:rPr>
                <w:rFonts w:asciiTheme="minorBidi" w:hAnsiTheme="minorBidi" w:cstheme="minorBidi" w:hint="cs"/>
                <w:sz w:val="32"/>
                <w:szCs w:val="32"/>
                <w:rtl/>
              </w:rPr>
              <w:t xml:space="preserve"> لم</w:t>
            </w:r>
            <w:r w:rsidRPr="002700F5">
              <w:rPr>
                <w:rFonts w:asciiTheme="minorBidi" w:hAnsiTheme="minorBidi" w:cstheme="minorBidi" w:hint="cs"/>
                <w:sz w:val="32"/>
                <w:szCs w:val="32"/>
                <w:rtl/>
              </w:rPr>
              <w:t xml:space="preserve"> بفهم البسطاء معانيها</w:t>
            </w:r>
          </w:p>
          <w:p w:rsidR="002700F5" w:rsidRPr="002700F5" w:rsidRDefault="002700F5" w:rsidP="00631257">
            <w:pPr>
              <w:spacing w:line="276" w:lineRule="auto"/>
              <w:rPr>
                <w:rFonts w:asciiTheme="minorBidi" w:hAnsiTheme="minorBidi" w:cstheme="minorBidi"/>
                <w:sz w:val="32"/>
                <w:szCs w:val="32"/>
                <w:rtl/>
              </w:rPr>
            </w:pPr>
            <w:r w:rsidRPr="002700F5">
              <w:rPr>
                <w:rFonts w:asciiTheme="minorBidi" w:hAnsiTheme="minorBidi" w:cstheme="minorBidi" w:hint="cs"/>
                <w:sz w:val="32"/>
                <w:szCs w:val="32"/>
                <w:rtl/>
              </w:rPr>
              <w:t>فأولى أن نذريها</w:t>
            </w:r>
          </w:p>
          <w:p w:rsidR="002700F5" w:rsidRDefault="009000EF" w:rsidP="00631257">
            <w:pPr>
              <w:spacing w:line="276" w:lineRule="auto"/>
              <w:rPr>
                <w:rFonts w:asciiTheme="minorBidi" w:hAnsiTheme="minorBidi" w:cstheme="minorBidi"/>
                <w:sz w:val="32"/>
                <w:szCs w:val="32"/>
                <w:rtl/>
              </w:rPr>
            </w:pPr>
            <w:r>
              <w:rPr>
                <w:rFonts w:asciiTheme="minorBidi" w:hAnsiTheme="minorBidi" w:cstheme="minorBidi" w:hint="cs"/>
                <w:sz w:val="32"/>
                <w:szCs w:val="32"/>
                <w:rtl/>
              </w:rPr>
              <w:t>ونخلد</w:t>
            </w:r>
            <w:r w:rsidR="002700F5" w:rsidRPr="002700F5">
              <w:rPr>
                <w:rFonts w:asciiTheme="minorBidi" w:hAnsiTheme="minorBidi" w:cstheme="minorBidi" w:hint="cs"/>
                <w:sz w:val="32"/>
                <w:szCs w:val="32"/>
                <w:rtl/>
              </w:rPr>
              <w:t xml:space="preserve"> نحن .. للصمت </w:t>
            </w:r>
            <w:r w:rsidR="002700F5" w:rsidRPr="002700F5">
              <w:rPr>
                <w:sz w:val="32"/>
                <w:szCs w:val="32"/>
              </w:rPr>
              <w:t xml:space="preserve"> !!</w:t>
            </w:r>
          </w:p>
          <w:p w:rsidR="002A682D" w:rsidRPr="00631257" w:rsidRDefault="008C314C" w:rsidP="00631257">
            <w:pPr>
              <w:spacing w:line="276" w:lineRule="auto"/>
              <w:rPr>
                <w:rFonts w:asciiTheme="minorBidi" w:hAnsiTheme="minorBidi" w:cstheme="minorBidi"/>
                <w:sz w:val="32"/>
                <w:szCs w:val="32"/>
                <w:rtl/>
              </w:rPr>
            </w:pPr>
            <w:r>
              <w:rPr>
                <w:rFonts w:hint="cs"/>
                <w:sz w:val="32"/>
                <w:szCs w:val="32"/>
                <w:rtl/>
              </w:rPr>
              <w:t>تقترن الغاية الجمالية باللغة مباشرة</w:t>
            </w:r>
            <w:r w:rsidRPr="008C314C">
              <w:rPr>
                <w:sz w:val="32"/>
                <w:szCs w:val="32"/>
                <w:rtl/>
              </w:rPr>
              <w:t>،و البعد عن الغموض</w:t>
            </w:r>
            <w:r>
              <w:rPr>
                <w:sz w:val="32"/>
                <w:szCs w:val="32"/>
                <w:rtl/>
              </w:rPr>
              <w:t xml:space="preserve"> ليغدو الشعر أغنية شعبية،ا</w:t>
            </w:r>
            <w:r>
              <w:rPr>
                <w:rFonts w:hint="cs"/>
                <w:sz w:val="32"/>
                <w:szCs w:val="32"/>
                <w:rtl/>
              </w:rPr>
              <w:t>لأغنية</w:t>
            </w:r>
            <w:r w:rsidRPr="008C314C">
              <w:rPr>
                <w:sz w:val="32"/>
                <w:szCs w:val="32"/>
                <w:rtl/>
              </w:rPr>
              <w:t xml:space="preserve"> عنده ينبغي أن تكون لغة </w:t>
            </w:r>
            <w:r>
              <w:rPr>
                <w:sz w:val="32"/>
                <w:szCs w:val="32"/>
                <w:rtl/>
              </w:rPr>
              <w:t>البسطاء و الكادح</w:t>
            </w:r>
            <w:r>
              <w:rPr>
                <w:rFonts w:hint="cs"/>
                <w:sz w:val="32"/>
                <w:szCs w:val="32"/>
                <w:rtl/>
              </w:rPr>
              <w:t xml:space="preserve">ين في </w:t>
            </w:r>
            <w:r>
              <w:rPr>
                <w:sz w:val="32"/>
                <w:szCs w:val="32"/>
                <w:rtl/>
              </w:rPr>
              <w:t xml:space="preserve"> دروب </w:t>
            </w:r>
            <w:r>
              <w:rPr>
                <w:rFonts w:hint="cs"/>
                <w:sz w:val="32"/>
                <w:szCs w:val="32"/>
                <w:rtl/>
              </w:rPr>
              <w:t>الحياة</w:t>
            </w:r>
            <w:r w:rsidRPr="008C314C">
              <w:rPr>
                <w:sz w:val="32"/>
                <w:szCs w:val="32"/>
                <w:rtl/>
              </w:rPr>
              <w:t xml:space="preserve"> الصعبة القاسية </w:t>
            </w:r>
            <w:r>
              <w:rPr>
                <w:rFonts w:hint="cs"/>
                <w:sz w:val="32"/>
                <w:szCs w:val="32"/>
                <w:rtl/>
              </w:rPr>
              <w:t>لأن الجمهور</w:t>
            </w:r>
            <w:r w:rsidRPr="008C314C">
              <w:rPr>
                <w:sz w:val="32"/>
                <w:szCs w:val="32"/>
                <w:rtl/>
              </w:rPr>
              <w:t xml:space="preserve"> هو </w:t>
            </w:r>
            <w:r>
              <w:rPr>
                <w:rFonts w:hint="cs"/>
                <w:sz w:val="32"/>
                <w:szCs w:val="32"/>
                <w:rtl/>
              </w:rPr>
              <w:t xml:space="preserve">السلاح الحاسم في </w:t>
            </w:r>
            <w:r>
              <w:rPr>
                <w:sz w:val="32"/>
                <w:szCs w:val="32"/>
                <w:rtl/>
              </w:rPr>
              <w:t xml:space="preserve"> معركة ا</w:t>
            </w:r>
            <w:r>
              <w:rPr>
                <w:rFonts w:hint="cs"/>
                <w:sz w:val="32"/>
                <w:szCs w:val="32"/>
                <w:rtl/>
              </w:rPr>
              <w:t>لمصير</w:t>
            </w:r>
            <w:r w:rsidRPr="008C314C">
              <w:rPr>
                <w:sz w:val="32"/>
                <w:szCs w:val="32"/>
                <w:rtl/>
              </w:rPr>
              <w:t>كما قال</w:t>
            </w:r>
            <w:r>
              <w:rPr>
                <w:rFonts w:hint="cs"/>
                <w:sz w:val="32"/>
                <w:szCs w:val="32"/>
                <w:rtl/>
              </w:rPr>
              <w:t xml:space="preserve">: </w:t>
            </w:r>
            <w:r w:rsidRPr="008C314C">
              <w:rPr>
                <w:sz w:val="32"/>
                <w:szCs w:val="32"/>
                <w:rtl/>
              </w:rPr>
              <w:t xml:space="preserve">وأوضح ما </w:t>
            </w:r>
            <w:r>
              <w:rPr>
                <w:rFonts w:hint="cs"/>
                <w:sz w:val="32"/>
                <w:szCs w:val="32"/>
                <w:rtl/>
              </w:rPr>
              <w:t>يمثل</w:t>
            </w:r>
            <w:r w:rsidRPr="008C314C">
              <w:rPr>
                <w:sz w:val="32"/>
                <w:szCs w:val="32"/>
                <w:rtl/>
              </w:rPr>
              <w:t xml:space="preserve"> هذه قصيدة بطاقة هوية. </w:t>
            </w:r>
            <w:r>
              <w:rPr>
                <w:rFonts w:hint="cs"/>
                <w:sz w:val="32"/>
                <w:szCs w:val="32"/>
                <w:rtl/>
              </w:rPr>
              <w:t>ف</w:t>
            </w:r>
            <w:r w:rsidR="00631257">
              <w:rPr>
                <w:sz w:val="32"/>
                <w:szCs w:val="32"/>
                <w:rtl/>
              </w:rPr>
              <w:t>حممود درويش شاعر ا</w:t>
            </w:r>
            <w:r w:rsidR="00631257">
              <w:rPr>
                <w:rFonts w:hint="cs"/>
                <w:sz w:val="32"/>
                <w:szCs w:val="32"/>
                <w:rtl/>
              </w:rPr>
              <w:t>لأ</w:t>
            </w:r>
            <w:r w:rsidR="00631257">
              <w:rPr>
                <w:sz w:val="32"/>
                <w:szCs w:val="32"/>
                <w:rtl/>
              </w:rPr>
              <w:t>رض ا</w:t>
            </w:r>
            <w:r w:rsidR="00631257">
              <w:rPr>
                <w:rFonts w:hint="cs"/>
                <w:sz w:val="32"/>
                <w:szCs w:val="32"/>
                <w:rtl/>
              </w:rPr>
              <w:t>لمحتلة</w:t>
            </w:r>
            <w:r w:rsidR="00631257">
              <w:rPr>
                <w:rFonts w:asciiTheme="minorBidi" w:hAnsiTheme="minorBidi" w:cstheme="minorBidi" w:hint="cs"/>
                <w:sz w:val="32"/>
                <w:szCs w:val="32"/>
                <w:rtl/>
              </w:rPr>
              <w:t>.</w:t>
            </w:r>
          </w:p>
          <w:p w:rsidR="002A682D" w:rsidRDefault="002A682D" w:rsidP="00F512AE">
            <w:pPr>
              <w:rPr>
                <w:rFonts w:asciiTheme="minorBidi" w:hAnsiTheme="minorBidi" w:cstheme="minorBidi"/>
                <w:b/>
                <w:bCs/>
                <w:sz w:val="32"/>
                <w:szCs w:val="32"/>
                <w:rtl/>
              </w:rPr>
            </w:pPr>
          </w:p>
          <w:p w:rsidR="002A682D" w:rsidRDefault="002A682D" w:rsidP="00F512AE">
            <w:pPr>
              <w:rPr>
                <w:rFonts w:asciiTheme="minorBidi" w:hAnsiTheme="minorBidi" w:cstheme="minorBidi"/>
                <w:b/>
                <w:bCs/>
                <w:sz w:val="32"/>
                <w:szCs w:val="32"/>
                <w:rtl/>
              </w:rPr>
            </w:pPr>
          </w:p>
          <w:p w:rsidR="00611AF1" w:rsidRPr="001C715B" w:rsidRDefault="00611AF1" w:rsidP="00631257">
            <w:pPr>
              <w:rPr>
                <w:rFonts w:asciiTheme="minorBidi" w:hAnsiTheme="minorBidi" w:cstheme="minorBidi"/>
                <w:b/>
                <w:bCs/>
                <w:sz w:val="32"/>
                <w:szCs w:val="32"/>
                <w:rtl/>
              </w:rPr>
            </w:pPr>
            <w:bookmarkStart w:id="0" w:name="_GoBack"/>
            <w:bookmarkEnd w:id="0"/>
            <w:r>
              <w:rPr>
                <w:rFonts w:asciiTheme="minorBidi" w:hAnsiTheme="minorBidi" w:cstheme="minorBidi" w:hint="cs"/>
                <w:b/>
                <w:bCs/>
                <w:sz w:val="32"/>
                <w:szCs w:val="32"/>
                <w:rtl/>
              </w:rPr>
              <w:t xml:space="preserve"> </w:t>
            </w:r>
            <w:r w:rsidR="00631257">
              <w:rPr>
                <w:rFonts w:asciiTheme="minorBidi" w:hAnsiTheme="minorBidi" w:cstheme="minorBidi" w:hint="cs"/>
                <w:b/>
                <w:bCs/>
                <w:sz w:val="32"/>
                <w:szCs w:val="32"/>
                <w:rtl/>
              </w:rPr>
              <w:t xml:space="preserve">                                                                                        </w:t>
            </w:r>
            <w:r>
              <w:rPr>
                <w:rFonts w:asciiTheme="minorBidi" w:hAnsiTheme="minorBidi" w:cstheme="minorBidi" w:hint="cs"/>
                <w:b/>
                <w:bCs/>
                <w:sz w:val="32"/>
                <w:szCs w:val="32"/>
                <w:rtl/>
              </w:rPr>
              <w:t>الأستاذ : موسى مبرك</w:t>
            </w:r>
          </w:p>
        </w:tc>
      </w:tr>
    </w:tbl>
    <w:p w:rsidR="0062430A" w:rsidRDefault="0062430A"/>
    <w:sectPr w:rsidR="0062430A" w:rsidSect="00611AF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FELayout/>
  </w:compat>
  <w:rsids>
    <w:rsidRoot w:val="00611AF1"/>
    <w:rsid w:val="002700F5"/>
    <w:rsid w:val="002A682D"/>
    <w:rsid w:val="003C4894"/>
    <w:rsid w:val="00611AF1"/>
    <w:rsid w:val="0062430A"/>
    <w:rsid w:val="00631257"/>
    <w:rsid w:val="008C314C"/>
    <w:rsid w:val="009000EF"/>
    <w:rsid w:val="00B8683C"/>
    <w:rsid w:val="00BF5A9C"/>
    <w:rsid w:val="00F342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F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1AF1"/>
    <w:pPr>
      <w:spacing w:after="0" w:line="240" w:lineRule="auto"/>
    </w:pPr>
    <w:rPr>
      <w:rFonts w:asciiTheme="majorBidi" w:eastAsiaTheme="minorHAnsi" w:hAnsiTheme="majorBidi" w:cstheme="majorBidi"/>
      <w:sz w:val="24"/>
      <w:szCs w:val="24"/>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752</Words>
  <Characters>4287</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04</dc:creator>
  <cp:keywords/>
  <dc:description/>
  <cp:lastModifiedBy>PC 04</cp:lastModifiedBy>
  <cp:revision>11</cp:revision>
  <dcterms:created xsi:type="dcterms:W3CDTF">2024-06-03T09:27:00Z</dcterms:created>
  <dcterms:modified xsi:type="dcterms:W3CDTF">2024-06-03T10:53:00Z</dcterms:modified>
</cp:coreProperties>
</file>