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3E" w:rsidRDefault="00BA1C8A" w:rsidP="00964093">
      <w:pPr>
        <w:bidi/>
        <w:spacing w:after="0" w:line="240" w:lineRule="auto"/>
        <w:ind w:left="-426" w:right="-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جامعة محم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لمين دباغين سطيف 2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ab/>
        <w:t xml:space="preserve">كلية الآداب واللغات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ab/>
        <w:t xml:space="preserve">قسم اللغة والأدب العربي </w:t>
      </w:r>
      <w:r w:rsidR="00FE06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السنة الثالثة</w:t>
      </w:r>
      <w:r w:rsidR="001871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45191C" w:rsidRPr="00384A20" w:rsidRDefault="003D1F2F" w:rsidP="00384A20">
      <w:pPr>
        <w:bidi/>
        <w:spacing w:after="0" w:line="240" w:lineRule="auto"/>
        <w:ind w:left="-426" w:right="-567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الإجابة المقترحة ل</w:t>
      </w:r>
      <w:r w:rsidR="00BA1C8A" w:rsidRPr="00384A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امت</w:t>
      </w:r>
      <w:r w:rsidR="00922A22" w:rsidRPr="00384A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حان مقياس النص الشعري المغاربي</w:t>
      </w:r>
      <w:r w:rsidR="00996FCF" w:rsidRPr="00384A2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2023/2024</w:t>
      </w:r>
    </w:p>
    <w:p w:rsidR="00922A22" w:rsidRDefault="00922A22" w:rsidP="00964093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1/علل</w:t>
      </w:r>
    </w:p>
    <w:p w:rsidR="00922A22" w:rsidRDefault="00922A22" w:rsidP="00964093">
      <w:pPr>
        <w:pStyle w:val="Paragraphedeliste"/>
        <w:numPr>
          <w:ilvl w:val="0"/>
          <w:numId w:val="2"/>
        </w:numPr>
        <w:bidi/>
        <w:spacing w:after="0" w:line="240" w:lineRule="auto"/>
        <w:ind w:right="-567"/>
        <w:jc w:val="both"/>
        <w:rPr>
          <w:rFonts w:ascii="Traditional Arabic" w:hAnsi="Traditional Arabic" w:cs="Traditional Arabic" w:hint="cs"/>
          <w:sz w:val="28"/>
          <w:szCs w:val="28"/>
          <w:lang w:bidi="ar-DZ"/>
        </w:rPr>
      </w:pPr>
      <w:r w:rsidRPr="00922A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الشعر الجزائري في تطوره </w:t>
      </w:r>
      <w:proofErr w:type="gramStart"/>
      <w:r w:rsidRPr="00922A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مرتبط</w:t>
      </w:r>
      <w:proofErr w:type="gramEnd"/>
      <w:r w:rsidRPr="00922A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بحقب زمنية تحدد بالعقد</w:t>
      </w:r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45127" w:rsidRPr="007451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3ن</w:t>
      </w:r>
    </w:p>
    <w:p w:rsidR="00745127" w:rsidRDefault="000862B8" w:rsidP="000862B8">
      <w:pPr>
        <w:pStyle w:val="Paragraphedeliste"/>
        <w:bidi/>
        <w:spacing w:after="0" w:line="240" w:lineRule="auto"/>
        <w:ind w:left="294" w:right="-567"/>
        <w:jc w:val="both"/>
        <w:rPr>
          <w:rFonts w:ascii="Traditional Arabic" w:hAnsi="Traditional Arabic" w:cs="Traditional Arabic" w:hint="cs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أ/ </w:t>
      </w:r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رفض المنجز السابق </w:t>
      </w:r>
    </w:p>
    <w:p w:rsidR="00745127" w:rsidRDefault="000862B8" w:rsidP="000862B8">
      <w:pPr>
        <w:pStyle w:val="Paragraphedeliste"/>
        <w:bidi/>
        <w:spacing w:after="0" w:line="240" w:lineRule="auto"/>
        <w:ind w:left="294" w:right="-567"/>
        <w:jc w:val="both"/>
        <w:rPr>
          <w:rFonts w:ascii="Traditional Arabic" w:hAnsi="Traditional Arabic" w:cs="Traditional Arabic" w:hint="cs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ب/ </w:t>
      </w:r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الثورة على </w:t>
      </w:r>
      <w:r w:rsidR="0024129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خصوصية النص الشعري</w:t>
      </w:r>
    </w:p>
    <w:p w:rsidR="00745127" w:rsidRPr="00922A22" w:rsidRDefault="000862B8" w:rsidP="000862B8">
      <w:pPr>
        <w:pStyle w:val="Paragraphedeliste"/>
        <w:bidi/>
        <w:spacing w:after="0" w:line="240" w:lineRule="auto"/>
        <w:ind w:left="294" w:right="-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ج/ </w:t>
      </w:r>
      <w:proofErr w:type="gramStart"/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غياب</w:t>
      </w:r>
      <w:proofErr w:type="gramEnd"/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السلطة الأبوية </w:t>
      </w:r>
    </w:p>
    <w:p w:rsidR="0045191C" w:rsidRPr="00745127" w:rsidRDefault="001C780F" w:rsidP="00964093">
      <w:pPr>
        <w:bidi/>
        <w:spacing w:after="0" w:line="240" w:lineRule="auto"/>
        <w:ind w:left="-426" w:right="-56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48752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="00922A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تعد القضايا الوطنية من أبرز قضايا الشعر المغاربي</w:t>
      </w:r>
      <w:r w:rsidR="007451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45127" w:rsidRPr="007451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2ن</w:t>
      </w:r>
    </w:p>
    <w:p w:rsidR="0048752B" w:rsidRDefault="00745127" w:rsidP="00964093">
      <w:pPr>
        <w:bidi/>
        <w:spacing w:after="0" w:line="240" w:lineRule="auto"/>
        <w:ind w:left="-426" w:right="-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يرجع ذلك إلى خصوصية البلدان المغاربية التي عايشت استعمارا على فترات متباينة، كما شكل الوطن بؤرة مركزية للشعر المغاربي تشبثا بالهوية وبناء للوعي </w:t>
      </w:r>
    </w:p>
    <w:p w:rsidR="00C277B1" w:rsidRPr="0048752B" w:rsidRDefault="0048752B" w:rsidP="00964093">
      <w:pPr>
        <w:bidi/>
        <w:spacing w:after="0" w:line="240" w:lineRule="auto"/>
        <w:ind w:left="-426" w:right="-56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875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</w:t>
      </w:r>
      <w:r w:rsidR="00922A22" w:rsidRPr="004875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/ وازن بين قصيدة الومضة وقصيدة </w:t>
      </w:r>
      <w:proofErr w:type="spellStart"/>
      <w:r w:rsidR="00922A22" w:rsidRPr="004875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الهايكو</w:t>
      </w:r>
      <w:proofErr w:type="spellEnd"/>
      <w:r w:rsidR="00922A22" w:rsidRPr="004875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الشعر المغاربي </w:t>
      </w:r>
      <w:r w:rsidR="009D50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7ن</w:t>
      </w:r>
    </w:p>
    <w:p w:rsidR="00241296" w:rsidRDefault="000862B8" w:rsidP="00964093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أ/ </w:t>
      </w:r>
      <w:r w:rsidR="00241296" w:rsidRPr="000C6D2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أوجه التشابه</w:t>
      </w:r>
      <w:r w:rsidR="00241296"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: كلاهما نص شعري تجديدي في الشعر المغاربي </w:t>
      </w:r>
    </w:p>
    <w:p w:rsidR="00241296" w:rsidRDefault="00241296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كلاهما يعتمد </w:t>
      </w:r>
      <w:proofErr w:type="gram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التكثيف</w:t>
      </w:r>
      <w:proofErr w:type="gram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اللغوي المفضي إلى الغموض</w:t>
      </w:r>
    </w:p>
    <w:p w:rsidR="00241296" w:rsidRDefault="00241296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ظهرا نتيجة المثاقفة</w:t>
      </w:r>
    </w:p>
    <w:p w:rsidR="00241296" w:rsidRDefault="000862B8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ب/ </w:t>
      </w:r>
      <w:r w:rsidR="00241296" w:rsidRPr="000C6D2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أوجه الاختلاف</w:t>
      </w:r>
      <w:r w:rsidR="00241296"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: يتخلفان في شروط الكتابة حيث إن </w:t>
      </w:r>
      <w:proofErr w:type="spellStart"/>
      <w:r w:rsidR="00241296"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الهايكو</w:t>
      </w:r>
      <w:proofErr w:type="spellEnd"/>
      <w:r w:rsidR="00241296"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تقوم على ثلاثة أسطر بسبعة عشر مقطعا صوتيا مقسمة إلى 5/7/5 </w:t>
      </w:r>
    </w:p>
    <w:p w:rsidR="00241296" w:rsidRDefault="00241296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في حين أن قصيدة الومضة هي نص شعري قصير يكاد يومض في فكر </w:t>
      </w:r>
      <w:proofErr w:type="spell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المتلقى</w:t>
      </w:r>
      <w:proofErr w:type="spell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ليختفي</w:t>
      </w:r>
    </w:p>
    <w:p w:rsidR="000C6D23" w:rsidRDefault="000C6D23" w:rsidP="000C6D23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أصل قصيدة </w:t>
      </w:r>
      <w:proofErr w:type="spell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الهايكو</w:t>
      </w:r>
      <w:proofErr w:type="spell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ياباني</w:t>
      </w:r>
    </w:p>
    <w:p w:rsidR="00241296" w:rsidRDefault="00241296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تقوم </w:t>
      </w:r>
      <w:proofErr w:type="spell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الهايكو</w:t>
      </w:r>
      <w:proofErr w:type="spell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على التأمل في الطبيعة وقد اعتمدها الشاعر المغاربي </w:t>
      </w:r>
      <w:proofErr w:type="spell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لأنسنة</w:t>
      </w:r>
      <w:proofErr w:type="spell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الطبيعة </w:t>
      </w:r>
      <w:r w:rsidR="000C6D23"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في حين أن الومضة هي قصيدة الدفقة الشعورية</w:t>
      </w:r>
    </w:p>
    <w:p w:rsidR="00241296" w:rsidRPr="009D50D9" w:rsidRDefault="000C6D23" w:rsidP="009D50D9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 w:hint="cs"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للشاعر المغاربي تجربة أكبر في قصيدة الومضة في حين أنه مازال في بدايات مقاربة قصيدة </w:t>
      </w:r>
      <w:proofErr w:type="spellStart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>الهايكو</w:t>
      </w:r>
      <w:proofErr w:type="spellEnd"/>
      <w:r>
        <w:rPr>
          <w:rFonts w:ascii="Traditional Arabic" w:hAnsi="Traditional Arabic" w:cs="Traditional Arabic" w:hint="cs"/>
          <w:color w:val="333333"/>
          <w:sz w:val="28"/>
          <w:szCs w:val="28"/>
          <w:rtl/>
        </w:rPr>
        <w:t xml:space="preserve"> لذلك انتشار الومضة أكبر عند الشاعر المغاربي</w:t>
      </w:r>
    </w:p>
    <w:p w:rsidR="00922A22" w:rsidRDefault="00922A22" w:rsidP="00241296">
      <w:pPr>
        <w:pStyle w:val="Paragraphedeliste"/>
        <w:bidi/>
        <w:spacing w:after="0" w:line="240" w:lineRule="auto"/>
        <w:ind w:left="-66" w:right="-567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48752B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3/ </w:t>
      </w:r>
      <w:r w:rsidR="0048752B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بقول الشاعر </w:t>
      </w:r>
      <w:r w:rsidR="00AE5924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bidi="ar-DZ"/>
        </w:rPr>
        <w:t xml:space="preserve">الجزائري </w:t>
      </w:r>
      <w:r w:rsidR="0096409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عبد الله حمادي في ديوان البرزخ </w:t>
      </w:r>
      <w:proofErr w:type="gramStart"/>
      <w:r w:rsidR="00964093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والسكين</w:t>
      </w:r>
      <w:proofErr w:type="gramEnd"/>
      <w:r w:rsidR="009D50D9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8ن </w:t>
      </w:r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r w:rsidRPr="00964093">
        <w:rPr>
          <w:rFonts w:cs="Traditional Arabic"/>
          <w:sz w:val="28"/>
          <w:szCs w:val="28"/>
          <w:rtl/>
          <w:lang w:bidi="ar-DZ"/>
        </w:rPr>
        <w:t xml:space="preserve">كانت فاتحتي </w:t>
      </w:r>
      <w:proofErr w:type="gramStart"/>
      <w:r w:rsidRPr="00964093">
        <w:rPr>
          <w:rFonts w:cs="Traditional Arabic"/>
          <w:sz w:val="28"/>
          <w:szCs w:val="28"/>
          <w:rtl/>
          <w:lang w:bidi="ar-DZ"/>
        </w:rPr>
        <w:t>عيناها</w:t>
      </w:r>
      <w:proofErr w:type="gramEnd"/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proofErr w:type="gramStart"/>
      <w:r w:rsidRPr="00964093">
        <w:rPr>
          <w:rFonts w:cs="Traditional Arabic"/>
          <w:sz w:val="28"/>
          <w:szCs w:val="28"/>
          <w:rtl/>
          <w:lang w:bidi="ar-DZ"/>
        </w:rPr>
        <w:t>وبقايا</w:t>
      </w:r>
      <w:proofErr w:type="gramEnd"/>
      <w:r w:rsidRPr="00964093">
        <w:rPr>
          <w:rFonts w:cs="Traditional Arabic"/>
          <w:sz w:val="28"/>
          <w:szCs w:val="28"/>
          <w:rtl/>
          <w:lang w:bidi="ar-DZ"/>
        </w:rPr>
        <w:t xml:space="preserve"> ضفيرة</w:t>
      </w:r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proofErr w:type="gramStart"/>
      <w:r w:rsidRPr="00964093">
        <w:rPr>
          <w:rFonts w:cs="Traditional Arabic"/>
          <w:sz w:val="28"/>
          <w:szCs w:val="28"/>
          <w:rtl/>
          <w:lang w:bidi="ar-DZ"/>
        </w:rPr>
        <w:t>يركبها</w:t>
      </w:r>
      <w:proofErr w:type="gramEnd"/>
      <w:r w:rsidRPr="00964093">
        <w:rPr>
          <w:rFonts w:cs="Traditional Arabic"/>
          <w:sz w:val="28"/>
          <w:szCs w:val="28"/>
          <w:rtl/>
          <w:lang w:bidi="ar-DZ"/>
        </w:rPr>
        <w:t xml:space="preserve"> الريح</w:t>
      </w:r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r w:rsidRPr="00964093">
        <w:rPr>
          <w:rFonts w:cs="Traditional Arabic"/>
          <w:sz w:val="28"/>
          <w:szCs w:val="28"/>
          <w:rtl/>
          <w:lang w:bidi="ar-DZ"/>
        </w:rPr>
        <w:t>وفضل مودة</w:t>
      </w:r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r w:rsidRPr="00964093">
        <w:rPr>
          <w:rFonts w:cs="Traditional Arabic"/>
          <w:sz w:val="28"/>
          <w:szCs w:val="28"/>
          <w:rtl/>
          <w:lang w:bidi="ar-DZ"/>
        </w:rPr>
        <w:t>يسكنها الجليد (...)</w:t>
      </w:r>
    </w:p>
    <w:p w:rsidR="00964093" w:rsidRPr="00964093" w:rsidRDefault="00964093" w:rsidP="00964093">
      <w:pPr>
        <w:widowControl w:val="0"/>
        <w:bidi/>
        <w:spacing w:after="0" w:line="240" w:lineRule="auto"/>
        <w:ind w:left="139" w:firstLine="567"/>
        <w:jc w:val="right"/>
        <w:rPr>
          <w:sz w:val="28"/>
          <w:szCs w:val="28"/>
        </w:rPr>
      </w:pPr>
      <w:r w:rsidRPr="00964093">
        <w:rPr>
          <w:rFonts w:cs="Traditional Arabic"/>
          <w:sz w:val="28"/>
          <w:szCs w:val="28"/>
          <w:rtl/>
          <w:lang w:bidi="ar-DZ"/>
        </w:rPr>
        <w:t xml:space="preserve">سفر يعاودني </w:t>
      </w:r>
      <w:proofErr w:type="gramStart"/>
      <w:r w:rsidRPr="00964093">
        <w:rPr>
          <w:rFonts w:cs="Traditional Arabic"/>
          <w:sz w:val="28"/>
          <w:szCs w:val="28"/>
          <w:rtl/>
          <w:lang w:bidi="ar-DZ"/>
        </w:rPr>
        <w:t>وموّال</w:t>
      </w:r>
      <w:proofErr w:type="gramEnd"/>
      <w:r w:rsidRPr="00964093">
        <w:rPr>
          <w:rFonts w:cs="Traditional Arabic"/>
          <w:sz w:val="28"/>
          <w:szCs w:val="28"/>
          <w:rtl/>
          <w:lang w:bidi="ar-DZ"/>
        </w:rPr>
        <w:t xml:space="preserve"> بعيد</w:t>
      </w:r>
    </w:p>
    <w:p w:rsidR="00964093" w:rsidRDefault="00964093" w:rsidP="00964093">
      <w:pPr>
        <w:pStyle w:val="Paragraphedeliste"/>
        <w:bidi/>
        <w:spacing w:after="0" w:line="240" w:lineRule="auto"/>
        <w:ind w:left="-66" w:right="-567"/>
        <w:jc w:val="right"/>
        <w:rPr>
          <w:rFonts w:cs="Traditional Arabic"/>
          <w:sz w:val="32"/>
          <w:szCs w:val="32"/>
          <w:rtl/>
          <w:lang w:bidi="ar-DZ"/>
        </w:rPr>
      </w:pPr>
      <w:r w:rsidRPr="00964093">
        <w:rPr>
          <w:rFonts w:cs="Traditional Arabic"/>
          <w:sz w:val="28"/>
          <w:szCs w:val="28"/>
          <w:rtl/>
          <w:lang w:bidi="ar-DZ"/>
        </w:rPr>
        <w:t xml:space="preserve">وثمالة من طائر </w:t>
      </w:r>
      <w:proofErr w:type="gramStart"/>
      <w:r w:rsidRPr="00964093">
        <w:rPr>
          <w:rFonts w:cs="Traditional Arabic"/>
          <w:sz w:val="28"/>
          <w:szCs w:val="28"/>
          <w:rtl/>
          <w:lang w:bidi="ar-DZ"/>
        </w:rPr>
        <w:t>يهب</w:t>
      </w:r>
      <w:proofErr w:type="gramEnd"/>
      <w:r w:rsidRPr="00964093">
        <w:rPr>
          <w:rFonts w:cs="Traditional Arabic"/>
          <w:sz w:val="28"/>
          <w:szCs w:val="28"/>
          <w:rtl/>
          <w:lang w:bidi="ar-DZ"/>
        </w:rPr>
        <w:t xml:space="preserve"> المزيد </w:t>
      </w:r>
      <w:r w:rsidRPr="00964093">
        <w:rPr>
          <w:rFonts w:cs="Traditional Arabic"/>
          <w:sz w:val="32"/>
          <w:szCs w:val="32"/>
          <w:rtl/>
          <w:lang w:bidi="ar-DZ"/>
        </w:rPr>
        <w:t>(...)</w:t>
      </w:r>
    </w:p>
    <w:p w:rsidR="00964093" w:rsidRDefault="009D50D9" w:rsidP="00964093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ملامح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التجديد:</w:t>
      </w:r>
    </w:p>
    <w:p w:rsidR="009D50D9" w:rsidRDefault="009D50D9" w:rsidP="009D50D9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نظام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الأسطر الشعر الحر</w:t>
      </w:r>
    </w:p>
    <w:p w:rsidR="009D50D9" w:rsidRDefault="009D50D9" w:rsidP="009D50D9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الكتابة إلى يسار الورقة </w:t>
      </w:r>
    </w:p>
    <w:p w:rsidR="009D50D9" w:rsidRDefault="009D50D9" w:rsidP="009D50D9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الحذف (...)</w:t>
      </w:r>
    </w:p>
    <w:p w:rsidR="009D50D9" w:rsidRDefault="009D50D9" w:rsidP="009D50D9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الصورة الشعرية: يسكنها الجليد/ يركبها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الريح .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AC63BA" w:rsidRDefault="009D50D9" w:rsidP="00AC63BA">
      <w:pPr>
        <w:pStyle w:val="Paragraphedeliste"/>
        <w:bidi/>
        <w:spacing w:after="0" w:line="240" w:lineRule="auto"/>
        <w:ind w:left="-66" w:right="-567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اللغة الشعرية: الإيحاء والرمز سفر يعاودني وموال بعيد/ ثمالة من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طائر .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>..</w:t>
      </w:r>
    </w:p>
    <w:p w:rsidR="00AC63BA" w:rsidRPr="00AC63BA" w:rsidRDefault="00AC63BA" w:rsidP="00AC63BA">
      <w:pPr>
        <w:bidi/>
        <w:spacing w:after="0" w:line="240" w:lineRule="auto"/>
        <w:ind w:right="-567"/>
        <w:rPr>
          <w:rFonts w:cs="Traditional Arabic"/>
          <w:sz w:val="32"/>
          <w:szCs w:val="32"/>
          <w:lang w:bidi="ar-DZ"/>
        </w:rPr>
      </w:pPr>
      <w:bookmarkStart w:id="0" w:name="_GoBack"/>
      <w:bookmarkEnd w:id="0"/>
    </w:p>
    <w:sectPr w:rsidR="00AC63BA" w:rsidRPr="00AC63BA" w:rsidSect="00964093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DC1"/>
    <w:multiLevelType w:val="hybridMultilevel"/>
    <w:tmpl w:val="F470350C"/>
    <w:lvl w:ilvl="0" w:tplc="6E401990">
      <w:numFmt w:val="bullet"/>
      <w:lvlText w:val="-"/>
      <w:lvlJc w:val="left"/>
      <w:pPr>
        <w:ind w:left="-66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3C5304CC"/>
    <w:multiLevelType w:val="hybridMultilevel"/>
    <w:tmpl w:val="F5B6EA34"/>
    <w:lvl w:ilvl="0" w:tplc="37C85EC4">
      <w:numFmt w:val="bullet"/>
      <w:lvlText w:val="-"/>
      <w:lvlJc w:val="left"/>
      <w:pPr>
        <w:ind w:left="294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8A"/>
    <w:rsid w:val="000862B8"/>
    <w:rsid w:val="00097C3E"/>
    <w:rsid w:val="000C6D23"/>
    <w:rsid w:val="00187110"/>
    <w:rsid w:val="001C780F"/>
    <w:rsid w:val="00241296"/>
    <w:rsid w:val="002F5FD0"/>
    <w:rsid w:val="00384A20"/>
    <w:rsid w:val="003D1F2F"/>
    <w:rsid w:val="0045191C"/>
    <w:rsid w:val="0048752B"/>
    <w:rsid w:val="006D49C9"/>
    <w:rsid w:val="00745127"/>
    <w:rsid w:val="00922A22"/>
    <w:rsid w:val="00964093"/>
    <w:rsid w:val="00996FCF"/>
    <w:rsid w:val="009D50D9"/>
    <w:rsid w:val="009F46FA"/>
    <w:rsid w:val="00AC63BA"/>
    <w:rsid w:val="00AE5924"/>
    <w:rsid w:val="00BA1C8A"/>
    <w:rsid w:val="00C277B1"/>
    <w:rsid w:val="00EA49E9"/>
    <w:rsid w:val="00FC18E2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91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F46FA"/>
    <w:rPr>
      <w:color w:val="0000FF"/>
      <w:u w:val="single"/>
    </w:rPr>
  </w:style>
  <w:style w:type="paragraph" w:styleId="En-tte">
    <w:name w:val="header"/>
    <w:basedOn w:val="Normal"/>
    <w:link w:val="En-tteCar"/>
    <w:rsid w:val="00964093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6409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91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F46FA"/>
    <w:rPr>
      <w:color w:val="0000FF"/>
      <w:u w:val="single"/>
    </w:rPr>
  </w:style>
  <w:style w:type="paragraph" w:styleId="En-tte">
    <w:name w:val="header"/>
    <w:basedOn w:val="Normal"/>
    <w:link w:val="En-tteCar"/>
    <w:rsid w:val="00964093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6409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2024-05-06T09:27:00Z</dcterms:created>
  <dcterms:modified xsi:type="dcterms:W3CDTF">2024-06-01T12:40:00Z</dcterms:modified>
</cp:coreProperties>
</file>