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7F89A" w14:textId="77777777" w:rsidR="00C40022" w:rsidRPr="002724D6" w:rsidRDefault="00C40022" w:rsidP="00234B2D">
      <w:pPr>
        <w:spacing w:after="120"/>
        <w:jc w:val="center"/>
        <w:rPr>
          <w:rFonts w:ascii="Book Antiqua" w:hAnsi="Book Antiqua"/>
          <w:bCs/>
          <w:color w:val="000000" w:themeColor="text1"/>
          <w:sz w:val="28"/>
          <w:szCs w:val="28"/>
          <w:u w:val="single"/>
        </w:rPr>
      </w:pPr>
      <w:r w:rsidRPr="002724D6">
        <w:rPr>
          <w:rFonts w:ascii="Book Antiqua" w:hAnsi="Book Antiqua"/>
          <w:bCs/>
          <w:color w:val="000000" w:themeColor="text1"/>
          <w:sz w:val="28"/>
          <w:szCs w:val="28"/>
          <w:u w:val="single"/>
        </w:rPr>
        <w:t>Sujet A</w:t>
      </w:r>
    </w:p>
    <w:p w14:paraId="70191691" w14:textId="15FBB10C" w:rsidR="00C40022" w:rsidRPr="006725AD" w:rsidRDefault="00C40022" w:rsidP="00234B2D">
      <w:pPr>
        <w:spacing w:after="120"/>
        <w:rPr>
          <w:rFonts w:ascii="Book Antiqua" w:hAnsi="Book Antiqua"/>
          <w:b/>
          <w:bCs/>
          <w:i/>
          <w:iCs/>
        </w:rPr>
      </w:pPr>
      <w:r w:rsidRPr="006725AD">
        <w:rPr>
          <w:rFonts w:ascii="Book Antiqua" w:hAnsi="Book Antiqua"/>
          <w:b/>
          <w:bCs/>
          <w:i/>
          <w:iCs/>
        </w:rPr>
        <w:t xml:space="preserve">Département de langue et littérature françaises                                                                          </w:t>
      </w:r>
      <w:r>
        <w:rPr>
          <w:rFonts w:ascii="Book Antiqua" w:hAnsi="Book Antiqua"/>
          <w:b/>
          <w:bCs/>
          <w:i/>
          <w:iCs/>
        </w:rPr>
        <w:t>08</w:t>
      </w:r>
      <w:r>
        <w:rPr>
          <w:rFonts w:ascii="Book Antiqua" w:hAnsi="Book Antiqua" w:cstheme="minorHAnsi"/>
          <w:b/>
          <w:bCs/>
          <w:i/>
          <w:iCs/>
        </w:rPr>
        <w:t>/</w:t>
      </w:r>
      <w:r>
        <w:rPr>
          <w:rFonts w:ascii="Book Antiqua" w:hAnsi="Book Antiqua"/>
          <w:b/>
          <w:bCs/>
          <w:i/>
          <w:iCs/>
        </w:rPr>
        <w:t>05</w:t>
      </w:r>
      <w:r>
        <w:rPr>
          <w:rFonts w:ascii="Book Antiqua" w:hAnsi="Book Antiqua" w:cstheme="minorHAnsi"/>
          <w:b/>
          <w:bCs/>
          <w:i/>
          <w:iCs/>
        </w:rPr>
        <w:t>/</w:t>
      </w:r>
      <w:r w:rsidRPr="006725AD">
        <w:rPr>
          <w:rFonts w:ascii="Book Antiqua" w:hAnsi="Book Antiqua"/>
          <w:b/>
          <w:bCs/>
          <w:i/>
          <w:iCs/>
        </w:rPr>
        <w:t>2024</w:t>
      </w:r>
    </w:p>
    <w:p w14:paraId="0D83A4CD" w14:textId="370D29D1" w:rsidR="00C40022" w:rsidRPr="006725AD" w:rsidRDefault="00000000" w:rsidP="00234B2D">
      <w:pPr>
        <w:spacing w:after="120"/>
        <w:rPr>
          <w:rFonts w:ascii="Book Antiqua" w:hAnsi="Book Antiqua"/>
          <w:b/>
          <w:bCs/>
          <w:i/>
          <w:iCs/>
        </w:rPr>
      </w:pPr>
      <w:r>
        <w:rPr>
          <w:noProof/>
        </w:rPr>
        <w:pict w14:anchorId="5B14796E"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Organigramme : Préparation 1" o:spid="_x0000_s1026" type="#_x0000_t117" style="position:absolute;margin-left:405pt;margin-top:8.2pt;width:100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FYAcwIAAEcFAAAOAAAAZHJzL2Uyb0RvYy54bWysVN9v2jAQfp+0/8Hy+xpgLd1QQ4WoOk2q&#10;WjQ69dk4dhPNsb3zQcL++p2dEFjH07QX55y777vfvrlta8N2CkLlbM7HFyPOlJWuqOxrzr8/33/4&#10;xFlAYQthnFU536vAb+fv3900fqYmrnSmUMCIxIZZ43NeIvpZlgVZqlqEC+eVJaV2UAukK7xmBYiG&#10;2GuTTUajadY4KDw4qUKgv3edks8Tv9ZK4pPWQSEzOafYMJ2Qzk08s/mNmL2C8GUl+zDEP0RRi8qS&#10;04HqTqBgW6j+oqorCS44jRfS1ZnTupIq5UDZjEdvslmXwquUCxUn+KFM4f/Rysfd2q+AytD4MAsk&#10;xixaDXX8UnysTcXaD8VSLTJJP8eT6+nHK6qpJN10Or0mmWiyI9pDwC/K1SwKOdfGNctSAK5AeQEC&#10;aWRSzcTuIWAHPUCic2PjGZypivvKmHSJY6GWBthOUEOxHfcuT6wogIjMjvkkCfdGdazflGZVQRlM&#10;kvc0akdOIaWyOO15jSXrCNMUwQAcnwMaPATT20aYSiM4AEfngH96HBDJq7M4gOvKOjhHUPwYPHf2&#10;h+y7nGP62G7avscbV+xXwMB1uxC8vK+oPw8i4Iq6krpNC41PdMSW5dz1Emelg1/n/kd7mknSctbQ&#10;MuU8/NwKUJyZr5am9fP48jJuX7pcXl1P6AKnms2pxm7rpaP2junp8DKJ0R7NQdTg6hfa+0X0Siph&#10;JfnOuUQ4XJbYLTm9HFItFsmMNs4LfLBrLyN5LHCct+f2RYDvhxRpvB/dYfHE7M1sdrYRad1ii05X&#10;aXBjibu69qWnbU2r0L8s8Tk4vSer4/s3/w0AAP//AwBQSwMEFAAGAAgAAAAhAD9Szm/dAAAACwEA&#10;AA8AAABkcnMvZG93bnJldi54bWxMj8FOwzAQRO9I/IO1SNyonaiKqhCnqpBypEDLBzjxkoTG6xC7&#10;bfL3bE9w290Zzb4ptrMbxAWn0HvSkKwUCKTG255aDZ/H6mkDIkRD1gyeUMOCAbbl/V1hcuuv9IGX&#10;Q2wFh1DIjYYuxjGXMjQdOhNWfkRi7ctPzkRep1bayVw53A0yVSqTzvTEHzoz4kuHzelwdhqa1+/0&#10;PfsxyzLX+719w+qYqkrrx4d59wwi4hz/zHDDZ3Qoman2Z7JBDBo2ieIukYVsDeJmUEnCl5qnNFmD&#10;LAv5v0P5CwAA//8DAFBLAQItABQABgAIAAAAIQC2gziS/gAAAOEBAAATAAAAAAAAAAAAAAAAAAAA&#10;AABbQ29udGVudF9UeXBlc10ueG1sUEsBAi0AFAAGAAgAAAAhADj9If/WAAAAlAEAAAsAAAAAAAAA&#10;AAAAAAAALwEAAF9yZWxzLy5yZWxzUEsBAi0AFAAGAAgAAAAhAJwQVgBzAgAARwUAAA4AAAAAAAAA&#10;AAAAAAAALgIAAGRycy9lMm9Eb2MueG1sUEsBAi0AFAAGAAgAAAAhAD9Szm/dAAAACwEAAA8AAAAA&#10;AAAAAAAAAAAAzQQAAGRycy9kb3ducmV2LnhtbFBLBQYAAAAABAAEAPMAAADXBQAAAAA=&#10;" fillcolor="white [3201]" strokecolor="black [3213]" strokeweight="1pt">
            <v:textbox>
              <w:txbxContent>
                <w:p w14:paraId="1DC04380" w14:textId="77777777" w:rsidR="00C40022" w:rsidRPr="006725AD" w:rsidRDefault="00C40022" w:rsidP="00C40022">
                  <w:pPr>
                    <w:spacing w:after="0"/>
                    <w:jc w:val="center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 w:cstheme="minorHAnsi"/>
                      <w:sz w:val="24"/>
                      <w:szCs w:val="24"/>
                    </w:rPr>
                    <w:t xml:space="preserve">      /</w:t>
                  </w:r>
                  <w:r w:rsidRPr="006725AD">
                    <w:rPr>
                      <w:rFonts w:ascii="Book Antiqua" w:hAnsi="Book Antiqua"/>
                      <w:sz w:val="24"/>
                      <w:szCs w:val="24"/>
                    </w:rPr>
                    <w:t xml:space="preserve"> 10</w:t>
                  </w:r>
                </w:p>
              </w:txbxContent>
            </v:textbox>
          </v:shape>
        </w:pict>
      </w:r>
      <w:r w:rsidR="00C40022" w:rsidRPr="006725AD">
        <w:rPr>
          <w:rFonts w:ascii="Book Antiqua" w:hAnsi="Book Antiqua"/>
          <w:b/>
          <w:bCs/>
          <w:i/>
          <w:iCs/>
        </w:rPr>
        <w:t>Matière : traduction et interprétariat</w:t>
      </w:r>
    </w:p>
    <w:p w14:paraId="0E560426" w14:textId="77777777" w:rsidR="00C40022" w:rsidRPr="006725AD" w:rsidRDefault="00C40022" w:rsidP="00234B2D">
      <w:pPr>
        <w:spacing w:after="120"/>
        <w:rPr>
          <w:rFonts w:ascii="Book Antiqua" w:hAnsi="Book Antiqua"/>
          <w:b/>
          <w:bCs/>
          <w:i/>
          <w:iCs/>
        </w:rPr>
      </w:pPr>
      <w:r w:rsidRPr="006725AD">
        <w:rPr>
          <w:rFonts w:ascii="Book Antiqua" w:hAnsi="Book Antiqua"/>
          <w:b/>
          <w:bCs/>
          <w:i/>
          <w:iCs/>
        </w:rPr>
        <w:t>Niveau : L3</w:t>
      </w:r>
    </w:p>
    <w:p w14:paraId="14E9D7B6" w14:textId="77777777" w:rsidR="00C40022" w:rsidRPr="006725AD" w:rsidRDefault="00C40022" w:rsidP="00234B2D">
      <w:pPr>
        <w:spacing w:after="120"/>
        <w:rPr>
          <w:rFonts w:ascii="Book Antiqua" w:hAnsi="Book Antiqua"/>
          <w:b/>
          <w:bCs/>
          <w:i/>
          <w:iCs/>
        </w:rPr>
      </w:pPr>
      <w:r w:rsidRPr="006725AD">
        <w:rPr>
          <w:rFonts w:ascii="Book Antiqua" w:hAnsi="Book Antiqua"/>
          <w:b/>
          <w:bCs/>
          <w:i/>
          <w:iCs/>
        </w:rPr>
        <w:t>Enseignante : Dr. TALBI</w:t>
      </w:r>
    </w:p>
    <w:p w14:paraId="6A05138B" w14:textId="30309538" w:rsidR="00C40022" w:rsidRPr="00472FCE" w:rsidRDefault="00C40022" w:rsidP="00234B2D">
      <w:pPr>
        <w:spacing w:after="120"/>
        <w:jc w:val="center"/>
        <w:rPr>
          <w:rFonts w:ascii="Book Antiqua" w:hAnsi="Book Antiqua"/>
          <w:b/>
          <w:bCs/>
          <w:color w:val="ED0000"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>É</w:t>
      </w:r>
      <w:r w:rsidRPr="006725AD">
        <w:rPr>
          <w:rFonts w:ascii="Book Antiqua" w:hAnsi="Book Antiqua"/>
          <w:b/>
          <w:bCs/>
          <w:sz w:val="32"/>
          <w:szCs w:val="32"/>
        </w:rPr>
        <w:t>valuation continue S</w:t>
      </w:r>
      <w:r w:rsidR="000E135D">
        <w:rPr>
          <w:rFonts w:ascii="Book Antiqua" w:hAnsi="Book Antiqua"/>
          <w:b/>
          <w:bCs/>
          <w:sz w:val="32"/>
          <w:szCs w:val="32"/>
        </w:rPr>
        <w:t>6</w:t>
      </w:r>
      <w:r w:rsidR="0088615E">
        <w:rPr>
          <w:rFonts w:ascii="Book Antiqua" w:hAnsi="Book Antiqua"/>
          <w:b/>
          <w:bCs/>
          <w:sz w:val="32"/>
          <w:szCs w:val="32"/>
        </w:rPr>
        <w:t xml:space="preserve"> </w:t>
      </w:r>
      <w:r w:rsidR="0088615E" w:rsidRPr="0088615E">
        <w:rPr>
          <w:rFonts w:ascii="Book Antiqua" w:hAnsi="Book Antiqua"/>
          <w:b/>
          <w:bCs/>
          <w:color w:val="FF0000"/>
          <w:sz w:val="32"/>
          <w:szCs w:val="32"/>
        </w:rPr>
        <w:t>(corrigé-type)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4819"/>
        <w:gridCol w:w="1956"/>
      </w:tblGrid>
      <w:tr w:rsidR="00C40022" w14:paraId="7BF77F9F" w14:textId="77777777">
        <w:trPr>
          <w:jc w:val="center"/>
        </w:trPr>
        <w:tc>
          <w:tcPr>
            <w:tcW w:w="3681" w:type="dxa"/>
            <w:vAlign w:val="center"/>
          </w:tcPr>
          <w:p w14:paraId="5FCB9EB3" w14:textId="77777777" w:rsidR="00C40022" w:rsidRPr="006725AD" w:rsidRDefault="00C40022" w:rsidP="00234B2D">
            <w:pPr>
              <w:spacing w:before="240" w:after="120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 xml:space="preserve">NOM : </w:t>
            </w:r>
            <w:r>
              <w:rPr>
                <w:rFonts w:ascii="Book Antiqua" w:hAnsi="Book Antiqua"/>
              </w:rPr>
              <w:t>……………………………….</w:t>
            </w:r>
          </w:p>
        </w:tc>
        <w:tc>
          <w:tcPr>
            <w:tcW w:w="4819" w:type="dxa"/>
            <w:vAlign w:val="center"/>
          </w:tcPr>
          <w:p w14:paraId="219425C0" w14:textId="411EBFD6" w:rsidR="00C40022" w:rsidRDefault="00C40022" w:rsidP="00234B2D">
            <w:pPr>
              <w:spacing w:before="240" w:after="120"/>
              <w:rPr>
                <w:rFonts w:ascii="Book Antiqua" w:hAnsi="Book Antiqua"/>
                <w:b/>
                <w:bCs/>
              </w:rPr>
            </w:pPr>
            <w:proofErr w:type="spellStart"/>
            <w:r>
              <w:rPr>
                <w:rFonts w:ascii="Book Antiqua" w:hAnsi="Book Antiqua"/>
                <w:b/>
                <w:bCs/>
              </w:rPr>
              <w:t>Prénom</w:t>
            </w:r>
            <w:r w:rsidR="000E135D">
              <w:rPr>
                <w:rFonts w:ascii="Book Antiqua" w:hAnsi="Book Antiqua"/>
                <w:b/>
                <w:bCs/>
              </w:rPr>
              <w:t>.s</w:t>
            </w:r>
            <w:proofErr w:type="spellEnd"/>
            <w:r>
              <w:rPr>
                <w:rFonts w:ascii="Book Antiqua" w:hAnsi="Book Antiqua"/>
                <w:b/>
                <w:bCs/>
              </w:rPr>
              <w:t xml:space="preserve"> : </w:t>
            </w:r>
            <w:r>
              <w:rPr>
                <w:rFonts w:ascii="Book Antiqua" w:hAnsi="Book Antiqua"/>
              </w:rPr>
              <w:t>……………………………………......</w:t>
            </w:r>
            <w:r>
              <w:rPr>
                <w:rFonts w:ascii="Book Antiqua" w:hAnsi="Book Antiqua"/>
                <w:b/>
                <w:bCs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14:paraId="4B78FFBB" w14:textId="77777777" w:rsidR="00C40022" w:rsidRPr="006725AD" w:rsidRDefault="00C40022" w:rsidP="00234B2D">
            <w:pPr>
              <w:spacing w:before="240" w:after="120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 xml:space="preserve">Groupe : </w:t>
            </w:r>
            <w:r>
              <w:rPr>
                <w:rFonts w:ascii="Book Antiqua" w:hAnsi="Book Antiqua"/>
              </w:rPr>
              <w:t>………</w:t>
            </w:r>
          </w:p>
        </w:tc>
      </w:tr>
    </w:tbl>
    <w:p w14:paraId="60E7FD08" w14:textId="77777777" w:rsidR="00C40022" w:rsidRDefault="00C40022" w:rsidP="00234B2D">
      <w:pPr>
        <w:spacing w:after="120"/>
        <w:jc w:val="center"/>
        <w:rPr>
          <w:rFonts w:ascii="Book Antiqua" w:hAnsi="Book Antiqua"/>
          <w:b/>
          <w:bCs/>
        </w:rPr>
      </w:pPr>
    </w:p>
    <w:p w14:paraId="3EE308ED" w14:textId="4EA0137F" w:rsidR="00C40022" w:rsidRPr="00E94CDB" w:rsidRDefault="00C40022" w:rsidP="00234B2D">
      <w:pPr>
        <w:spacing w:after="120"/>
        <w:jc w:val="both"/>
        <w:rPr>
          <w:rFonts w:ascii="Book Antiqua" w:hAnsi="Book Antiqua"/>
          <w:i/>
          <w:iCs/>
          <w:sz w:val="24"/>
          <w:szCs w:val="24"/>
          <w:u w:val="single"/>
        </w:rPr>
      </w:pPr>
      <w:r w:rsidRPr="00E94CDB">
        <w:rPr>
          <w:rFonts w:ascii="Book Antiqua" w:hAnsi="Book Antiqua"/>
          <w:b/>
          <w:bCs/>
          <w:i/>
          <w:iCs/>
          <w:sz w:val="24"/>
          <w:szCs w:val="24"/>
          <w:u w:val="single"/>
        </w:rPr>
        <w:t xml:space="preserve">Activité 01 : </w:t>
      </w:r>
      <w:r w:rsidRPr="00E94CDB">
        <w:rPr>
          <w:rFonts w:ascii="Book Antiqua" w:hAnsi="Book Antiqua"/>
          <w:i/>
          <w:iCs/>
          <w:sz w:val="24"/>
          <w:szCs w:val="24"/>
          <w:u w:val="single"/>
        </w:rPr>
        <w:t>complétez la traduction des énoncés suivants</w:t>
      </w:r>
      <w:r w:rsidR="00B62B24">
        <w:rPr>
          <w:rFonts w:ascii="Book Antiqua" w:hAnsi="Book Antiqua"/>
          <w:i/>
          <w:iCs/>
          <w:sz w:val="24"/>
          <w:szCs w:val="24"/>
          <w:u w:val="single"/>
        </w:rPr>
        <w:t xml:space="preserve"> par le mot manquant</w:t>
      </w:r>
      <w:r w:rsidRPr="00E94CDB">
        <w:rPr>
          <w:rFonts w:ascii="Book Antiqua" w:hAnsi="Book Antiqua"/>
          <w:i/>
          <w:iCs/>
          <w:sz w:val="24"/>
          <w:szCs w:val="24"/>
          <w:u w:val="single"/>
        </w:rPr>
        <w:t> ! (5 pts)</w:t>
      </w:r>
    </w:p>
    <w:p w14:paraId="3D9CF377" w14:textId="43F3DC66" w:rsidR="00377E32" w:rsidRPr="00377E32" w:rsidRDefault="00C40022" w:rsidP="00234B2D">
      <w:pPr>
        <w:shd w:val="clear" w:color="auto" w:fill="FFFFFF"/>
        <w:bidi/>
        <w:spacing w:after="120" w:line="240" w:lineRule="auto"/>
        <w:jc w:val="lowKashida"/>
        <w:rPr>
          <w:rFonts w:ascii="Sakkal Majalla" w:eastAsia="Times New Roman" w:hAnsi="Sakkal Majalla" w:cs="Sakkal Majalla"/>
          <w:color w:val="000000"/>
          <w:kern w:val="0"/>
          <w:sz w:val="32"/>
          <w:szCs w:val="32"/>
          <w:rtl/>
          <w:lang w:eastAsia="fr-FR"/>
          <w14:ligatures w14:val="none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الجملة الأصل</w:t>
      </w:r>
      <w:r w:rsidRPr="004D51A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377E32" w:rsidRPr="005A45F5">
        <w:rPr>
          <w:rFonts w:ascii="Sakkal Majalla" w:eastAsia="Times New Roman" w:hAnsi="Sakkal Majalla" w:cs="Sakkal Majalla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أشار عالم الفيزياء ستيفن </w:t>
      </w:r>
      <w:proofErr w:type="spellStart"/>
      <w:r w:rsidR="00377E32" w:rsidRPr="005A45F5">
        <w:rPr>
          <w:rFonts w:ascii="Sakkal Majalla" w:eastAsia="Times New Roman" w:hAnsi="Sakkal Majalla" w:cs="Sakkal Majalla"/>
          <w:color w:val="000000"/>
          <w:kern w:val="0"/>
          <w:sz w:val="32"/>
          <w:szCs w:val="32"/>
          <w:rtl/>
          <w:lang w:eastAsia="fr-FR"/>
          <w14:ligatures w14:val="none"/>
        </w:rPr>
        <w:t>هوكينغ</w:t>
      </w:r>
      <w:proofErr w:type="spellEnd"/>
      <w:r w:rsidR="00377E32" w:rsidRPr="005A45F5">
        <w:rPr>
          <w:rFonts w:ascii="Sakkal Majalla" w:eastAsia="Times New Roman" w:hAnsi="Sakkal Majalla" w:cs="Sakkal Majalla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إلى أن تطوير ذكاء اصطناعي كامل قد يمهد لفناء الجنس البشري، محذرا من قدرة الآلات على إعادة تصميم نفسها ذاتيا</w:t>
      </w:r>
      <w:r w:rsidR="00377E32" w:rsidRPr="005A45F5">
        <w:rPr>
          <w:rFonts w:ascii="Sakkal Majalla" w:eastAsia="Times New Roman" w:hAnsi="Sakkal Majalla" w:cs="Sakkal Majalla"/>
          <w:color w:val="000000"/>
          <w:kern w:val="0"/>
          <w:sz w:val="32"/>
          <w:szCs w:val="32"/>
          <w:lang w:eastAsia="fr-FR"/>
          <w14:ligatures w14:val="none"/>
        </w:rPr>
        <w:t>.</w:t>
      </w:r>
      <w:r w:rsidR="00377E32">
        <w:rPr>
          <w:rFonts w:ascii="Sakkal Majalla" w:eastAsia="Times New Roman" w:hAnsi="Sakkal Majalla" w:cs="Sakkal Majalla"/>
          <w:color w:val="000000"/>
          <w:kern w:val="0"/>
          <w:sz w:val="32"/>
          <w:szCs w:val="32"/>
          <w:lang w:eastAsia="fr-FR"/>
          <w14:ligatures w14:val="none"/>
        </w:rPr>
        <w:t xml:space="preserve"> </w:t>
      </w:r>
    </w:p>
    <w:p w14:paraId="206066DA" w14:textId="62FE43EA" w:rsidR="00C40022" w:rsidRDefault="00C40022" w:rsidP="00234B2D">
      <w:pPr>
        <w:spacing w:after="120" w:line="360" w:lineRule="auto"/>
        <w:jc w:val="both"/>
        <w:rPr>
          <w:rFonts w:ascii="Book Antiqua" w:hAnsi="Book Antiqua" w:cs="Sakkal Majalla"/>
          <w:sz w:val="24"/>
          <w:szCs w:val="24"/>
          <w:lang w:bidi="ar-DZ"/>
        </w:rPr>
      </w:pPr>
      <w:r w:rsidRPr="000A5471">
        <w:rPr>
          <w:rFonts w:ascii="Book Antiqua" w:hAnsi="Book Antiqua" w:cs="Sakkal Majalla"/>
          <w:b/>
          <w:bCs/>
          <w:i/>
          <w:iCs/>
          <w:sz w:val="24"/>
          <w:szCs w:val="24"/>
          <w:highlight w:val="lightGray"/>
          <w:lang w:bidi="ar-DZ"/>
        </w:rPr>
        <w:t>Traduction</w:t>
      </w:r>
      <w:r w:rsidRPr="00377E32">
        <w:rPr>
          <w:rFonts w:ascii="Book Antiqua" w:hAnsi="Book Antiqua" w:cs="Sakkal Majalla"/>
          <w:b/>
          <w:bCs/>
          <w:sz w:val="24"/>
          <w:szCs w:val="24"/>
          <w:lang w:bidi="ar-DZ"/>
        </w:rPr>
        <w:t xml:space="preserve"> : </w:t>
      </w:r>
      <w:r w:rsidR="000A5471">
        <w:rPr>
          <w:rFonts w:ascii="Book Antiqua" w:hAnsi="Book Antiqua" w:cs="Sakkal Majalla"/>
          <w:sz w:val="24"/>
          <w:szCs w:val="24"/>
          <w:lang w:bidi="ar-DZ"/>
        </w:rPr>
        <w:t>Le</w:t>
      </w:r>
      <w:r w:rsidR="00377E32" w:rsidRPr="00377E32">
        <w:rPr>
          <w:rFonts w:ascii="Book Antiqua" w:hAnsi="Book Antiqua" w:cs="Sakkal Majalla"/>
          <w:sz w:val="24"/>
          <w:szCs w:val="24"/>
          <w:lang w:bidi="ar-DZ"/>
        </w:rPr>
        <w:t xml:space="preserve"> physicien Stephen Hawking </w:t>
      </w:r>
      <w:r w:rsidR="00314C72">
        <w:rPr>
          <w:rFonts w:ascii="Book Antiqua" w:hAnsi="Book Antiqua" w:cs="Sakkal Majalla"/>
          <w:color w:val="FF0000"/>
          <w:sz w:val="24"/>
          <w:szCs w:val="24"/>
          <w:lang w:bidi="ar-DZ"/>
        </w:rPr>
        <w:t>a indiqué</w:t>
      </w:r>
      <w:r w:rsidR="00F430F3">
        <w:rPr>
          <w:rFonts w:ascii="Book Antiqua" w:hAnsi="Book Antiqua" w:cs="Sakkal Majalla"/>
          <w:color w:val="FF0000"/>
          <w:sz w:val="24"/>
          <w:szCs w:val="24"/>
          <w:lang w:bidi="ar-DZ"/>
        </w:rPr>
        <w:t xml:space="preserve"> / indiqua</w:t>
      </w:r>
      <w:r w:rsidR="00B25C91">
        <w:rPr>
          <w:rFonts w:ascii="Book Antiqua" w:hAnsi="Book Antiqua" w:cs="Sakkal Majalla"/>
          <w:sz w:val="24"/>
          <w:szCs w:val="24"/>
          <w:lang w:bidi="ar-DZ"/>
        </w:rPr>
        <w:t xml:space="preserve"> (un verbe)</w:t>
      </w:r>
      <w:r w:rsidR="00377E32" w:rsidRPr="00377E32">
        <w:rPr>
          <w:rFonts w:ascii="Book Antiqua" w:hAnsi="Book Antiqua" w:cs="Sakkal Majalla"/>
          <w:sz w:val="24"/>
          <w:szCs w:val="24"/>
          <w:lang w:bidi="ar-DZ"/>
        </w:rPr>
        <w:t xml:space="preserve"> que le développement d’une intelligence artificielle complète pourrait </w:t>
      </w:r>
      <w:r w:rsidR="00377E32">
        <w:rPr>
          <w:rFonts w:ascii="Book Antiqua" w:hAnsi="Book Antiqua" w:cs="Sakkal Majalla"/>
          <w:sz w:val="24"/>
          <w:szCs w:val="24"/>
          <w:lang w:bidi="ar-DZ"/>
        </w:rPr>
        <w:t>conduire</w:t>
      </w:r>
      <w:r w:rsidR="00377E32" w:rsidRPr="00377E32">
        <w:rPr>
          <w:rFonts w:ascii="Book Antiqua" w:hAnsi="Book Antiqua" w:cs="Sakkal Majalla"/>
          <w:sz w:val="24"/>
          <w:szCs w:val="24"/>
          <w:lang w:bidi="ar-DZ"/>
        </w:rPr>
        <w:t xml:space="preserve"> </w:t>
      </w:r>
      <w:r w:rsidR="00B25C91">
        <w:rPr>
          <w:rFonts w:ascii="Book Antiqua" w:hAnsi="Book Antiqua" w:cs="Sakkal Majalla"/>
          <w:sz w:val="24"/>
          <w:szCs w:val="24"/>
          <w:lang w:bidi="ar-DZ"/>
        </w:rPr>
        <w:t>au déclin du rôle de l’être humain</w:t>
      </w:r>
      <w:r w:rsidR="00377E32" w:rsidRPr="00377E32">
        <w:rPr>
          <w:rFonts w:ascii="Book Antiqua" w:hAnsi="Book Antiqua" w:cs="Sakkal Majalla"/>
          <w:sz w:val="24"/>
          <w:szCs w:val="24"/>
          <w:lang w:bidi="ar-DZ"/>
        </w:rPr>
        <w:t>, mettant en garde contre la capacité des machines à s</w:t>
      </w:r>
      <w:bookmarkStart w:id="0" w:name="_Hlk165889750"/>
      <w:r w:rsidR="00314C72">
        <w:rPr>
          <w:rFonts w:ascii="Book Antiqua" w:hAnsi="Book Antiqua" w:cs="Sakkal Majalla"/>
          <w:sz w:val="24"/>
          <w:szCs w:val="24"/>
          <w:lang w:bidi="ar-DZ"/>
        </w:rPr>
        <w:t>’</w:t>
      </w:r>
      <w:r w:rsidR="00314C72">
        <w:rPr>
          <w:rFonts w:ascii="Book Antiqua" w:hAnsi="Book Antiqua" w:cs="Sakkal Majalla"/>
          <w:color w:val="FF0000"/>
          <w:sz w:val="24"/>
          <w:szCs w:val="24"/>
          <w:lang w:bidi="ar-DZ"/>
        </w:rPr>
        <w:t xml:space="preserve">auto-concevoir </w:t>
      </w:r>
      <w:r w:rsidR="00B96BC7">
        <w:rPr>
          <w:rFonts w:ascii="Book Antiqua" w:hAnsi="Book Antiqua" w:cs="Sakkal Majalla"/>
          <w:sz w:val="24"/>
          <w:szCs w:val="24"/>
          <w:lang w:bidi="ar-DZ"/>
        </w:rPr>
        <w:t>(</w:t>
      </w:r>
      <w:r w:rsidR="00812090">
        <w:rPr>
          <w:rFonts w:ascii="Book Antiqua" w:hAnsi="Book Antiqua" w:cs="Sakkal Majalla"/>
          <w:sz w:val="24"/>
          <w:szCs w:val="24"/>
          <w:lang w:bidi="ar-DZ"/>
        </w:rPr>
        <w:t>un verbe</w:t>
      </w:r>
      <w:r w:rsidR="00B96BC7">
        <w:rPr>
          <w:rFonts w:ascii="Book Antiqua" w:hAnsi="Book Antiqua" w:cs="Sakkal Majalla"/>
          <w:sz w:val="24"/>
          <w:szCs w:val="24"/>
          <w:lang w:bidi="ar-DZ"/>
        </w:rPr>
        <w:t>)</w:t>
      </w:r>
      <w:bookmarkEnd w:id="0"/>
      <w:r w:rsidR="00B25C91">
        <w:rPr>
          <w:rFonts w:ascii="Book Antiqua" w:hAnsi="Book Antiqua" w:cs="Sakkal Majalla"/>
          <w:sz w:val="24"/>
          <w:szCs w:val="24"/>
          <w:lang w:bidi="ar-DZ"/>
        </w:rPr>
        <w:t>.</w:t>
      </w:r>
    </w:p>
    <w:p w14:paraId="768B36EF" w14:textId="77777777" w:rsidR="00147959" w:rsidRDefault="00147959" w:rsidP="00234B2D">
      <w:pPr>
        <w:shd w:val="clear" w:color="auto" w:fill="FFFFFF"/>
        <w:bidi/>
        <w:spacing w:after="120" w:line="240" w:lineRule="auto"/>
        <w:ind w:right="374"/>
        <w:rPr>
          <w:rFonts w:ascii="Sakkal Majalla" w:eastAsia="Times New Roman" w:hAnsi="Sakkal Majalla" w:cs="Sakkal Majalla"/>
          <w:color w:val="000000"/>
          <w:kern w:val="0"/>
          <w:sz w:val="32"/>
          <w:szCs w:val="32"/>
          <w:lang w:eastAsia="fr-FR"/>
          <w14:ligatures w14:val="none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الجملة الأصل</w:t>
      </w:r>
      <w:r w:rsidRPr="004D51A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147959">
        <w:rPr>
          <w:rFonts w:ascii="Sakkal Majalla" w:eastAsia="Times New Roman" w:hAnsi="Sakkal Majalla" w:cs="Sakkal Majalla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انتبهوا إلى تاريخ انتهاء صلاحية المواد الغذائية المعبأة وشروط حفظها </w:t>
      </w:r>
      <w:r w:rsidRPr="00147959">
        <w:rPr>
          <w:rFonts w:ascii="Sakkal Majalla" w:eastAsia="Times New Roman" w:hAnsi="Sakkal Majalla" w:cs="Sakkal Majalla" w:hint="cs"/>
          <w:color w:val="000000"/>
          <w:kern w:val="0"/>
          <w:sz w:val="32"/>
          <w:szCs w:val="32"/>
          <w:rtl/>
          <w:lang w:eastAsia="fr-FR"/>
          <w14:ligatures w14:val="none"/>
        </w:rPr>
        <w:t>واستعمالها</w:t>
      </w:r>
      <w:r w:rsidRPr="00147959">
        <w:rPr>
          <w:rFonts w:ascii="Sakkal Majalla" w:eastAsia="Times New Roman" w:hAnsi="Sakkal Majalla" w:cs="Sakkal Majalla"/>
          <w:color w:val="000000"/>
          <w:kern w:val="0"/>
          <w:sz w:val="32"/>
          <w:szCs w:val="32"/>
          <w:rtl/>
          <w:lang w:eastAsia="fr-FR"/>
          <w14:ligatures w14:val="none"/>
        </w:rPr>
        <w:t>.</w:t>
      </w:r>
    </w:p>
    <w:p w14:paraId="27F47BC5" w14:textId="1B2FED64" w:rsidR="00147959" w:rsidRDefault="00147959" w:rsidP="00234B2D">
      <w:pPr>
        <w:spacing w:after="120" w:line="360" w:lineRule="auto"/>
        <w:jc w:val="both"/>
        <w:rPr>
          <w:rFonts w:ascii="Book Antiqua" w:hAnsi="Book Antiqua" w:cs="Sakkal Majalla"/>
          <w:sz w:val="24"/>
          <w:szCs w:val="24"/>
          <w:lang w:bidi="ar-DZ"/>
        </w:rPr>
      </w:pPr>
      <w:r w:rsidRPr="000A5471">
        <w:rPr>
          <w:rFonts w:ascii="Book Antiqua" w:hAnsi="Book Antiqua" w:cs="Sakkal Majalla"/>
          <w:b/>
          <w:bCs/>
          <w:i/>
          <w:iCs/>
          <w:sz w:val="24"/>
          <w:szCs w:val="24"/>
          <w:highlight w:val="lightGray"/>
          <w:lang w:bidi="ar-DZ"/>
        </w:rPr>
        <w:t>Traduction</w:t>
      </w:r>
      <w:r w:rsidRPr="00377E32">
        <w:rPr>
          <w:rFonts w:ascii="Book Antiqua" w:hAnsi="Book Antiqua" w:cs="Sakkal Majalla"/>
          <w:b/>
          <w:bCs/>
          <w:sz w:val="24"/>
          <w:szCs w:val="24"/>
          <w:lang w:bidi="ar-DZ"/>
        </w:rPr>
        <w:t xml:space="preserve"> : </w:t>
      </w:r>
      <w:r w:rsidR="00314C72">
        <w:rPr>
          <w:rFonts w:ascii="Book Antiqua" w:hAnsi="Book Antiqua" w:cs="Sakkal Majalla"/>
          <w:color w:val="FF0000"/>
          <w:sz w:val="24"/>
          <w:szCs w:val="24"/>
          <w:lang w:bidi="ar-DZ"/>
        </w:rPr>
        <w:t>Vérifiez</w:t>
      </w:r>
      <w:r>
        <w:rPr>
          <w:rFonts w:ascii="Book Antiqua" w:hAnsi="Book Antiqua" w:cs="Sakkal Majalla"/>
          <w:sz w:val="24"/>
          <w:szCs w:val="24"/>
          <w:lang w:bidi="ar-DZ"/>
        </w:rPr>
        <w:t xml:space="preserve"> (</w:t>
      </w:r>
      <w:r w:rsidR="00812090">
        <w:rPr>
          <w:rFonts w:ascii="Book Antiqua" w:hAnsi="Book Antiqua" w:cs="Sakkal Majalla"/>
          <w:sz w:val="24"/>
          <w:szCs w:val="24"/>
          <w:lang w:bidi="ar-DZ"/>
        </w:rPr>
        <w:t>un verbe</w:t>
      </w:r>
      <w:r>
        <w:rPr>
          <w:rFonts w:ascii="Book Antiqua" w:hAnsi="Book Antiqua" w:cs="Sakkal Majalla"/>
          <w:sz w:val="24"/>
          <w:szCs w:val="24"/>
          <w:lang w:bidi="ar-DZ"/>
        </w:rPr>
        <w:t xml:space="preserve">) la date de </w:t>
      </w:r>
      <w:r w:rsidR="00B25C91">
        <w:rPr>
          <w:rFonts w:ascii="Book Antiqua" w:hAnsi="Book Antiqua" w:cs="Sakkal Majalla"/>
          <w:sz w:val="24"/>
          <w:szCs w:val="24"/>
          <w:lang w:bidi="ar-DZ"/>
        </w:rPr>
        <w:t>péremption</w:t>
      </w:r>
      <w:r>
        <w:rPr>
          <w:rFonts w:ascii="Book Antiqua" w:hAnsi="Book Antiqua" w:cs="Sakkal Majalla"/>
          <w:sz w:val="24"/>
          <w:szCs w:val="24"/>
          <w:lang w:bidi="ar-DZ"/>
        </w:rPr>
        <w:t xml:space="preserve"> des denrées alimentaires emballées</w:t>
      </w:r>
      <w:r w:rsidR="00EA246D">
        <w:rPr>
          <w:rFonts w:ascii="Book Antiqua" w:hAnsi="Book Antiqua" w:cs="Sakkal Majalla"/>
          <w:sz w:val="24"/>
          <w:szCs w:val="24"/>
          <w:lang w:bidi="ar-DZ"/>
        </w:rPr>
        <w:t>,</w:t>
      </w:r>
      <w:r>
        <w:rPr>
          <w:rFonts w:ascii="Book Antiqua" w:hAnsi="Book Antiqua" w:cs="Sakkal Majalla"/>
          <w:sz w:val="24"/>
          <w:szCs w:val="24"/>
          <w:lang w:bidi="ar-DZ"/>
        </w:rPr>
        <w:t xml:space="preserve"> ainsi que leurs conditions de conservation et d’utilisation.</w:t>
      </w:r>
      <w:r w:rsidR="00A75B34">
        <w:rPr>
          <w:rFonts w:ascii="Book Antiqua" w:hAnsi="Book Antiqua" w:cs="Sakkal Majalla"/>
          <w:sz w:val="24"/>
          <w:szCs w:val="24"/>
          <w:lang w:bidi="ar-DZ"/>
        </w:rPr>
        <w:t xml:space="preserve"> </w:t>
      </w:r>
    </w:p>
    <w:p w14:paraId="63CB8ED9" w14:textId="2FA03AD8" w:rsidR="00674789" w:rsidRDefault="00674789" w:rsidP="00234B2D">
      <w:pPr>
        <w:shd w:val="clear" w:color="auto" w:fill="FFFFFF"/>
        <w:bidi/>
        <w:spacing w:after="120" w:line="240" w:lineRule="auto"/>
        <w:jc w:val="lowKashida"/>
        <w:rPr>
          <w:rFonts w:ascii="Sakkal Majalla" w:eastAsia="Times New Roman" w:hAnsi="Sakkal Majalla" w:cs="Sakkal Majalla"/>
          <w:color w:val="000000"/>
          <w:kern w:val="0"/>
          <w:sz w:val="32"/>
          <w:szCs w:val="32"/>
          <w:lang w:eastAsia="fr-FR" w:bidi="ar-DZ"/>
          <w14:ligatures w14:val="none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الجملة الأصل</w:t>
      </w:r>
      <w:r w:rsidRPr="004D51A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674789">
        <w:rPr>
          <w:rFonts w:ascii="Sakkal Majalla" w:eastAsia="Times New Roman" w:hAnsi="Sakkal Majalla" w:cs="Sakkal Majalla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وشهدت هذه التظاهرة توافدا لافتا على المتحف من طرف المواطنين والسياح، كما عرفت إقامة قعدة </w:t>
      </w:r>
      <w:proofErr w:type="spellStart"/>
      <w:r w:rsidRPr="00674789">
        <w:rPr>
          <w:rFonts w:ascii="Sakkal Majalla" w:eastAsia="Times New Roman" w:hAnsi="Sakkal Majalla" w:cs="Sakkal Majalla"/>
          <w:color w:val="000000"/>
          <w:kern w:val="0"/>
          <w:sz w:val="32"/>
          <w:szCs w:val="32"/>
          <w:rtl/>
          <w:lang w:eastAsia="fr-FR"/>
          <w14:ligatures w14:val="none"/>
        </w:rPr>
        <w:t>عاصمية</w:t>
      </w:r>
      <w:proofErr w:type="spellEnd"/>
      <w:r w:rsidRPr="00674789">
        <w:rPr>
          <w:rFonts w:ascii="Sakkal Majalla" w:eastAsia="Times New Roman" w:hAnsi="Sakkal Majalla" w:cs="Sakkal Majalla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 خاصة بالقصبة، بكل زخمها التراثي </w:t>
      </w:r>
      <w:r w:rsidR="000E135D" w:rsidRPr="00674789">
        <w:rPr>
          <w:rFonts w:ascii="Sakkal Majalla" w:eastAsia="Times New Roman" w:hAnsi="Sakkal Majalla" w:cs="Sakkal Majalla" w:hint="cs"/>
          <w:color w:val="000000"/>
          <w:kern w:val="0"/>
          <w:sz w:val="32"/>
          <w:szCs w:val="32"/>
          <w:rtl/>
          <w:lang w:eastAsia="fr-FR"/>
          <w14:ligatures w14:val="none"/>
        </w:rPr>
        <w:t>والاجتماعي</w:t>
      </w:r>
      <w:r w:rsidRPr="00674789">
        <w:rPr>
          <w:rFonts w:ascii="Sakkal Majalla" w:eastAsia="Times New Roman" w:hAnsi="Sakkal Majalla" w:cs="Sakkal Majalla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، تميزت خصوصا بالأزياء والحلي التقليدية </w:t>
      </w:r>
      <w:r w:rsidR="000E135D">
        <w:rPr>
          <w:rFonts w:ascii="Sakkal Majalla" w:eastAsia="Times New Roman" w:hAnsi="Sakkal Majalla" w:cs="Sakkal Majalla"/>
          <w:color w:val="000000"/>
          <w:kern w:val="0"/>
          <w:sz w:val="32"/>
          <w:szCs w:val="32"/>
          <w:rtl/>
          <w:lang w:eastAsia="fr-FR" w:bidi="ar-DZ"/>
          <w14:ligatures w14:val="none"/>
        </w:rPr>
        <w:t>[</w:t>
      </w:r>
      <w:r w:rsidR="000E135D">
        <w:rPr>
          <w:rFonts w:ascii="Sakkal Majalla" w:eastAsia="Times New Roman" w:hAnsi="Sakkal Majalla" w:cs="Sakkal Majalla"/>
          <w:color w:val="000000"/>
          <w:kern w:val="0"/>
          <w:sz w:val="32"/>
          <w:szCs w:val="32"/>
          <w:lang w:eastAsia="fr-FR" w:bidi="ar-DZ"/>
          <w14:ligatures w14:val="none"/>
        </w:rPr>
        <w:t>…</w:t>
      </w:r>
      <w:r w:rsidR="000E135D">
        <w:rPr>
          <w:rFonts w:ascii="Sakkal Majalla" w:eastAsia="Times New Roman" w:hAnsi="Sakkal Majalla" w:cs="Sakkal Majalla"/>
          <w:color w:val="000000"/>
          <w:kern w:val="0"/>
          <w:sz w:val="32"/>
          <w:szCs w:val="32"/>
          <w:rtl/>
          <w:lang w:eastAsia="fr-FR" w:bidi="ar-DZ"/>
          <w14:ligatures w14:val="none"/>
        </w:rPr>
        <w:t>]</w:t>
      </w:r>
    </w:p>
    <w:p w14:paraId="18769192" w14:textId="5FB46ACE" w:rsidR="00377E32" w:rsidRPr="000E135D" w:rsidRDefault="00674789" w:rsidP="00234B2D">
      <w:pPr>
        <w:shd w:val="clear" w:color="auto" w:fill="FFFFFF"/>
        <w:spacing w:after="120" w:line="360" w:lineRule="auto"/>
        <w:jc w:val="lowKashida"/>
        <w:rPr>
          <w:rFonts w:ascii="Sakkal Majalla" w:eastAsia="Times New Roman" w:hAnsi="Sakkal Majalla" w:cs="Sakkal Majalla"/>
          <w:color w:val="000000"/>
          <w:kern w:val="0"/>
          <w:sz w:val="32"/>
          <w:szCs w:val="32"/>
          <w:lang w:eastAsia="fr-FR"/>
          <w14:ligatures w14:val="none"/>
        </w:rPr>
      </w:pPr>
      <w:r w:rsidRPr="000A5471">
        <w:rPr>
          <w:rFonts w:ascii="Book Antiqua" w:hAnsi="Book Antiqua" w:cs="Sakkal Majalla"/>
          <w:b/>
          <w:bCs/>
          <w:i/>
          <w:iCs/>
          <w:sz w:val="24"/>
          <w:szCs w:val="24"/>
          <w:highlight w:val="lightGray"/>
          <w:lang w:bidi="ar-DZ"/>
        </w:rPr>
        <w:t>Traduction</w:t>
      </w:r>
      <w:r w:rsidRPr="00377E32">
        <w:rPr>
          <w:rFonts w:ascii="Book Antiqua" w:hAnsi="Book Antiqua" w:cs="Sakkal Majalla"/>
          <w:b/>
          <w:bCs/>
          <w:sz w:val="24"/>
          <w:szCs w:val="24"/>
          <w:lang w:bidi="ar-DZ"/>
        </w:rPr>
        <w:t xml:space="preserve"> : </w:t>
      </w:r>
      <w:r w:rsidRPr="00674789">
        <w:rPr>
          <w:rFonts w:ascii="Book Antiqua" w:hAnsi="Book Antiqua" w:cs="Sakkal Majalla"/>
          <w:sz w:val="24"/>
          <w:szCs w:val="24"/>
          <w:lang w:bidi="ar-DZ"/>
        </w:rPr>
        <w:t>Cette/cet</w:t>
      </w:r>
      <w:r w:rsidR="000E135D">
        <w:rPr>
          <w:rFonts w:ascii="Book Antiqua" w:hAnsi="Book Antiqua" w:cs="Sakkal Majalla"/>
          <w:sz w:val="24"/>
          <w:szCs w:val="24"/>
          <w:lang w:bidi="ar-DZ"/>
        </w:rPr>
        <w:t xml:space="preserve"> </w:t>
      </w:r>
      <w:r w:rsidR="00314C72">
        <w:rPr>
          <w:rFonts w:ascii="Book Antiqua" w:hAnsi="Book Antiqua" w:cs="Sakkal Majalla"/>
          <w:color w:val="FF0000"/>
          <w:sz w:val="24"/>
          <w:szCs w:val="24"/>
          <w:lang w:bidi="ar-DZ"/>
        </w:rPr>
        <w:t xml:space="preserve">manifestation / événement </w:t>
      </w:r>
      <w:r w:rsidR="00314C72" w:rsidRPr="00314C72">
        <w:rPr>
          <w:rFonts w:ascii="Book Antiqua" w:hAnsi="Book Antiqua" w:cs="Sakkal Majalla"/>
          <w:sz w:val="24"/>
          <w:szCs w:val="24"/>
          <w:lang w:bidi="ar-DZ"/>
        </w:rPr>
        <w:t>(</w:t>
      </w:r>
      <w:r w:rsidR="00812090">
        <w:rPr>
          <w:rFonts w:ascii="Book Antiqua" w:hAnsi="Book Antiqua" w:cs="Sakkal Majalla"/>
          <w:sz w:val="24"/>
          <w:szCs w:val="24"/>
          <w:lang w:bidi="ar-DZ"/>
        </w:rPr>
        <w:t>un nom</w:t>
      </w:r>
      <w:r>
        <w:rPr>
          <w:rFonts w:ascii="Book Antiqua" w:hAnsi="Book Antiqua" w:cs="Sakkal Majalla"/>
          <w:sz w:val="24"/>
          <w:szCs w:val="24"/>
          <w:lang w:bidi="ar-DZ"/>
        </w:rPr>
        <w:t xml:space="preserve">) a suscité l’intérêt des citoyens et touristes qui étaient venus nombreux profiter de ce rassemblement chaleureux à la tradition de la Casbah, avec toute sa splendeur culturelle et sociale, </w:t>
      </w:r>
      <w:r w:rsidR="00B25C91">
        <w:rPr>
          <w:rFonts w:ascii="Book Antiqua" w:hAnsi="Book Antiqua" w:cs="Sakkal Majalla"/>
          <w:sz w:val="24"/>
          <w:szCs w:val="24"/>
          <w:lang w:bidi="ar-DZ"/>
        </w:rPr>
        <w:t>qui a vu</w:t>
      </w:r>
      <w:r w:rsidR="000E135D">
        <w:rPr>
          <w:rFonts w:ascii="Book Antiqua" w:hAnsi="Book Antiqua" w:cs="Sakkal Majalla"/>
          <w:sz w:val="24"/>
          <w:szCs w:val="24"/>
          <w:lang w:bidi="ar-DZ"/>
        </w:rPr>
        <w:t xml:space="preserve"> notamment la présentation d’</w:t>
      </w:r>
      <w:r w:rsidR="00314C72">
        <w:rPr>
          <w:rFonts w:ascii="Book Antiqua" w:hAnsi="Book Antiqua" w:cs="Sakkal Majalla"/>
          <w:color w:val="FF0000"/>
          <w:sz w:val="24"/>
          <w:szCs w:val="24"/>
          <w:lang w:bidi="ar-DZ"/>
        </w:rPr>
        <w:t>habits</w:t>
      </w:r>
      <w:r w:rsidR="000E135D">
        <w:rPr>
          <w:rFonts w:ascii="Book Antiqua" w:hAnsi="Book Antiqua" w:cs="Sakkal Majalla"/>
          <w:sz w:val="24"/>
          <w:szCs w:val="24"/>
          <w:lang w:bidi="ar-DZ"/>
        </w:rPr>
        <w:t xml:space="preserve"> (</w:t>
      </w:r>
      <w:r w:rsidR="00B25C91">
        <w:rPr>
          <w:rFonts w:ascii="Book Antiqua" w:hAnsi="Book Antiqua" w:cs="Sakkal Majalla"/>
          <w:sz w:val="24"/>
          <w:szCs w:val="24"/>
          <w:lang w:bidi="ar-DZ"/>
        </w:rPr>
        <w:t>un nom</w:t>
      </w:r>
      <w:r w:rsidR="000E135D">
        <w:rPr>
          <w:rFonts w:ascii="Book Antiqua" w:hAnsi="Book Antiqua" w:cs="Sakkal Majalla"/>
          <w:sz w:val="24"/>
          <w:szCs w:val="24"/>
          <w:lang w:bidi="ar-DZ"/>
        </w:rPr>
        <w:t>) et de bijoux traditionnels.</w:t>
      </w:r>
    </w:p>
    <w:p w14:paraId="661B34A4" w14:textId="77777777" w:rsidR="00C40022" w:rsidRDefault="00C40022" w:rsidP="00234B2D">
      <w:pPr>
        <w:spacing w:after="120"/>
        <w:jc w:val="center"/>
        <w:rPr>
          <w:rFonts w:ascii="Book Antiqua" w:hAnsi="Book Antiqua" w:cs="Sakkal Majalla"/>
          <w:sz w:val="24"/>
          <w:szCs w:val="24"/>
          <w:lang w:bidi="ar-DZ"/>
        </w:rPr>
      </w:pPr>
      <w:r>
        <w:rPr>
          <w:rFonts w:ascii="Book Antiqua" w:hAnsi="Book Antiqua" w:cs="Sakkal Majalla"/>
          <w:sz w:val="24"/>
          <w:szCs w:val="24"/>
          <w:lang w:bidi="ar-DZ"/>
        </w:rPr>
        <w:sym w:font="Wingdings" w:char="F0AF"/>
      </w:r>
      <w:r>
        <w:rPr>
          <w:rFonts w:ascii="Book Antiqua" w:hAnsi="Book Antiqua" w:cs="Sakkal Majalla"/>
          <w:sz w:val="24"/>
          <w:szCs w:val="24"/>
          <w:lang w:bidi="ar-DZ"/>
        </w:rPr>
        <w:sym w:font="Wingdings" w:char="F0AF"/>
      </w:r>
      <w:r>
        <w:rPr>
          <w:rFonts w:ascii="Book Antiqua" w:hAnsi="Book Antiqua" w:cs="Sakkal Majalla"/>
          <w:sz w:val="24"/>
          <w:szCs w:val="24"/>
          <w:lang w:bidi="ar-DZ"/>
        </w:rPr>
        <w:sym w:font="Wingdings" w:char="F0AF"/>
      </w:r>
      <w:r>
        <w:rPr>
          <w:rFonts w:ascii="Book Antiqua" w:hAnsi="Book Antiqua" w:cs="Sakkal Majalla"/>
          <w:sz w:val="24"/>
          <w:szCs w:val="24"/>
          <w:lang w:bidi="ar-DZ"/>
        </w:rPr>
        <w:sym w:font="Wingdings" w:char="F0AF"/>
      </w:r>
      <w:r>
        <w:rPr>
          <w:rFonts w:ascii="Book Antiqua" w:hAnsi="Book Antiqua" w:cs="Sakkal Majalla"/>
          <w:sz w:val="24"/>
          <w:szCs w:val="24"/>
          <w:lang w:bidi="ar-DZ"/>
        </w:rPr>
        <w:sym w:font="Wingdings" w:char="F0AF"/>
      </w:r>
    </w:p>
    <w:p w14:paraId="3CBF64C0" w14:textId="77777777" w:rsidR="00C40022" w:rsidRPr="00E94CDB" w:rsidRDefault="00C40022" w:rsidP="00234B2D">
      <w:pPr>
        <w:spacing w:after="120"/>
        <w:jc w:val="both"/>
        <w:rPr>
          <w:rFonts w:ascii="Book Antiqua" w:hAnsi="Book Antiqua"/>
          <w:i/>
          <w:iCs/>
          <w:sz w:val="24"/>
          <w:szCs w:val="24"/>
          <w:u w:val="single"/>
        </w:rPr>
      </w:pPr>
      <w:r w:rsidRPr="00E94CDB">
        <w:rPr>
          <w:rFonts w:ascii="Book Antiqua" w:hAnsi="Book Antiqua"/>
          <w:b/>
          <w:bCs/>
          <w:i/>
          <w:iCs/>
          <w:sz w:val="24"/>
          <w:szCs w:val="24"/>
          <w:u w:val="single"/>
        </w:rPr>
        <w:t xml:space="preserve">Activité 02 : </w:t>
      </w:r>
      <w:r w:rsidRPr="00ED6D27">
        <w:rPr>
          <w:rFonts w:ascii="Book Antiqua" w:hAnsi="Book Antiqua"/>
          <w:i/>
          <w:iCs/>
          <w:sz w:val="24"/>
          <w:szCs w:val="24"/>
          <w:u w:val="single"/>
        </w:rPr>
        <w:t>soulignez puis</w:t>
      </w:r>
      <w:r>
        <w:rPr>
          <w:rFonts w:ascii="Book Antiqua" w:hAnsi="Book Antiqua"/>
          <w:b/>
          <w:bCs/>
          <w:i/>
          <w:iCs/>
          <w:sz w:val="24"/>
          <w:szCs w:val="24"/>
          <w:u w:val="single"/>
        </w:rPr>
        <w:t xml:space="preserve"> </w:t>
      </w:r>
      <w:r w:rsidRPr="00E94CDB">
        <w:rPr>
          <w:rFonts w:ascii="Book Antiqua" w:hAnsi="Book Antiqua"/>
          <w:i/>
          <w:iCs/>
          <w:sz w:val="24"/>
          <w:szCs w:val="24"/>
          <w:u w:val="single"/>
        </w:rPr>
        <w:t>corrigez les erreurs contenues dans la traduction des énoncés suivants ! (5 pts)</w:t>
      </w:r>
    </w:p>
    <w:p w14:paraId="1588E62E" w14:textId="2AD24BBC" w:rsidR="00C40022" w:rsidRPr="004D51A0" w:rsidRDefault="00C40022" w:rsidP="00234B2D">
      <w:pPr>
        <w:bidi/>
        <w:spacing w:after="120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234B2D">
        <w:rPr>
          <w:rFonts w:ascii="Sakkal Majalla" w:hAnsi="Sakkal Majalla" w:cs="Sakkal Majalla" w:hint="cs"/>
          <w:b/>
          <w:bCs/>
          <w:sz w:val="32"/>
          <w:szCs w:val="32"/>
          <w:highlight w:val="lightGray"/>
          <w:rtl/>
          <w:lang w:bidi="ar-DZ"/>
        </w:rPr>
        <w:t>الجملة الأصل</w:t>
      </w:r>
      <w:r w:rsidRPr="00234B2D">
        <w:rPr>
          <w:rFonts w:ascii="Sakkal Majalla" w:hAnsi="Sakkal Majalla" w:cs="Sakkal Majalla"/>
          <w:b/>
          <w:bCs/>
          <w:sz w:val="32"/>
          <w:szCs w:val="32"/>
          <w:highlight w:val="lightGray"/>
          <w:rtl/>
          <w:lang w:bidi="ar-DZ"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303C26" w:rsidRPr="005A45F5">
        <w:rPr>
          <w:rFonts w:ascii="Sakkal Majalla" w:eastAsia="Times New Roman" w:hAnsi="Sakkal Majalla" w:cs="Sakkal Majalla"/>
          <w:color w:val="000000"/>
          <w:kern w:val="0"/>
          <w:sz w:val="32"/>
          <w:szCs w:val="32"/>
          <w:rtl/>
          <w:lang w:eastAsia="fr-FR"/>
          <w14:ligatures w14:val="none"/>
        </w:rPr>
        <w:t>في المقابل، يرى بعض الخبراء أن تقنيات الذكاء الاصطناعي لن تتسبب في أي مخاطر على الجنس البشري</w:t>
      </w:r>
      <w:r w:rsidR="00303C26">
        <w:rPr>
          <w:rFonts w:ascii="Sakkal Majalla" w:eastAsia="Times New Roman" w:hAnsi="Sakkal Majalla" w:cs="Sakkal Majalla"/>
          <w:color w:val="000000"/>
          <w:kern w:val="0"/>
          <w:sz w:val="32"/>
          <w:szCs w:val="32"/>
          <w:lang w:eastAsia="fr-FR" w:bidi="ar-DZ"/>
          <w14:ligatures w14:val="none"/>
        </w:rPr>
        <w:t>.</w:t>
      </w:r>
    </w:p>
    <w:p w14:paraId="3FF330AD" w14:textId="678125BB" w:rsidR="00C40022" w:rsidRPr="00303C26" w:rsidRDefault="00C40022" w:rsidP="007F5EEA">
      <w:pPr>
        <w:spacing w:after="120" w:line="360" w:lineRule="auto"/>
        <w:jc w:val="both"/>
        <w:rPr>
          <w:rFonts w:ascii="Book Antiqua" w:hAnsi="Book Antiqua" w:cs="Sakkal Majalla"/>
          <w:sz w:val="24"/>
          <w:szCs w:val="24"/>
          <w:lang w:bidi="ar-DZ"/>
        </w:rPr>
      </w:pPr>
      <w:r w:rsidRPr="00303C26">
        <w:rPr>
          <w:rFonts w:ascii="Book Antiqua" w:hAnsi="Book Antiqua" w:cs="Sakkal Majalla"/>
          <w:sz w:val="28"/>
          <w:szCs w:val="28"/>
          <w:lang w:bidi="ar-DZ"/>
        </w:rPr>
        <w:sym w:font="Wingdings" w:char="F044"/>
      </w:r>
      <w:r w:rsidRPr="00303C26">
        <w:rPr>
          <w:rFonts w:ascii="Book Antiqua" w:hAnsi="Book Antiqua" w:cs="Sakkal Majalla"/>
          <w:sz w:val="28"/>
          <w:szCs w:val="28"/>
          <w:lang w:bidi="ar-DZ"/>
        </w:rPr>
        <w:t> :</w:t>
      </w:r>
      <w:r w:rsidRPr="00303C26">
        <w:rPr>
          <w:rFonts w:ascii="Book Antiqua" w:hAnsi="Book Antiqua" w:cs="Sakkal Majalla"/>
          <w:b/>
          <w:bCs/>
          <w:sz w:val="24"/>
          <w:szCs w:val="24"/>
          <w:lang w:bidi="ar-DZ"/>
        </w:rPr>
        <w:t xml:space="preserve"> </w:t>
      </w:r>
      <w:r w:rsidR="00303C26" w:rsidRPr="00303C26">
        <w:rPr>
          <w:rFonts w:ascii="Book Antiqua" w:hAnsi="Book Antiqua" w:cs="Sakkal Majalla"/>
          <w:sz w:val="24"/>
          <w:szCs w:val="24"/>
          <w:lang w:bidi="ar-DZ"/>
        </w:rPr>
        <w:t xml:space="preserve">D’un autre côté, certains experts estiment que les </w:t>
      </w:r>
      <w:r w:rsidR="00303C26" w:rsidRPr="00314C72">
        <w:rPr>
          <w:rFonts w:ascii="Book Antiqua" w:hAnsi="Book Antiqua" w:cs="Sakkal Majalla"/>
          <w:sz w:val="24"/>
          <w:szCs w:val="24"/>
          <w:u w:val="single" w:color="FF0000"/>
          <w:lang w:bidi="ar-DZ"/>
        </w:rPr>
        <w:t>techniques</w:t>
      </w:r>
      <w:r w:rsidR="00303C26" w:rsidRPr="00303C26">
        <w:rPr>
          <w:rFonts w:ascii="Book Antiqua" w:hAnsi="Book Antiqua" w:cs="Sakkal Majalla"/>
          <w:sz w:val="24"/>
          <w:szCs w:val="24"/>
          <w:lang w:bidi="ar-DZ"/>
        </w:rPr>
        <w:t xml:space="preserve"> de l’intelligence artificielle ne </w:t>
      </w:r>
      <w:r w:rsidR="00303C26">
        <w:rPr>
          <w:rFonts w:ascii="Book Antiqua" w:hAnsi="Book Antiqua" w:cs="Sakkal Majalla"/>
          <w:sz w:val="24"/>
          <w:szCs w:val="24"/>
          <w:lang w:bidi="ar-DZ"/>
        </w:rPr>
        <w:t>re</w:t>
      </w:r>
      <w:r w:rsidR="00303C26" w:rsidRPr="00303C26">
        <w:rPr>
          <w:rFonts w:ascii="Book Antiqua" w:hAnsi="Book Antiqua" w:cs="Sakkal Majalla"/>
          <w:sz w:val="24"/>
          <w:szCs w:val="24"/>
          <w:lang w:bidi="ar-DZ"/>
        </w:rPr>
        <w:t xml:space="preserve">présenteront aucun </w:t>
      </w:r>
      <w:r w:rsidR="00303C26">
        <w:rPr>
          <w:rFonts w:ascii="Book Antiqua" w:hAnsi="Book Antiqua" w:cs="Sakkal Majalla"/>
          <w:sz w:val="24"/>
          <w:szCs w:val="24"/>
          <w:lang w:bidi="ar-DZ"/>
        </w:rPr>
        <w:t>danger</w:t>
      </w:r>
      <w:r w:rsidR="00303C26" w:rsidRPr="00303C26">
        <w:rPr>
          <w:rFonts w:ascii="Book Antiqua" w:hAnsi="Book Antiqua" w:cs="Sakkal Majalla"/>
          <w:sz w:val="24"/>
          <w:szCs w:val="24"/>
          <w:lang w:bidi="ar-DZ"/>
        </w:rPr>
        <w:t xml:space="preserve"> pour </w:t>
      </w:r>
      <w:r w:rsidR="003000CD">
        <w:rPr>
          <w:rFonts w:ascii="Book Antiqua" w:hAnsi="Book Antiqua" w:cs="Sakkal Majalla"/>
          <w:sz w:val="24"/>
          <w:szCs w:val="24"/>
          <w:lang w:bidi="ar-DZ"/>
        </w:rPr>
        <w:t>la race</w:t>
      </w:r>
      <w:r w:rsidR="00303C26">
        <w:rPr>
          <w:rFonts w:ascii="Book Antiqua" w:hAnsi="Book Antiqua" w:cs="Sakkal Majalla"/>
          <w:sz w:val="24"/>
          <w:szCs w:val="24"/>
          <w:lang w:bidi="ar-DZ"/>
        </w:rPr>
        <w:t xml:space="preserve"> </w:t>
      </w:r>
      <w:r w:rsidR="00303C26" w:rsidRPr="00303C26">
        <w:rPr>
          <w:rFonts w:ascii="Book Antiqua" w:hAnsi="Book Antiqua" w:cs="Sakkal Majalla"/>
          <w:sz w:val="24"/>
          <w:szCs w:val="24"/>
          <w:lang w:bidi="ar-DZ"/>
        </w:rPr>
        <w:t xml:space="preserve">humaine.  </w:t>
      </w:r>
      <w:r w:rsidRPr="00303C26">
        <w:rPr>
          <w:rFonts w:ascii="Book Antiqua" w:hAnsi="Book Antiqua" w:cs="Sakkal Majalla"/>
          <w:sz w:val="24"/>
          <w:szCs w:val="24"/>
          <w:lang w:bidi="ar-DZ"/>
        </w:rPr>
        <w:t>(</w:t>
      </w:r>
      <w:r w:rsidR="00303C26" w:rsidRPr="00303C26">
        <w:rPr>
          <w:rFonts w:ascii="Book Antiqua" w:hAnsi="Book Antiqua" w:cs="Sakkal Majalla"/>
          <w:sz w:val="24"/>
          <w:szCs w:val="24"/>
          <w:lang w:bidi="ar-DZ"/>
        </w:rPr>
        <w:t>1</w:t>
      </w:r>
      <w:r w:rsidRPr="00303C26">
        <w:rPr>
          <w:rFonts w:ascii="Book Antiqua" w:hAnsi="Book Antiqua" w:cs="Sakkal Majalla"/>
          <w:sz w:val="24"/>
          <w:szCs w:val="24"/>
          <w:lang w:bidi="ar-DZ"/>
        </w:rPr>
        <w:t xml:space="preserve"> erreur)</w:t>
      </w:r>
    </w:p>
    <w:p w14:paraId="5202AA8C" w14:textId="4888866A" w:rsidR="00234B2D" w:rsidRPr="007F5EEA" w:rsidRDefault="00C40022" w:rsidP="007F5EEA">
      <w:pPr>
        <w:spacing w:after="120"/>
        <w:jc w:val="both"/>
        <w:rPr>
          <w:rFonts w:ascii="Book Antiqua" w:hAnsi="Book Antiqua" w:cs="Sakkal Majalla"/>
          <w:color w:val="FF0000"/>
          <w:sz w:val="24"/>
          <w:szCs w:val="24"/>
          <w:lang w:bidi="ar-DZ"/>
        </w:rPr>
      </w:pPr>
      <w:bookmarkStart w:id="1" w:name="_Hlk165918910"/>
      <w:r w:rsidRPr="00D867CB">
        <w:rPr>
          <w:rFonts w:ascii="Book Antiqua" w:hAnsi="Book Antiqua" w:cs="Sakkal Majalla"/>
          <w:sz w:val="28"/>
          <w:szCs w:val="28"/>
          <w:lang w:bidi="ar-DZ"/>
        </w:rPr>
        <w:sym w:font="Wingdings" w:char="F043"/>
      </w:r>
      <w:r w:rsidRPr="00D867CB">
        <w:rPr>
          <w:rFonts w:ascii="Book Antiqua" w:hAnsi="Book Antiqua" w:cs="Sakkal Majalla"/>
          <w:sz w:val="28"/>
          <w:szCs w:val="28"/>
          <w:lang w:bidi="ar-DZ"/>
        </w:rPr>
        <w:t xml:space="preserve"> </w:t>
      </w:r>
      <w:r w:rsidRPr="00D867CB">
        <w:rPr>
          <w:rFonts w:ascii="Book Antiqua" w:hAnsi="Book Antiqua" w:cs="Sakkal Majalla"/>
          <w:b/>
          <w:bCs/>
          <w:sz w:val="24"/>
          <w:szCs w:val="24"/>
          <w:lang w:bidi="ar-DZ"/>
        </w:rPr>
        <w:t>: </w:t>
      </w:r>
      <w:bookmarkEnd w:id="1"/>
      <w:r w:rsidR="00314C72" w:rsidRPr="00314C72">
        <w:rPr>
          <w:rFonts w:ascii="Book Antiqua" w:hAnsi="Book Antiqua" w:cs="Sakkal Majalla"/>
          <w:color w:val="FF0000"/>
          <w:sz w:val="24"/>
          <w:szCs w:val="24"/>
          <w:lang w:bidi="ar-DZ"/>
        </w:rPr>
        <w:t xml:space="preserve">techniques </w:t>
      </w:r>
      <w:r w:rsidR="00314C72" w:rsidRPr="00314C72">
        <w:rPr>
          <w:rFonts w:ascii="Book Antiqua" w:hAnsi="Book Antiqua" w:cs="Sakkal Majalla"/>
          <w:color w:val="FF0000"/>
          <w:sz w:val="24"/>
          <w:szCs w:val="24"/>
          <w:lang w:bidi="ar-DZ"/>
        </w:rPr>
        <w:sym w:font="Wingdings" w:char="F046"/>
      </w:r>
      <w:r w:rsidR="00314C72" w:rsidRPr="00314C72">
        <w:rPr>
          <w:rFonts w:ascii="Book Antiqua" w:hAnsi="Book Antiqua" w:cs="Sakkal Majalla"/>
          <w:color w:val="FF0000"/>
          <w:sz w:val="24"/>
          <w:szCs w:val="24"/>
          <w:lang w:bidi="ar-DZ"/>
        </w:rPr>
        <w:t xml:space="preserve"> technologies</w:t>
      </w:r>
    </w:p>
    <w:p w14:paraId="1993A0DE" w14:textId="77777777" w:rsidR="00234B2D" w:rsidRDefault="00234B2D" w:rsidP="00234B2D">
      <w:pPr>
        <w:bidi/>
        <w:spacing w:after="120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</w:p>
    <w:p w14:paraId="3F6F575E" w14:textId="77777777" w:rsidR="00234B2D" w:rsidRDefault="00234B2D" w:rsidP="00234B2D">
      <w:pPr>
        <w:bidi/>
        <w:spacing w:after="120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</w:p>
    <w:p w14:paraId="28B8537D" w14:textId="4F8F16ED" w:rsidR="00E4502C" w:rsidRDefault="00E4502C" w:rsidP="00234B2D">
      <w:pPr>
        <w:bidi/>
        <w:spacing w:after="120"/>
        <w:jc w:val="both"/>
        <w:rPr>
          <w:rFonts w:ascii="Sakkal Majalla" w:eastAsia="Times New Roman" w:hAnsi="Sakkal Majalla" w:cs="Sakkal Majalla"/>
          <w:color w:val="000000"/>
          <w:kern w:val="0"/>
          <w:sz w:val="32"/>
          <w:szCs w:val="32"/>
          <w:rtl/>
          <w:lang w:eastAsia="fr-FR" w:bidi="ar-DZ"/>
          <w14:ligatures w14:val="none"/>
        </w:rPr>
      </w:pPr>
      <w:r w:rsidRPr="00234B2D">
        <w:rPr>
          <w:rFonts w:ascii="Sakkal Majalla" w:hAnsi="Sakkal Majalla" w:cs="Sakkal Majalla" w:hint="cs"/>
          <w:b/>
          <w:bCs/>
          <w:sz w:val="32"/>
          <w:szCs w:val="32"/>
          <w:highlight w:val="lightGray"/>
          <w:rtl/>
          <w:lang w:bidi="ar-DZ"/>
        </w:rPr>
        <w:t>الجملة الأصل</w:t>
      </w:r>
      <w:r w:rsidRPr="00234B2D">
        <w:rPr>
          <w:rFonts w:ascii="Sakkal Majalla" w:hAnsi="Sakkal Majalla" w:cs="Sakkal Majalla"/>
          <w:b/>
          <w:bCs/>
          <w:sz w:val="32"/>
          <w:szCs w:val="32"/>
          <w:highlight w:val="lightGray"/>
          <w:rtl/>
          <w:lang w:bidi="ar-DZ"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B01D4A">
        <w:rPr>
          <w:rFonts w:ascii="Sakkal Majalla" w:eastAsia="Times New Roman" w:hAnsi="Sakkal Majalla" w:cs="Sakkal Majalla"/>
          <w:color w:val="000000"/>
          <w:kern w:val="0"/>
          <w:sz w:val="32"/>
          <w:szCs w:val="32"/>
          <w:rtl/>
          <w:lang w:eastAsia="fr-FR"/>
          <w14:ligatures w14:val="none"/>
        </w:rPr>
        <w:t xml:space="preserve">وأشرف مدير الحماية القانونية للتراث بوزارة الثقافة والفنون، </w:t>
      </w:r>
      <w:r>
        <w:rPr>
          <w:rFonts w:ascii="Sakkal Majalla" w:eastAsia="Times New Roman" w:hAnsi="Sakkal Majalla" w:cs="Sakkal Majalla" w:hint="cs"/>
          <w:color w:val="000000"/>
          <w:kern w:val="0"/>
          <w:sz w:val="32"/>
          <w:szCs w:val="32"/>
          <w:rtl/>
          <w:lang w:eastAsia="fr-FR"/>
          <w14:ligatures w14:val="none"/>
        </w:rPr>
        <w:t>[</w:t>
      </w:r>
      <w:r>
        <w:rPr>
          <w:rFonts w:ascii="Sakkal Majalla" w:eastAsia="Times New Roman" w:hAnsi="Sakkal Majalla" w:cs="Sakkal Majalla"/>
          <w:color w:val="000000"/>
          <w:kern w:val="0"/>
          <w:sz w:val="32"/>
          <w:szCs w:val="32"/>
          <w:lang w:eastAsia="fr-FR"/>
          <w14:ligatures w14:val="none"/>
        </w:rPr>
        <w:t>[…</w:t>
      </w:r>
      <w:r w:rsidRPr="00B01D4A">
        <w:rPr>
          <w:rFonts w:ascii="Sakkal Majalla" w:eastAsia="Times New Roman" w:hAnsi="Sakkal Majalla" w:cs="Sakkal Majalla"/>
          <w:color w:val="000000"/>
          <w:kern w:val="0"/>
          <w:sz w:val="32"/>
          <w:szCs w:val="32"/>
          <w:rtl/>
          <w:lang w:eastAsia="fr-FR"/>
          <w14:ligatures w14:val="none"/>
        </w:rPr>
        <w:t>، وكذا ممثلي مصالح الأمن الولائي للعاصمة، على افتتاح المعرض</w:t>
      </w:r>
      <w:r>
        <w:rPr>
          <w:rFonts w:ascii="Sakkal Majalla" w:eastAsia="Times New Roman" w:hAnsi="Sakkal Majalla" w:cs="Sakkal Majalla"/>
          <w:color w:val="000000"/>
          <w:kern w:val="0"/>
          <w:sz w:val="32"/>
          <w:szCs w:val="32"/>
          <w:lang w:eastAsia="fr-FR"/>
          <w14:ligatures w14:val="none"/>
        </w:rPr>
        <w:t xml:space="preserve"> </w:t>
      </w:r>
      <w:r>
        <w:rPr>
          <w:rFonts w:ascii="Sakkal Majalla" w:eastAsia="Times New Roman" w:hAnsi="Sakkal Majalla" w:cs="Sakkal Majalla" w:hint="cs"/>
          <w:color w:val="000000"/>
          <w:kern w:val="0"/>
          <w:sz w:val="32"/>
          <w:szCs w:val="32"/>
          <w:rtl/>
          <w:lang w:eastAsia="fr-FR"/>
          <w14:ligatures w14:val="none"/>
        </w:rPr>
        <w:t>[</w:t>
      </w:r>
      <w:r>
        <w:rPr>
          <w:rFonts w:ascii="Sakkal Majalla" w:eastAsia="Times New Roman" w:hAnsi="Sakkal Majalla" w:cs="Sakkal Majalla"/>
          <w:color w:val="000000"/>
          <w:kern w:val="0"/>
          <w:sz w:val="32"/>
          <w:szCs w:val="32"/>
          <w:lang w:eastAsia="fr-FR"/>
          <w14:ligatures w14:val="none"/>
        </w:rPr>
        <w:t>[…</w:t>
      </w:r>
    </w:p>
    <w:p w14:paraId="4267A5C5" w14:textId="77777777" w:rsidR="00E4502C" w:rsidRDefault="00E4502C" w:rsidP="007F5EEA">
      <w:pPr>
        <w:spacing w:after="120" w:line="360" w:lineRule="auto"/>
        <w:jc w:val="both"/>
        <w:rPr>
          <w:rFonts w:ascii="Book Antiqua" w:hAnsi="Book Antiqua" w:cs="Sakkal Majalla"/>
          <w:sz w:val="24"/>
          <w:szCs w:val="24"/>
          <w:lang w:bidi="ar-DZ"/>
        </w:rPr>
      </w:pPr>
      <w:r w:rsidRPr="006F2AFF">
        <w:rPr>
          <w:rFonts w:ascii="Book Antiqua" w:hAnsi="Book Antiqua" w:cs="Sakkal Majalla"/>
          <w:sz w:val="28"/>
          <w:szCs w:val="28"/>
          <w:lang w:bidi="ar-DZ"/>
        </w:rPr>
        <w:sym w:font="Wingdings" w:char="F044"/>
      </w:r>
      <w:r w:rsidRPr="006F2AFF">
        <w:rPr>
          <w:rFonts w:ascii="Book Antiqua" w:hAnsi="Book Antiqua" w:cs="Sakkal Majalla"/>
          <w:sz w:val="28"/>
          <w:szCs w:val="28"/>
          <w:lang w:bidi="ar-DZ"/>
        </w:rPr>
        <w:t> :</w:t>
      </w:r>
      <w:r>
        <w:rPr>
          <w:rFonts w:ascii="Book Antiqua" w:hAnsi="Book Antiqua" w:cs="Sakkal Majalla"/>
          <w:sz w:val="28"/>
          <w:szCs w:val="28"/>
          <w:lang w:bidi="ar-DZ"/>
        </w:rPr>
        <w:t xml:space="preserve"> </w:t>
      </w:r>
      <w:r w:rsidRPr="00B01D4A">
        <w:rPr>
          <w:rFonts w:ascii="Book Antiqua" w:hAnsi="Book Antiqua" w:cs="Sakkal Majalla"/>
          <w:sz w:val="24"/>
          <w:szCs w:val="24"/>
          <w:lang w:bidi="ar-DZ"/>
        </w:rPr>
        <w:t xml:space="preserve">Le directeur de la </w:t>
      </w:r>
      <w:r>
        <w:rPr>
          <w:rFonts w:ascii="Book Antiqua" w:hAnsi="Book Antiqua" w:cs="Sakkal Majalla"/>
          <w:sz w:val="24"/>
          <w:szCs w:val="24"/>
          <w:lang w:bidi="ar-DZ"/>
        </w:rPr>
        <w:t>p</w:t>
      </w:r>
      <w:r w:rsidRPr="00B01D4A">
        <w:rPr>
          <w:rFonts w:ascii="Book Antiqua" w:hAnsi="Book Antiqua" w:cs="Sakkal Majalla"/>
          <w:sz w:val="24"/>
          <w:szCs w:val="24"/>
          <w:lang w:bidi="ar-DZ"/>
        </w:rPr>
        <w:t xml:space="preserve">rotection </w:t>
      </w:r>
      <w:r w:rsidRPr="00314C72">
        <w:rPr>
          <w:rFonts w:ascii="Book Antiqua" w:hAnsi="Book Antiqua" w:cs="Sakkal Majalla"/>
          <w:sz w:val="24"/>
          <w:szCs w:val="24"/>
          <w:u w:val="single" w:color="FF0000"/>
          <w:lang w:bidi="ar-DZ"/>
        </w:rPr>
        <w:t>juridique</w:t>
      </w:r>
      <w:r w:rsidRPr="00B01D4A">
        <w:rPr>
          <w:rFonts w:ascii="Book Antiqua" w:hAnsi="Book Antiqua" w:cs="Sakkal Majalla"/>
          <w:sz w:val="24"/>
          <w:szCs w:val="24"/>
          <w:lang w:bidi="ar-DZ"/>
        </w:rPr>
        <w:t xml:space="preserve"> </w:t>
      </w:r>
      <w:r>
        <w:rPr>
          <w:rFonts w:ascii="Book Antiqua" w:hAnsi="Book Antiqua" w:cs="Sakkal Majalla"/>
          <w:sz w:val="24"/>
          <w:szCs w:val="24"/>
          <w:lang w:bidi="ar-DZ"/>
        </w:rPr>
        <w:t>des biens culturels</w:t>
      </w:r>
      <w:r w:rsidRPr="00B01D4A">
        <w:rPr>
          <w:rFonts w:ascii="Book Antiqua" w:hAnsi="Book Antiqua" w:cs="Sakkal Majalla"/>
          <w:sz w:val="24"/>
          <w:szCs w:val="24"/>
          <w:lang w:bidi="ar-DZ"/>
        </w:rPr>
        <w:t xml:space="preserve"> au ministère de la Culture et des Arts, ainsi que des représentants des services de </w:t>
      </w:r>
      <w:r w:rsidRPr="00314C72">
        <w:rPr>
          <w:rFonts w:ascii="Book Antiqua" w:hAnsi="Book Antiqua" w:cs="Sakkal Majalla"/>
          <w:sz w:val="24"/>
          <w:szCs w:val="24"/>
          <w:u w:val="single" w:color="FF0000"/>
          <w:lang w:bidi="ar-DZ"/>
        </w:rPr>
        <w:t>sécurité</w:t>
      </w:r>
      <w:r w:rsidRPr="00B01D4A">
        <w:rPr>
          <w:rFonts w:ascii="Book Antiqua" w:hAnsi="Book Antiqua" w:cs="Sakkal Majalla"/>
          <w:sz w:val="24"/>
          <w:szCs w:val="24"/>
          <w:lang w:bidi="ar-DZ"/>
        </w:rPr>
        <w:t xml:space="preserve"> de la wilaya d'Alger, ont présidé l'inauguration de l'exposition.</w:t>
      </w:r>
      <w:r>
        <w:rPr>
          <w:rFonts w:ascii="Book Antiqua" w:hAnsi="Book Antiqua" w:cs="Sakkal Majalla"/>
          <w:sz w:val="24"/>
          <w:szCs w:val="24"/>
          <w:lang w:bidi="ar-DZ"/>
        </w:rPr>
        <w:t xml:space="preserve"> (2 erreurs).</w:t>
      </w:r>
    </w:p>
    <w:p w14:paraId="1D4F5BB9" w14:textId="28EA9D3E" w:rsidR="00E4502C" w:rsidRPr="00314C72" w:rsidRDefault="00E4502C" w:rsidP="00234B2D">
      <w:pPr>
        <w:spacing w:after="120"/>
        <w:jc w:val="both"/>
        <w:rPr>
          <w:rFonts w:ascii="Book Antiqua" w:hAnsi="Book Antiqua" w:cs="Sakkal Majalla"/>
          <w:color w:val="FF0000"/>
          <w:sz w:val="24"/>
          <w:szCs w:val="24"/>
          <w:lang w:bidi="ar-DZ"/>
        </w:rPr>
      </w:pPr>
      <w:r w:rsidRPr="00D867CB">
        <w:rPr>
          <w:rFonts w:ascii="Book Antiqua" w:hAnsi="Book Antiqua" w:cs="Sakkal Majalla"/>
          <w:sz w:val="28"/>
          <w:szCs w:val="28"/>
          <w:lang w:bidi="ar-DZ"/>
        </w:rPr>
        <w:sym w:font="Wingdings" w:char="F043"/>
      </w:r>
      <w:r w:rsidRPr="00D867CB">
        <w:rPr>
          <w:rFonts w:ascii="Book Antiqua" w:hAnsi="Book Antiqua" w:cs="Sakkal Majalla"/>
          <w:sz w:val="28"/>
          <w:szCs w:val="28"/>
          <w:lang w:bidi="ar-DZ"/>
        </w:rPr>
        <w:t xml:space="preserve"> </w:t>
      </w:r>
      <w:r w:rsidRPr="00D867CB">
        <w:rPr>
          <w:rFonts w:ascii="Book Antiqua" w:hAnsi="Book Antiqua" w:cs="Sakkal Majalla"/>
          <w:b/>
          <w:bCs/>
          <w:sz w:val="24"/>
          <w:szCs w:val="24"/>
          <w:lang w:bidi="ar-DZ"/>
        </w:rPr>
        <w:t>: </w:t>
      </w:r>
      <w:r w:rsidR="00314C72" w:rsidRPr="00314C72">
        <w:rPr>
          <w:rFonts w:ascii="Book Antiqua" w:hAnsi="Book Antiqua" w:cs="Sakkal Majalla"/>
          <w:color w:val="FF0000"/>
          <w:sz w:val="24"/>
          <w:szCs w:val="24"/>
          <w:lang w:bidi="ar-DZ"/>
        </w:rPr>
        <w:t xml:space="preserve">juridique </w:t>
      </w:r>
      <w:r w:rsidR="00314C72" w:rsidRPr="00314C72">
        <w:rPr>
          <w:rFonts w:ascii="Book Antiqua" w:hAnsi="Book Antiqua" w:cs="Sakkal Majalla"/>
          <w:color w:val="FF0000"/>
          <w:sz w:val="24"/>
          <w:szCs w:val="24"/>
          <w:lang w:bidi="ar-DZ"/>
        </w:rPr>
        <w:sym w:font="Wingdings" w:char="F046"/>
      </w:r>
      <w:r w:rsidR="00314C72" w:rsidRPr="00314C72">
        <w:rPr>
          <w:rFonts w:ascii="Book Antiqua" w:hAnsi="Book Antiqua" w:cs="Sakkal Majalla"/>
          <w:color w:val="FF0000"/>
          <w:sz w:val="24"/>
          <w:szCs w:val="24"/>
          <w:lang w:bidi="ar-DZ"/>
        </w:rPr>
        <w:t xml:space="preserve"> légale </w:t>
      </w:r>
      <w:r w:rsidR="00314C72">
        <w:rPr>
          <w:rFonts w:ascii="Book Antiqua" w:hAnsi="Book Antiqua" w:cs="Sakkal Majalla"/>
          <w:color w:val="FF0000"/>
          <w:sz w:val="24"/>
          <w:szCs w:val="24"/>
          <w:lang w:bidi="ar-DZ"/>
        </w:rPr>
        <w:t xml:space="preserve">/ sécurité </w:t>
      </w:r>
      <w:r w:rsidR="00314C72">
        <w:rPr>
          <w:rFonts w:ascii="Book Antiqua" w:hAnsi="Book Antiqua" w:cs="Sakkal Majalla"/>
          <w:color w:val="FF0000"/>
          <w:sz w:val="24"/>
          <w:szCs w:val="24"/>
          <w:lang w:bidi="ar-DZ"/>
        </w:rPr>
        <w:sym w:font="Wingdings" w:char="F046"/>
      </w:r>
      <w:r w:rsidR="00314C72">
        <w:rPr>
          <w:rFonts w:ascii="Book Antiqua" w:hAnsi="Book Antiqua" w:cs="Sakkal Majalla"/>
          <w:color w:val="FF0000"/>
          <w:sz w:val="24"/>
          <w:szCs w:val="24"/>
          <w:lang w:bidi="ar-DZ"/>
        </w:rPr>
        <w:t xml:space="preserve"> </w:t>
      </w:r>
      <w:r w:rsidR="00314C72" w:rsidRPr="00314C72">
        <w:rPr>
          <w:rFonts w:ascii="Book Antiqua" w:hAnsi="Book Antiqua" w:cs="Sakkal Majalla"/>
          <w:color w:val="FF0000"/>
          <w:sz w:val="24"/>
          <w:szCs w:val="24"/>
          <w:lang w:bidi="ar-DZ"/>
        </w:rPr>
        <w:t>sûreté</w:t>
      </w:r>
    </w:p>
    <w:p w14:paraId="15416F6C" w14:textId="77777777" w:rsidR="0014540F" w:rsidRDefault="0014540F" w:rsidP="00234B2D">
      <w:pPr>
        <w:bidi/>
        <w:spacing w:after="120"/>
        <w:jc w:val="both"/>
        <w:rPr>
          <w:rFonts w:ascii="Sakkal Majalla" w:hAnsi="Sakkal Majalla" w:cs="Sakkal Majalla"/>
          <w:sz w:val="32"/>
          <w:szCs w:val="32"/>
          <w:shd w:val="clear" w:color="auto" w:fill="FFFFFF"/>
        </w:rPr>
      </w:pPr>
      <w:r w:rsidRPr="00234B2D">
        <w:rPr>
          <w:rFonts w:ascii="Sakkal Majalla" w:hAnsi="Sakkal Majalla" w:cs="Sakkal Majalla" w:hint="cs"/>
          <w:b/>
          <w:bCs/>
          <w:sz w:val="32"/>
          <w:szCs w:val="32"/>
          <w:highlight w:val="lightGray"/>
          <w:rtl/>
          <w:lang w:bidi="ar-DZ"/>
        </w:rPr>
        <w:t>الجملة الأصل</w:t>
      </w:r>
      <w:r w:rsidRPr="00234B2D">
        <w:rPr>
          <w:rFonts w:ascii="Sakkal Majalla" w:hAnsi="Sakkal Majalla" w:cs="Sakkal Majalla"/>
          <w:b/>
          <w:bCs/>
          <w:sz w:val="32"/>
          <w:szCs w:val="32"/>
          <w:highlight w:val="lightGray"/>
          <w:rtl/>
          <w:lang w:bidi="ar-DZ"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D10E82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وكان لدراسة الحقوق أثر على شعره لازمه طوال حياته إذ تجلى ذلك في صدق حجته وبراعة تخلصه ومنهجه الخطابي الفذ، ثم في هذه المناقشات والمرافعات التي تزخر بها مآسيه</w:t>
      </w:r>
      <w:r w:rsidRPr="00D10E82">
        <w:rPr>
          <w:rFonts w:ascii="Sakkal Majalla" w:hAnsi="Sakkal Majalla" w:cs="Sakkal Majalla"/>
          <w:sz w:val="32"/>
          <w:szCs w:val="32"/>
          <w:shd w:val="clear" w:color="auto" w:fill="FFFFFF"/>
        </w:rPr>
        <w:t>.</w:t>
      </w:r>
    </w:p>
    <w:p w14:paraId="4442E7A2" w14:textId="13E43308" w:rsidR="0014540F" w:rsidRDefault="0014540F" w:rsidP="007F5EEA">
      <w:pPr>
        <w:spacing w:after="120" w:line="360" w:lineRule="auto"/>
        <w:jc w:val="both"/>
        <w:rPr>
          <w:rFonts w:ascii="Book Antiqua" w:hAnsi="Book Antiqua" w:cs="Sakkal Majalla"/>
          <w:sz w:val="24"/>
          <w:szCs w:val="24"/>
          <w:lang w:bidi="ar-DZ"/>
        </w:rPr>
      </w:pPr>
      <w:r w:rsidRPr="0014540F">
        <w:rPr>
          <w:rFonts w:ascii="Book Antiqua" w:hAnsi="Book Antiqua" w:cs="Sakkal Majalla"/>
          <w:sz w:val="28"/>
          <w:szCs w:val="28"/>
          <w:lang w:bidi="ar-DZ"/>
        </w:rPr>
        <w:t xml:space="preserve"> </w:t>
      </w:r>
      <w:r w:rsidRPr="006F2AFF">
        <w:rPr>
          <w:rFonts w:ascii="Book Antiqua" w:hAnsi="Book Antiqua" w:cs="Sakkal Majalla"/>
          <w:sz w:val="28"/>
          <w:szCs w:val="28"/>
          <w:lang w:bidi="ar-DZ"/>
        </w:rPr>
        <w:sym w:font="Wingdings" w:char="F044"/>
      </w:r>
      <w:r w:rsidRPr="006F2AFF">
        <w:rPr>
          <w:rFonts w:ascii="Book Antiqua" w:hAnsi="Book Antiqua" w:cs="Sakkal Majalla"/>
          <w:sz w:val="28"/>
          <w:szCs w:val="28"/>
          <w:lang w:bidi="ar-DZ"/>
        </w:rPr>
        <w:t> :</w:t>
      </w:r>
      <w:r>
        <w:rPr>
          <w:rFonts w:ascii="Book Antiqua" w:hAnsi="Book Antiqua" w:cs="Sakkal Majalla"/>
          <w:sz w:val="28"/>
          <w:szCs w:val="28"/>
          <w:lang w:bidi="ar-DZ"/>
        </w:rPr>
        <w:t xml:space="preserve"> </w:t>
      </w:r>
      <w:r w:rsidRPr="00314C72">
        <w:rPr>
          <w:rFonts w:ascii="Book Antiqua" w:hAnsi="Book Antiqua" w:cs="Sakkal Majalla"/>
          <w:sz w:val="24"/>
          <w:szCs w:val="24"/>
          <w:u w:val="single" w:color="FF0000"/>
          <w:lang w:bidi="ar-DZ"/>
        </w:rPr>
        <w:t>Son étude</w:t>
      </w:r>
      <w:r w:rsidRPr="0014540F">
        <w:rPr>
          <w:rFonts w:ascii="Book Antiqua" w:hAnsi="Book Antiqua" w:cs="Sakkal Majalla"/>
          <w:sz w:val="24"/>
          <w:szCs w:val="24"/>
          <w:lang w:bidi="ar-DZ"/>
        </w:rPr>
        <w:t xml:space="preserve"> du </w:t>
      </w:r>
      <w:r>
        <w:rPr>
          <w:rFonts w:ascii="Book Antiqua" w:hAnsi="Book Antiqua" w:cs="Sakkal Majalla"/>
          <w:sz w:val="24"/>
          <w:szCs w:val="24"/>
          <w:lang w:bidi="ar-DZ"/>
        </w:rPr>
        <w:t>D</w:t>
      </w:r>
      <w:r w:rsidRPr="0014540F">
        <w:rPr>
          <w:rFonts w:ascii="Book Antiqua" w:hAnsi="Book Antiqua" w:cs="Sakkal Majalla"/>
          <w:sz w:val="24"/>
          <w:szCs w:val="24"/>
          <w:lang w:bidi="ar-DZ"/>
        </w:rPr>
        <w:t xml:space="preserve">roit a eu un impact sur sa poésie tout au long de sa vie, </w:t>
      </w:r>
      <w:r>
        <w:rPr>
          <w:rFonts w:ascii="Book Antiqua" w:hAnsi="Book Antiqua" w:cs="Sakkal Majalla"/>
          <w:sz w:val="24"/>
          <w:szCs w:val="24"/>
          <w:lang w:bidi="ar-DZ"/>
        </w:rPr>
        <w:t xml:space="preserve">comme en témoignent </w:t>
      </w:r>
      <w:r w:rsidRPr="0014540F">
        <w:rPr>
          <w:rFonts w:ascii="Book Antiqua" w:hAnsi="Book Antiqua" w:cs="Sakkal Majalla"/>
          <w:sz w:val="24"/>
          <w:szCs w:val="24"/>
          <w:lang w:bidi="ar-DZ"/>
        </w:rPr>
        <w:t xml:space="preserve">la sincérité de son argumentation, son habileté à convaincre et son approche rhétorique brillante, ainsi que dans les </w:t>
      </w:r>
      <w:r w:rsidRPr="00314C72">
        <w:rPr>
          <w:rFonts w:ascii="Book Antiqua" w:hAnsi="Book Antiqua" w:cs="Sakkal Majalla"/>
          <w:sz w:val="24"/>
          <w:szCs w:val="24"/>
          <w:u w:val="single" w:color="FF0000"/>
          <w:lang w:bidi="ar-DZ"/>
        </w:rPr>
        <w:t>discussions</w:t>
      </w:r>
      <w:r w:rsidRPr="0014540F">
        <w:rPr>
          <w:rFonts w:ascii="Book Antiqua" w:hAnsi="Book Antiqua" w:cs="Sakkal Majalla"/>
          <w:sz w:val="24"/>
          <w:szCs w:val="24"/>
          <w:lang w:bidi="ar-DZ"/>
        </w:rPr>
        <w:t xml:space="preserve"> et plaidoiries </w:t>
      </w:r>
      <w:r>
        <w:rPr>
          <w:rFonts w:ascii="Book Antiqua" w:hAnsi="Book Antiqua" w:cs="Sakkal Majalla"/>
          <w:sz w:val="24"/>
          <w:szCs w:val="24"/>
          <w:lang w:bidi="ar-DZ"/>
        </w:rPr>
        <w:t>qui abondent dans ses</w:t>
      </w:r>
      <w:r w:rsidRPr="0014540F">
        <w:rPr>
          <w:rFonts w:ascii="Book Antiqua" w:hAnsi="Book Antiqua" w:cs="Sakkal Majalla"/>
          <w:sz w:val="24"/>
          <w:szCs w:val="24"/>
          <w:lang w:bidi="ar-DZ"/>
        </w:rPr>
        <w:t xml:space="preserve"> tragédies</w:t>
      </w:r>
      <w:r w:rsidRPr="00B01D4A">
        <w:rPr>
          <w:rFonts w:ascii="Book Antiqua" w:hAnsi="Book Antiqua" w:cs="Sakkal Majalla"/>
          <w:sz w:val="24"/>
          <w:szCs w:val="24"/>
          <w:lang w:bidi="ar-DZ"/>
        </w:rPr>
        <w:t>.</w:t>
      </w:r>
      <w:r>
        <w:rPr>
          <w:rFonts w:ascii="Book Antiqua" w:hAnsi="Book Antiqua" w:cs="Sakkal Majalla"/>
          <w:sz w:val="24"/>
          <w:szCs w:val="24"/>
          <w:lang w:bidi="ar-DZ"/>
        </w:rPr>
        <w:t xml:space="preserve"> (2 erreurs).</w:t>
      </w:r>
    </w:p>
    <w:p w14:paraId="0830AC6D" w14:textId="451DC9CF" w:rsidR="00303C26" w:rsidRPr="00A75B34" w:rsidRDefault="0014540F" w:rsidP="00234B2D">
      <w:pPr>
        <w:spacing w:after="360"/>
        <w:jc w:val="both"/>
        <w:rPr>
          <w:rFonts w:ascii="Book Antiqua" w:hAnsi="Book Antiqua" w:cs="Sakkal Majalla"/>
          <w:b/>
          <w:bCs/>
          <w:sz w:val="24"/>
          <w:szCs w:val="24"/>
          <w:lang w:bidi="ar-DZ"/>
        </w:rPr>
      </w:pPr>
      <w:r w:rsidRPr="00D867CB">
        <w:rPr>
          <w:rFonts w:ascii="Book Antiqua" w:hAnsi="Book Antiqua" w:cs="Sakkal Majalla"/>
          <w:sz w:val="28"/>
          <w:szCs w:val="28"/>
          <w:lang w:bidi="ar-DZ"/>
        </w:rPr>
        <w:sym w:font="Wingdings" w:char="F043"/>
      </w:r>
      <w:r w:rsidRPr="00D867CB">
        <w:rPr>
          <w:rFonts w:ascii="Book Antiqua" w:hAnsi="Book Antiqua" w:cs="Sakkal Majalla"/>
          <w:sz w:val="28"/>
          <w:szCs w:val="28"/>
          <w:lang w:bidi="ar-DZ"/>
        </w:rPr>
        <w:t xml:space="preserve"> </w:t>
      </w:r>
      <w:r w:rsidRPr="00D867CB">
        <w:rPr>
          <w:rFonts w:ascii="Book Antiqua" w:hAnsi="Book Antiqua" w:cs="Sakkal Majalla"/>
          <w:b/>
          <w:bCs/>
          <w:sz w:val="24"/>
          <w:szCs w:val="24"/>
          <w:lang w:bidi="ar-DZ"/>
        </w:rPr>
        <w:t>: </w:t>
      </w:r>
      <w:r w:rsidR="00314C72" w:rsidRPr="00314C72">
        <w:rPr>
          <w:rFonts w:ascii="Book Antiqua" w:hAnsi="Book Antiqua" w:cs="Sakkal Majalla"/>
          <w:color w:val="FF0000"/>
          <w:sz w:val="24"/>
          <w:szCs w:val="24"/>
          <w:lang w:bidi="ar-DZ"/>
        </w:rPr>
        <w:t xml:space="preserve">Son étude </w:t>
      </w:r>
      <w:r w:rsidR="00314C72" w:rsidRPr="00314C72">
        <w:rPr>
          <w:rFonts w:ascii="Book Antiqua" w:hAnsi="Book Antiqua" w:cs="Sakkal Majalla"/>
          <w:color w:val="FF0000"/>
          <w:sz w:val="24"/>
          <w:szCs w:val="24"/>
          <w:lang w:bidi="ar-DZ"/>
        </w:rPr>
        <w:sym w:font="Wingdings" w:char="F046"/>
      </w:r>
      <w:r w:rsidR="00314C72" w:rsidRPr="00314C72">
        <w:rPr>
          <w:rFonts w:ascii="Book Antiqua" w:hAnsi="Book Antiqua" w:cs="Sakkal Majalla"/>
          <w:color w:val="FF0000"/>
          <w:sz w:val="24"/>
          <w:szCs w:val="24"/>
          <w:lang w:bidi="ar-DZ"/>
        </w:rPr>
        <w:t xml:space="preserve"> Ses études / discussions </w:t>
      </w:r>
      <w:r w:rsidR="00314C72" w:rsidRPr="00314C72">
        <w:rPr>
          <w:rFonts w:ascii="Book Antiqua" w:hAnsi="Book Antiqua" w:cs="Sakkal Majalla"/>
          <w:color w:val="FF0000"/>
          <w:sz w:val="24"/>
          <w:szCs w:val="24"/>
          <w:lang w:bidi="ar-DZ"/>
        </w:rPr>
        <w:sym w:font="Wingdings" w:char="F046"/>
      </w:r>
      <w:r w:rsidR="00314C72" w:rsidRPr="00314C72">
        <w:rPr>
          <w:rFonts w:ascii="Book Antiqua" w:hAnsi="Book Antiqua" w:cs="Sakkal Majalla"/>
          <w:color w:val="FF0000"/>
          <w:sz w:val="24"/>
          <w:szCs w:val="24"/>
          <w:lang w:bidi="ar-DZ"/>
        </w:rPr>
        <w:t xml:space="preserve"> débats</w:t>
      </w:r>
    </w:p>
    <w:p w14:paraId="55DD0CD3" w14:textId="77777777" w:rsidR="00C40022" w:rsidRPr="00096559" w:rsidRDefault="00C40022" w:rsidP="00234B2D">
      <w:pPr>
        <w:pBdr>
          <w:top w:val="single" w:sz="4" w:space="1" w:color="auto"/>
        </w:pBdr>
        <w:spacing w:after="120"/>
        <w:jc w:val="both"/>
        <w:rPr>
          <w:rFonts w:ascii="Book Antiqua" w:hAnsi="Book Antiqua"/>
          <w:b/>
          <w:bCs/>
          <w:i/>
          <w:iCs/>
        </w:rPr>
      </w:pPr>
      <w:r w:rsidRPr="000E135D">
        <w:rPr>
          <w:rFonts w:ascii="Book Antiqua" w:hAnsi="Book Antiqua"/>
          <w:b/>
          <w:bCs/>
          <w:i/>
          <w:iCs/>
        </w:rPr>
        <w:t xml:space="preserve">N.B. </w:t>
      </w:r>
      <w:r w:rsidRPr="000E135D">
        <w:rPr>
          <w:rFonts w:ascii="Book Antiqua" w:hAnsi="Book Antiqua"/>
          <w:i/>
          <w:iCs/>
        </w:rPr>
        <w:t>prière de rendre une copie propre. Les ratures et les fautes d’orthographe sont sanctionnées par des points en moins !</w:t>
      </w:r>
    </w:p>
    <w:p w14:paraId="583471A7" w14:textId="77777777" w:rsidR="00856817" w:rsidRDefault="00856817" w:rsidP="00234B2D">
      <w:pPr>
        <w:spacing w:after="120"/>
      </w:pPr>
    </w:p>
    <w:sectPr w:rsidR="00856817" w:rsidSect="00BB6F5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F6A40" w14:textId="77777777" w:rsidR="00862767" w:rsidRDefault="00862767" w:rsidP="00234B2D">
      <w:pPr>
        <w:spacing w:after="0" w:line="240" w:lineRule="auto"/>
      </w:pPr>
      <w:r>
        <w:separator/>
      </w:r>
    </w:p>
  </w:endnote>
  <w:endnote w:type="continuationSeparator" w:id="0">
    <w:p w14:paraId="29E65A4A" w14:textId="77777777" w:rsidR="00862767" w:rsidRDefault="00862767" w:rsidP="0023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Book Antiqua" w:hAnsi="Book Antiqua"/>
      </w:rPr>
      <w:id w:val="1269973098"/>
      <w:docPartObj>
        <w:docPartGallery w:val="Page Numbers (Bottom of Page)"/>
        <w:docPartUnique/>
      </w:docPartObj>
    </w:sdtPr>
    <w:sdtContent>
      <w:sdt>
        <w:sdtPr>
          <w:rPr>
            <w:rFonts w:ascii="Book Antiqua" w:hAnsi="Book Antiqua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F410983" w14:textId="2A58A5B2" w:rsidR="00234B2D" w:rsidRPr="00234B2D" w:rsidRDefault="00234B2D">
            <w:pPr>
              <w:pStyle w:val="Pieddepage"/>
              <w:jc w:val="right"/>
              <w:rPr>
                <w:rFonts w:ascii="Book Antiqua" w:hAnsi="Book Antiqua"/>
              </w:rPr>
            </w:pPr>
            <w:r w:rsidRPr="00234B2D">
              <w:rPr>
                <w:rFonts w:ascii="Book Antiqua" w:hAnsi="Book Antiqua"/>
              </w:rPr>
              <w:t xml:space="preserve">Page </w:t>
            </w:r>
            <w:r w:rsidRPr="00234B2D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234B2D">
              <w:rPr>
                <w:rFonts w:ascii="Book Antiqua" w:hAnsi="Book Antiqua"/>
                <w:b/>
                <w:bCs/>
              </w:rPr>
              <w:instrText>PAGE</w:instrText>
            </w:r>
            <w:r w:rsidRPr="00234B2D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Pr="00234B2D">
              <w:rPr>
                <w:rFonts w:ascii="Book Antiqua" w:hAnsi="Book Antiqua"/>
                <w:b/>
                <w:bCs/>
              </w:rPr>
              <w:t>2</w:t>
            </w:r>
            <w:r w:rsidRPr="00234B2D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  <w:r w:rsidRPr="00234B2D">
              <w:rPr>
                <w:rFonts w:ascii="Book Antiqua" w:hAnsi="Book Antiqua"/>
              </w:rPr>
              <w:t xml:space="preserve"> sur </w:t>
            </w:r>
            <w:r w:rsidRPr="00234B2D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234B2D">
              <w:rPr>
                <w:rFonts w:ascii="Book Antiqua" w:hAnsi="Book Antiqua"/>
                <w:b/>
                <w:bCs/>
              </w:rPr>
              <w:instrText>NUMPAGES</w:instrText>
            </w:r>
            <w:r w:rsidRPr="00234B2D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Pr="00234B2D">
              <w:rPr>
                <w:rFonts w:ascii="Book Antiqua" w:hAnsi="Book Antiqua"/>
                <w:b/>
                <w:bCs/>
              </w:rPr>
              <w:t>2</w:t>
            </w:r>
            <w:r w:rsidRPr="00234B2D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DB2812" w14:textId="77777777" w:rsidR="00234B2D" w:rsidRDefault="00234B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0D21D" w14:textId="77777777" w:rsidR="00862767" w:rsidRDefault="00862767" w:rsidP="00234B2D">
      <w:pPr>
        <w:spacing w:after="0" w:line="240" w:lineRule="auto"/>
      </w:pPr>
      <w:r>
        <w:separator/>
      </w:r>
    </w:p>
  </w:footnote>
  <w:footnote w:type="continuationSeparator" w:id="0">
    <w:p w14:paraId="46EA9477" w14:textId="77777777" w:rsidR="00862767" w:rsidRDefault="00862767" w:rsidP="00234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03433"/>
    <w:multiLevelType w:val="multilevel"/>
    <w:tmpl w:val="A910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286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0022"/>
    <w:rsid w:val="000A5471"/>
    <w:rsid w:val="000E135D"/>
    <w:rsid w:val="0014540F"/>
    <w:rsid w:val="00147959"/>
    <w:rsid w:val="00234B2D"/>
    <w:rsid w:val="002724D6"/>
    <w:rsid w:val="003000CD"/>
    <w:rsid w:val="00303C26"/>
    <w:rsid w:val="00314C72"/>
    <w:rsid w:val="00377E32"/>
    <w:rsid w:val="00380AFC"/>
    <w:rsid w:val="003F51E2"/>
    <w:rsid w:val="00517D75"/>
    <w:rsid w:val="00627AB1"/>
    <w:rsid w:val="00674789"/>
    <w:rsid w:val="007F5EEA"/>
    <w:rsid w:val="00812090"/>
    <w:rsid w:val="00843FAB"/>
    <w:rsid w:val="00856817"/>
    <w:rsid w:val="00862767"/>
    <w:rsid w:val="0088615E"/>
    <w:rsid w:val="00947C36"/>
    <w:rsid w:val="00A75B34"/>
    <w:rsid w:val="00B25C91"/>
    <w:rsid w:val="00B62B24"/>
    <w:rsid w:val="00B96BC7"/>
    <w:rsid w:val="00BA5582"/>
    <w:rsid w:val="00BB6F55"/>
    <w:rsid w:val="00C40022"/>
    <w:rsid w:val="00CE6BE2"/>
    <w:rsid w:val="00CF01B5"/>
    <w:rsid w:val="00D02623"/>
    <w:rsid w:val="00DB0A38"/>
    <w:rsid w:val="00E41D3D"/>
    <w:rsid w:val="00E4502C"/>
    <w:rsid w:val="00EA246D"/>
    <w:rsid w:val="00EF0D4A"/>
    <w:rsid w:val="00F4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C2A227"/>
  <w15:docId w15:val="{2F78965D-2634-4B6B-872A-C81145CA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0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40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A547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3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4B2D"/>
  </w:style>
  <w:style w:type="paragraph" w:styleId="Pieddepage">
    <w:name w:val="footer"/>
    <w:basedOn w:val="Normal"/>
    <w:link w:val="PieddepageCar"/>
    <w:uiPriority w:val="99"/>
    <w:unhideWhenUsed/>
    <w:rsid w:val="0023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4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474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TLB</dc:creator>
  <cp:keywords/>
  <dc:description/>
  <cp:lastModifiedBy>Amina TLB</cp:lastModifiedBy>
  <cp:revision>16</cp:revision>
  <cp:lastPrinted>2024-05-08T08:26:00Z</cp:lastPrinted>
  <dcterms:created xsi:type="dcterms:W3CDTF">2024-05-06T09:35:00Z</dcterms:created>
  <dcterms:modified xsi:type="dcterms:W3CDTF">2024-05-28T16:57:00Z</dcterms:modified>
</cp:coreProperties>
</file>