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41" w:rsidRPr="00017F2E" w:rsidRDefault="00917941" w:rsidP="00917941">
      <w:pPr>
        <w:keepNext/>
        <w:bidi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/>
        </w:rPr>
      </w:pPr>
    </w:p>
    <w:p w:rsidR="007D7C44" w:rsidRPr="00017F2E" w:rsidRDefault="004E4DAC" w:rsidP="007D7C44">
      <w:pPr>
        <w:keepNext/>
        <w:bidi/>
        <w:spacing w:after="0" w:line="240" w:lineRule="auto"/>
        <w:jc w:val="center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</w:pPr>
      <w:r w:rsidRPr="00017F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** </w:t>
      </w:r>
      <w:r w:rsidR="00393EBE" w:rsidRPr="00017F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قائمة المراجع</w:t>
      </w:r>
      <w:r w:rsidRPr="00017F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 **</w:t>
      </w:r>
      <w:bookmarkStart w:id="0" w:name="_GoBack"/>
      <w:bookmarkEnd w:id="0"/>
    </w:p>
    <w:p w:rsidR="007D7C44" w:rsidRPr="00017F2E" w:rsidRDefault="007D7C44" w:rsidP="007D7C44">
      <w:pPr>
        <w:keepNext/>
        <w:bidi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</w:pPr>
    </w:p>
    <w:tbl>
      <w:tblPr>
        <w:tblStyle w:val="TableGrid"/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057"/>
        <w:gridCol w:w="7514"/>
      </w:tblGrid>
      <w:tr w:rsidR="00917941" w:rsidRPr="00017F2E" w:rsidTr="007D7C44">
        <w:trPr>
          <w:trHeight w:val="736"/>
          <w:jc w:val="center"/>
        </w:trPr>
        <w:tc>
          <w:tcPr>
            <w:tcW w:w="2057" w:type="dxa"/>
            <w:shd w:val="clear" w:color="auto" w:fill="F7CAAC" w:themeFill="accent2" w:themeFillTint="66"/>
            <w:vAlign w:val="center"/>
          </w:tcPr>
          <w:p w:rsidR="00917941" w:rsidRPr="00017F2E" w:rsidRDefault="00917941" w:rsidP="009179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bookmarkStart w:id="1" w:name="_Hlk80549354"/>
            <w:r w:rsidRPr="00017F2E">
              <w:rPr>
                <w:rFonts w:ascii="Simplified Arabic" w:hAnsi="Simplified Arabic" w:cs="Simplified Arabic"/>
                <w:b/>
                <w:bCs/>
                <w:rtl/>
              </w:rPr>
              <w:t>المرجع الرئيس</w:t>
            </w:r>
            <w:r w:rsidRPr="00017F2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7514" w:type="dxa"/>
            <w:shd w:val="clear" w:color="auto" w:fill="F7CAAC" w:themeFill="accent2" w:themeFillTint="66"/>
            <w:vAlign w:val="center"/>
          </w:tcPr>
          <w:p w:rsidR="00917941" w:rsidRPr="00017F2E" w:rsidRDefault="00917941" w:rsidP="00917941">
            <w:pPr>
              <w:pStyle w:val="ListParagraph"/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الواضح في علم الصرف، لمحمد خير حلواني، طبع دار المأمون بدمشق.</w:t>
            </w:r>
          </w:p>
          <w:p w:rsidR="00917941" w:rsidRPr="00017F2E" w:rsidRDefault="00917941" w:rsidP="00917941">
            <w:pPr>
              <w:pStyle w:val="ListParagraph"/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التطبيق الصرفي، عبده الراجحي</w:t>
            </w:r>
          </w:p>
        </w:tc>
      </w:tr>
      <w:tr w:rsidR="00917941" w:rsidRPr="00017F2E" w:rsidTr="00917941">
        <w:trPr>
          <w:trHeight w:val="736"/>
          <w:jc w:val="center"/>
        </w:trPr>
        <w:tc>
          <w:tcPr>
            <w:tcW w:w="2057" w:type="dxa"/>
            <w:shd w:val="clear" w:color="auto" w:fill="DBE5F1"/>
            <w:vAlign w:val="center"/>
          </w:tcPr>
          <w:p w:rsidR="00917941" w:rsidRPr="00017F2E" w:rsidRDefault="00917941" w:rsidP="009179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017F2E">
              <w:rPr>
                <w:rFonts w:ascii="Simplified Arabic" w:hAnsi="Simplified Arabic" w:cs="Simplified Arabic"/>
                <w:b/>
                <w:bCs/>
                <w:rtl/>
              </w:rPr>
              <w:t>المراجع المساندة</w:t>
            </w:r>
          </w:p>
        </w:tc>
        <w:tc>
          <w:tcPr>
            <w:tcW w:w="7514" w:type="dxa"/>
            <w:shd w:val="clear" w:color="auto" w:fill="DBE5F1"/>
            <w:vAlign w:val="center"/>
          </w:tcPr>
          <w:p w:rsidR="00917941" w:rsidRPr="00017F2E" w:rsidRDefault="00917941" w:rsidP="00917941">
            <w:pPr>
              <w:numPr>
                <w:ilvl w:val="0"/>
                <w:numId w:val="2"/>
              </w:numPr>
              <w:tabs>
                <w:tab w:val="left" w:pos="1190"/>
              </w:tabs>
              <w:bidi/>
              <w:ind w:firstLine="45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017F2E" w:rsidRPr="00017F2E" w:rsidRDefault="00017F2E" w:rsidP="00017F2E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141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خديجة الحديثي: أبنية الصرف في كتاب سيبويه، منشورات مكتبة النهضة، ط1، بغداد، 1965.</w:t>
            </w:r>
          </w:p>
          <w:p w:rsidR="00017F2E" w:rsidRPr="00017F2E" w:rsidRDefault="00017F2E" w:rsidP="00017F2E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141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عصام نورالدين: المصطلح الصرفي، مميّزات التذكير والتأنيث، الشركة العالمية للكتاب، ط1، 1988.</w:t>
            </w:r>
          </w:p>
          <w:p w:rsidR="00017F2E" w:rsidRPr="00017F2E" w:rsidRDefault="00017F2E" w:rsidP="00017F2E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141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الطيب بكوش: التصريف العربي من خلال علم الأصوات الحديث، مؤسسات عبد الكريم عبد الله،ط3، تونس، 1992.</w:t>
            </w:r>
          </w:p>
          <w:p w:rsidR="00017F2E" w:rsidRPr="00017F2E" w:rsidRDefault="00017F2E" w:rsidP="00017F2E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141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فاضل السامرائي: معاني الأبنية، دار عمر للنشر والتوزيع، ط،2 عمان1ن 2007.</w:t>
            </w:r>
          </w:p>
          <w:p w:rsidR="00017F2E" w:rsidRPr="00017F2E" w:rsidRDefault="00017F2E" w:rsidP="00017F2E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141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ربيع الغامدي: محاضرات في علم الصرف، خوارزم العلمية، ط2، جدة، 2002.</w:t>
            </w:r>
          </w:p>
          <w:p w:rsidR="00017F2E" w:rsidRPr="00017F2E" w:rsidRDefault="00017F2E" w:rsidP="00017F2E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141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محمود سليمان ياقوت: الصرف التعليمي والتطبيق في القرآن الكريم، مكتبة المنار الإسلامية، ط1، الكويت، 1999</w:t>
            </w:r>
          </w:p>
          <w:p w:rsidR="00017F2E" w:rsidRPr="00017F2E" w:rsidRDefault="00017F2E" w:rsidP="00017F2E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141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أحمد الحميلاوي: شذا العرف في فن الصرف، مؤسسة الكتب الثقافية، بيروت.</w:t>
            </w:r>
          </w:p>
          <w:p w:rsidR="00017F2E" w:rsidRPr="00017F2E" w:rsidRDefault="00017F2E" w:rsidP="00017F2E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141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محي الدين عبد الحميد: دروس التصريف، المكتبة العصرية، بيروت، 1995.</w:t>
            </w:r>
          </w:p>
          <w:p w:rsidR="00017F2E" w:rsidRPr="00017F2E" w:rsidRDefault="00017F2E" w:rsidP="00017F2E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141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الحميد السيد: المغني في علم التّصريف، دار صفاء للطباعة والنشر، ط1، 1998.</w:t>
            </w:r>
          </w:p>
          <w:p w:rsidR="00017F2E" w:rsidRPr="00017F2E" w:rsidRDefault="00017F2E" w:rsidP="00017F2E">
            <w:pPr>
              <w:bidi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17941" w:rsidRPr="00017F2E" w:rsidRDefault="00917941" w:rsidP="00917941">
            <w:pPr>
              <w:numPr>
                <w:ilvl w:val="0"/>
                <w:numId w:val="2"/>
              </w:numPr>
              <w:tabs>
                <w:tab w:val="left" w:pos="1190"/>
              </w:tabs>
              <w:bidi/>
              <w:ind w:firstLine="45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bookmarkEnd w:id="1"/>
      <w:tr w:rsidR="00917941" w:rsidRPr="00017F2E" w:rsidTr="007D7C44">
        <w:trPr>
          <w:trHeight w:val="736"/>
          <w:jc w:val="center"/>
        </w:trPr>
        <w:tc>
          <w:tcPr>
            <w:tcW w:w="2057" w:type="dxa"/>
            <w:shd w:val="clear" w:color="auto" w:fill="A8D08D" w:themeFill="accent6" w:themeFillTint="99"/>
            <w:vAlign w:val="center"/>
          </w:tcPr>
          <w:p w:rsidR="00917941" w:rsidRPr="00017F2E" w:rsidRDefault="00917941" w:rsidP="009179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017F2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7514" w:type="dxa"/>
            <w:shd w:val="clear" w:color="auto" w:fill="A8D08D" w:themeFill="accent6" w:themeFillTint="99"/>
            <w:vAlign w:val="center"/>
          </w:tcPr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مقهى اللغة العربية.</w:t>
            </w:r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منتدى الإيوان</w:t>
            </w:r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مكتبة المصطفى</w:t>
            </w:r>
          </w:p>
          <w:p w:rsidR="00917941" w:rsidRPr="00017F2E" w:rsidRDefault="00917941" w:rsidP="00917941">
            <w:pPr>
              <w:bidi/>
              <w:ind w:left="720"/>
              <w:contextualSpacing/>
              <w:jc w:val="right"/>
              <w:rPr>
                <w:rFonts w:ascii="Simplified Arabic" w:hAnsi="Simplified Arabic" w:cs="Simplified Arabic"/>
                <w:color w:val="0000FF"/>
                <w:u w:val="single"/>
                <w:rtl/>
              </w:rPr>
            </w:pPr>
            <w:r w:rsidRPr="00017F2E">
              <w:rPr>
                <w:rFonts w:ascii="Simplified Arabic" w:hAnsi="Simplified Arabic" w:cs="Simplified Arabic"/>
                <w:color w:val="0000FF"/>
                <w:u w:val="single"/>
              </w:rPr>
              <w:t>http://www.al-mostafa.</w:t>
            </w:r>
            <w:r w:rsidRPr="00017F2E">
              <w:rPr>
                <w:rFonts w:ascii="Simplified Arabic" w:hAnsi="Simplified Arabic" w:cs="Simplified Arabic"/>
                <w:color w:val="0000FF"/>
                <w:sz w:val="28"/>
                <w:szCs w:val="28"/>
                <w:u w:val="single"/>
              </w:rPr>
              <w:t>com</w:t>
            </w:r>
            <w:r w:rsidRPr="00017F2E">
              <w:rPr>
                <w:rFonts w:ascii="Simplified Arabic" w:hAnsi="Simplified Arabic" w:cs="Simplified Arabic"/>
                <w:color w:val="0000FF"/>
                <w:u w:val="single"/>
              </w:rPr>
              <w:t>/</w:t>
            </w:r>
            <w:r w:rsidRPr="00017F2E">
              <w:rPr>
                <w:rFonts w:ascii="Simplified Arabic" w:hAnsi="Simplified Arabic" w:cs="Simplified Arabic"/>
                <w:color w:val="0000FF"/>
                <w:sz w:val="28"/>
                <w:szCs w:val="28"/>
                <w:u w:val="single"/>
              </w:rPr>
              <w:t>index</w:t>
            </w:r>
            <w:r w:rsidRPr="00017F2E">
              <w:rPr>
                <w:rFonts w:ascii="Simplified Arabic" w:hAnsi="Simplified Arabic" w:cs="Simplified Arabic"/>
                <w:color w:val="0000FF"/>
                <w:u w:val="single"/>
              </w:rPr>
              <w:t>.htm</w:t>
            </w:r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موقع الوراق</w:t>
            </w:r>
          </w:p>
          <w:p w:rsidR="00917941" w:rsidRPr="00017F2E" w:rsidRDefault="00080154" w:rsidP="00917941">
            <w:pPr>
              <w:bidi/>
              <w:ind w:left="720"/>
              <w:contextualSpacing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hyperlink r:id="rId5" w:history="1">
              <w:r w:rsidR="00917941" w:rsidRPr="00017F2E">
                <w:rPr>
                  <w:rFonts w:ascii="Simplified Arabic" w:hAnsi="Simplified Arabic" w:cs="Simplified Arabic"/>
                  <w:color w:val="0000FF"/>
                  <w:sz w:val="28"/>
                  <w:szCs w:val="28"/>
                  <w:u w:val="single"/>
                </w:rPr>
                <w:t>http://www.alwaraq.net/index</w:t>
              </w:r>
            </w:hyperlink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مكتبة مشكاة الإسلام</w:t>
            </w:r>
          </w:p>
          <w:p w:rsidR="00917941" w:rsidRPr="00017F2E" w:rsidRDefault="00917941" w:rsidP="00917941">
            <w:pPr>
              <w:bidi/>
              <w:ind w:left="720"/>
              <w:contextualSpacing/>
              <w:jc w:val="right"/>
              <w:rPr>
                <w:rFonts w:ascii="Simplified Arabic" w:hAnsi="Simplified Arabic" w:cs="Simplified Arabic"/>
                <w:color w:val="0000FF"/>
                <w:u w:val="single"/>
              </w:rPr>
            </w:pPr>
            <w:r w:rsidRPr="00017F2E">
              <w:rPr>
                <w:rFonts w:ascii="Simplified Arabic" w:hAnsi="Simplified Arabic" w:cs="Simplified Arabic"/>
                <w:color w:val="0000FF"/>
                <w:u w:val="single"/>
              </w:rPr>
              <w:t>http://www.almeshkat.net/books/index.php</w:t>
            </w:r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الجمعية العلمية السعودية للغة العربية</w:t>
            </w:r>
          </w:p>
          <w:p w:rsidR="00917941" w:rsidRPr="00017F2E" w:rsidRDefault="00917941" w:rsidP="00917941">
            <w:pPr>
              <w:bidi/>
              <w:ind w:left="720"/>
              <w:contextualSpacing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color w:val="0000FF"/>
                <w:u w:val="single"/>
              </w:rPr>
              <w:lastRenderedPageBreak/>
              <w:t>http://www.imamu.edu.sa/arabiyah</w:t>
            </w:r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الألوكة</w:t>
            </w:r>
          </w:p>
          <w:p w:rsidR="00917941" w:rsidRPr="00017F2E" w:rsidRDefault="00917941" w:rsidP="00917941">
            <w:pPr>
              <w:bidi/>
              <w:ind w:left="720"/>
              <w:contextualSpacing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color w:val="0000FF"/>
                <w:u w:val="single"/>
              </w:rPr>
              <w:t>http://www.alukah.net</w:t>
            </w: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الإيوان</w:t>
            </w:r>
          </w:p>
          <w:p w:rsidR="00917941" w:rsidRPr="00017F2E" w:rsidRDefault="00917941" w:rsidP="00917941">
            <w:pPr>
              <w:bidi/>
              <w:ind w:left="720"/>
              <w:contextualSpacing/>
              <w:jc w:val="right"/>
              <w:rPr>
                <w:rFonts w:ascii="Simplified Arabic" w:hAnsi="Simplified Arabic" w:cs="Simplified Arabic"/>
                <w:color w:val="0000FF"/>
                <w:u w:val="single"/>
              </w:rPr>
            </w:pPr>
            <w:r w:rsidRPr="00017F2E">
              <w:rPr>
                <w:rFonts w:ascii="Simplified Arabic" w:hAnsi="Simplified Arabic" w:cs="Simplified Arabic"/>
                <w:color w:val="0000FF"/>
                <w:u w:val="single"/>
              </w:rPr>
              <w:t>http://www.iwan.fajjal.com</w:t>
            </w:r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صوت العربية</w:t>
            </w:r>
          </w:p>
          <w:p w:rsidR="00917941" w:rsidRPr="00017F2E" w:rsidRDefault="00917941" w:rsidP="00917941">
            <w:pPr>
              <w:bidi/>
              <w:ind w:left="720"/>
              <w:contextualSpacing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17F2E">
              <w:rPr>
                <w:rFonts w:ascii="Simplified Arabic" w:hAnsi="Simplified Arabic" w:cs="Simplified Arabic"/>
                <w:color w:val="0000FF"/>
                <w:u w:val="single"/>
              </w:rPr>
              <w:t>http://www.alarabiyah.ws</w:t>
            </w: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شبكة الفصيح</w:t>
            </w:r>
          </w:p>
          <w:p w:rsidR="00917941" w:rsidRPr="00017F2E" w:rsidRDefault="00917941" w:rsidP="00917941">
            <w:pPr>
              <w:bidi/>
              <w:ind w:left="720"/>
              <w:contextualSpacing/>
              <w:jc w:val="right"/>
              <w:rPr>
                <w:rFonts w:ascii="Simplified Arabic" w:hAnsi="Simplified Arabic" w:cs="Simplified Arabic"/>
                <w:color w:val="0000FF"/>
                <w:u w:val="single"/>
              </w:rPr>
            </w:pPr>
            <w:r w:rsidRPr="00017F2E">
              <w:rPr>
                <w:rFonts w:ascii="Simplified Arabic" w:hAnsi="Simplified Arabic" w:cs="Simplified Arabic"/>
                <w:color w:val="0000FF"/>
                <w:u w:val="single"/>
              </w:rPr>
              <w:t>http://www.alfaseeh.com/vb/index.php</w:t>
            </w:r>
          </w:p>
          <w:p w:rsidR="00917941" w:rsidRPr="00017F2E" w:rsidRDefault="00917941" w:rsidP="00917941">
            <w:pPr>
              <w:numPr>
                <w:ilvl w:val="0"/>
                <w:numId w:val="3"/>
              </w:numPr>
              <w:tabs>
                <w:tab w:val="left" w:pos="1332"/>
              </w:tabs>
              <w:bidi/>
              <w:ind w:left="1048" w:hanging="425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7F2E">
              <w:rPr>
                <w:rFonts w:ascii="Simplified Arabic" w:hAnsi="Simplified Arabic" w:cs="Simplified Arabic"/>
                <w:sz w:val="28"/>
                <w:szCs w:val="28"/>
                <w:rtl/>
              </w:rPr>
              <w:t>منتديات الكتب المصورة</w:t>
            </w:r>
          </w:p>
          <w:p w:rsidR="00917941" w:rsidRPr="00017F2E" w:rsidRDefault="00080154" w:rsidP="007D7C44">
            <w:pPr>
              <w:bidi/>
              <w:ind w:left="720"/>
              <w:contextualSpacing/>
              <w:jc w:val="right"/>
              <w:rPr>
                <w:rFonts w:ascii="Simplified Arabic" w:hAnsi="Simplified Arabic" w:cs="Simplified Arabic"/>
                <w:color w:val="0000FF"/>
                <w:u w:val="single"/>
              </w:rPr>
            </w:pPr>
            <w:hyperlink r:id="rId6" w:history="1">
              <w:r w:rsidR="00917941" w:rsidRPr="00017F2E">
                <w:rPr>
                  <w:rFonts w:ascii="Simplified Arabic" w:hAnsi="Simplified Arabic" w:cs="Simplified Arabic"/>
                  <w:color w:val="0000FF"/>
                  <w:u w:val="single"/>
                </w:rPr>
                <w:t>http://pdfbooks.net/vb/login.php</w:t>
              </w:r>
            </w:hyperlink>
          </w:p>
        </w:tc>
      </w:tr>
    </w:tbl>
    <w:p w:rsidR="00917941" w:rsidRPr="00017F2E" w:rsidRDefault="00917941" w:rsidP="004E4DAC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17941" w:rsidRPr="00017F2E" w:rsidRDefault="00917941" w:rsidP="0091794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sectPr w:rsidR="00917941" w:rsidRPr="00017F2E" w:rsidSect="007D7C4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2B21"/>
    <w:multiLevelType w:val="hybridMultilevel"/>
    <w:tmpl w:val="8020A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41A8"/>
    <w:multiLevelType w:val="hybridMultilevel"/>
    <w:tmpl w:val="22C42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F1D9B"/>
    <w:multiLevelType w:val="hybridMultilevel"/>
    <w:tmpl w:val="F93E5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179"/>
    <w:rsid w:val="00017F2E"/>
    <w:rsid w:val="00080154"/>
    <w:rsid w:val="00283036"/>
    <w:rsid w:val="002B696C"/>
    <w:rsid w:val="00393EBE"/>
    <w:rsid w:val="004E4DAC"/>
    <w:rsid w:val="00553527"/>
    <w:rsid w:val="0074468D"/>
    <w:rsid w:val="007D7C44"/>
    <w:rsid w:val="00917941"/>
    <w:rsid w:val="00AF4528"/>
    <w:rsid w:val="00B50179"/>
    <w:rsid w:val="00C2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6C"/>
    <w:pPr>
      <w:ind w:left="720"/>
      <w:contextualSpacing/>
    </w:pPr>
  </w:style>
  <w:style w:type="table" w:styleId="TableGrid">
    <w:name w:val="Table Grid"/>
    <w:basedOn w:val="TableNormal"/>
    <w:uiPriority w:val="59"/>
    <w:rsid w:val="0091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fbooks.net/vb/login.php" TargetMode="External"/><Relationship Id="rId5" Type="http://schemas.openxmlformats.org/officeDocument/2006/relationships/hyperlink" Target="http://www.alwaraq.net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Hocine vic</dc:creator>
  <cp:keywords/>
  <dc:description/>
  <cp:lastModifiedBy>Lenovo</cp:lastModifiedBy>
  <cp:revision>9</cp:revision>
  <dcterms:created xsi:type="dcterms:W3CDTF">2024-05-06T16:54:00Z</dcterms:created>
  <dcterms:modified xsi:type="dcterms:W3CDTF">2024-05-19T21:05:00Z</dcterms:modified>
</cp:coreProperties>
</file>